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intelligence2.xml" ContentType="application/vnd.ms-office.intelligence2+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01497000" w:rsidP="2042FAEB" w:rsidRDefault="01497000" w14:paraId="308459A9" w14:textId="57C7B91F">
      <w:pPr>
        <w:jc w:val="right"/>
        <w:rPr>
          <w:noProof w:val="0"/>
          <w:lang w:val="en-GB"/>
        </w:rPr>
      </w:pPr>
      <w:r w:rsidR="01497000">
        <w:drawing>
          <wp:anchor distT="0" distB="0" distL="114300" distR="114300" simplePos="0" relativeHeight="251658240" behindDoc="0" locked="0" layoutInCell="1" allowOverlap="1" wp14:editId="77FC87B2" wp14:anchorId="63A1C03F">
            <wp:simplePos x="0" y="0"/>
            <wp:positionH relativeFrom="column">
              <wp:align>left</wp:align>
            </wp:positionH>
            <wp:positionV relativeFrom="paragraph">
              <wp:posOffset>0</wp:posOffset>
            </wp:positionV>
            <wp:extent cx="1714500" cy="1714500"/>
            <wp:effectExtent l="0" t="0" r="0" b="0"/>
            <wp:wrapSquare wrapText="bothSides"/>
            <wp:docPr id="953215286" name="" title=""/>
            <wp:cNvGraphicFramePr>
              <a:graphicFrameLocks noChangeAspect="1"/>
            </wp:cNvGraphicFramePr>
            <a:graphic>
              <a:graphicData uri="http://schemas.openxmlformats.org/drawingml/2006/picture">
                <pic:pic>
                  <pic:nvPicPr>
                    <pic:cNvPr id="0" name=""/>
                    <pic:cNvPicPr/>
                  </pic:nvPicPr>
                  <pic:blipFill>
                    <a:blip r:embed="R133b05232c5f4fe1">
                      <a:extLst>
                        <a:ext xmlns:a="http://schemas.openxmlformats.org/drawingml/2006/main" uri="{28A0092B-C50C-407E-A947-70E740481C1C}">
                          <a14:useLocalDpi val="0"/>
                        </a:ext>
                      </a:extLst>
                    </a:blip>
                    <a:stretch>
                      <a:fillRect/>
                    </a:stretch>
                  </pic:blipFill>
                  <pic:spPr>
                    <a:xfrm>
                      <a:off x="0" y="0"/>
                      <a:ext cx="1714500" cy="1714500"/>
                    </a:xfrm>
                    <a:prstGeom prst="rect">
                      <a:avLst/>
                    </a:prstGeom>
                  </pic:spPr>
                </pic:pic>
              </a:graphicData>
            </a:graphic>
            <wp14:sizeRelH relativeFrom="page">
              <wp14:pctWidth>0</wp14:pctWidth>
            </wp14:sizeRelH>
            <wp14:sizeRelV relativeFrom="page">
              <wp14:pctHeight>0</wp14:pctHeight>
            </wp14:sizeRelV>
          </wp:anchor>
        </w:drawing>
      </w:r>
    </w:p>
    <w:p w:rsidR="01497000" w:rsidP="2042FAEB" w:rsidRDefault="01497000" w14:paraId="6502FD7F" w14:textId="1720FEED">
      <w:pPr>
        <w:pStyle w:val="Title"/>
        <w:jc w:val="center"/>
        <w:rPr>
          <w:noProof w:val="0"/>
          <w:lang w:val="en-GB"/>
        </w:rPr>
      </w:pPr>
    </w:p>
    <w:p w:rsidR="01497000" w:rsidP="2042FAEB" w:rsidRDefault="01497000" w14:paraId="4E09559C" w14:textId="7DB1FFEE">
      <w:pPr>
        <w:pStyle w:val="Normal"/>
        <w:rPr>
          <w:noProof w:val="0"/>
          <w:lang w:val="en-GB"/>
        </w:rPr>
      </w:pPr>
    </w:p>
    <w:p w:rsidR="01497000" w:rsidP="2042FAEB" w:rsidRDefault="01497000" w14:paraId="6DDEDD4C" w14:textId="4E0DBF6F">
      <w:pPr>
        <w:pStyle w:val="Normal"/>
        <w:rPr>
          <w:noProof w:val="0"/>
          <w:lang w:val="en-GB"/>
        </w:rPr>
      </w:pPr>
    </w:p>
    <w:p w:rsidR="01497000" w:rsidP="2042FAEB" w:rsidRDefault="01497000" w14:paraId="7388D824" w14:textId="2EA7014A">
      <w:pPr>
        <w:pStyle w:val="Title"/>
        <w:jc w:val="center"/>
        <w:rPr>
          <w:noProof w:val="0"/>
          <w:lang w:val="en-GB"/>
        </w:rPr>
      </w:pPr>
    </w:p>
    <w:p xmlns:wp14="http://schemas.microsoft.com/office/word/2010/wordml" w:rsidP="2042FAEB" wp14:paraId="67787EC9" wp14:textId="594D593C">
      <w:pPr>
        <w:pStyle w:val="Title"/>
        <w:jc w:val="center"/>
        <w:rPr>
          <w:noProof w:val="0"/>
          <w:lang w:val="en-GB"/>
        </w:rPr>
      </w:pPr>
      <w:r w:rsidRPr="2042FAEB" w:rsidR="01B9BF62">
        <w:rPr>
          <w:noProof w:val="0"/>
          <w:lang w:val="en-GB"/>
        </w:rPr>
        <w:t xml:space="preserve">Gypsy, </w:t>
      </w:r>
      <w:r w:rsidRPr="2042FAEB" w:rsidR="4426F6CC">
        <w:rPr>
          <w:noProof w:val="0"/>
          <w:lang w:val="en-GB"/>
        </w:rPr>
        <w:t>Roma</w:t>
      </w:r>
      <w:r w:rsidRPr="2042FAEB" w:rsidR="01B9BF62">
        <w:rPr>
          <w:noProof w:val="0"/>
          <w:lang w:val="en-GB"/>
        </w:rPr>
        <w:t xml:space="preserve">, and </w:t>
      </w:r>
      <w:r w:rsidRPr="2042FAEB" w:rsidR="64056202">
        <w:rPr>
          <w:noProof w:val="0"/>
          <w:lang w:val="en-GB"/>
        </w:rPr>
        <w:t xml:space="preserve">Traveller </w:t>
      </w:r>
      <w:r w:rsidRPr="2042FAEB" w:rsidR="01B9BF62">
        <w:rPr>
          <w:noProof w:val="0"/>
          <w:lang w:val="en-GB"/>
        </w:rPr>
        <w:t xml:space="preserve">Health Needs Assessment </w:t>
      </w:r>
    </w:p>
    <w:p xmlns:wp14="http://schemas.microsoft.com/office/word/2010/wordml" w:rsidP="2042FAEB" wp14:paraId="5E5787A5" wp14:textId="26527013">
      <w:pPr>
        <w:pStyle w:val="Title"/>
        <w:jc w:val="center"/>
        <w:rPr>
          <w:noProof w:val="0"/>
          <w:sz w:val="48"/>
          <w:szCs w:val="48"/>
          <w:lang w:val="en-GB"/>
        </w:rPr>
      </w:pPr>
      <w:r w:rsidRPr="2042FAEB" w:rsidR="015C9B01">
        <w:rPr>
          <w:noProof w:val="0"/>
          <w:sz w:val="48"/>
          <w:szCs w:val="48"/>
          <w:lang w:val="en-GB"/>
        </w:rPr>
        <w:t xml:space="preserve">NHS </w:t>
      </w:r>
      <w:r w:rsidRPr="2042FAEB" w:rsidR="01B9BF62">
        <w:rPr>
          <w:noProof w:val="0"/>
          <w:sz w:val="48"/>
          <w:szCs w:val="48"/>
          <w:lang w:val="en-GB"/>
        </w:rPr>
        <w:t xml:space="preserve">Grampian </w:t>
      </w:r>
    </w:p>
    <w:p w:rsidR="01B9BF62" w:rsidP="2042FAEB" w:rsidRDefault="01B9BF62" w14:paraId="667C477E" w14:textId="5A8F61D0">
      <w:pPr>
        <w:rPr>
          <w:noProof w:val="0"/>
          <w:lang w:val="en-GB"/>
        </w:rPr>
      </w:pPr>
    </w:p>
    <w:p w:rsidR="01B9BF62" w:rsidP="2042FAEB" w:rsidRDefault="01B9BF62" w14:paraId="7235D7C7" w14:textId="3093781B">
      <w:pPr>
        <w:rPr>
          <w:noProof w:val="0"/>
          <w:lang w:val="en-GB"/>
        </w:rPr>
      </w:pPr>
    </w:p>
    <w:p w:rsidR="01B9BF62" w:rsidP="2042FAEB" w:rsidRDefault="01B9BF62" w14:paraId="040F26BF" w14:textId="40B51B4F">
      <w:pPr>
        <w:rPr>
          <w:noProof w:val="0"/>
          <w:lang w:val="en-GB"/>
        </w:rPr>
      </w:pPr>
    </w:p>
    <w:p w:rsidR="01B9BF62" w:rsidP="2042FAEB" w:rsidRDefault="01B9BF62" w14:paraId="5B7AA09A" w14:textId="0A0902E5">
      <w:pPr>
        <w:rPr>
          <w:noProof w:val="0"/>
          <w:lang w:val="en-GB"/>
        </w:rPr>
      </w:pPr>
    </w:p>
    <w:p w:rsidR="01B9BF62" w:rsidP="2042FAEB" w:rsidRDefault="01B9BF62" w14:paraId="4A9D4F3C" w14:textId="5023B577">
      <w:pPr>
        <w:rPr>
          <w:noProof w:val="0"/>
          <w:lang w:val="en-GB"/>
        </w:rPr>
      </w:pPr>
    </w:p>
    <w:p w:rsidR="01B9BF62" w:rsidP="2042FAEB" w:rsidRDefault="01B9BF62" w14:paraId="79AF4D88" w14:textId="72F75A6D">
      <w:pPr>
        <w:rPr>
          <w:noProof w:val="0"/>
          <w:lang w:val="en-GB"/>
        </w:rPr>
      </w:pPr>
    </w:p>
    <w:p w:rsidR="54014542" w:rsidP="54014542" w:rsidRDefault="54014542" w14:paraId="225C6DCB" w14:textId="0BECCB11">
      <w:pPr>
        <w:pStyle w:val="Normal"/>
        <w:jc w:val="left"/>
      </w:pPr>
    </w:p>
    <w:p w:rsidR="54014542" w:rsidP="54014542" w:rsidRDefault="54014542" w14:paraId="622BEEA2" w14:textId="4BD27544">
      <w:pPr>
        <w:pStyle w:val="Normal"/>
        <w:jc w:val="left"/>
      </w:pPr>
    </w:p>
    <w:p w:rsidR="54014542" w:rsidP="54014542" w:rsidRDefault="54014542" w14:paraId="1209DA1B" w14:textId="3D3EBFA8">
      <w:pPr>
        <w:pStyle w:val="Normal"/>
        <w:jc w:val="left"/>
      </w:pPr>
    </w:p>
    <w:p w:rsidR="01B9BF62" w:rsidP="2042FAEB" w:rsidRDefault="01B9BF62" w14:paraId="4A9E5C85" w14:textId="68848082">
      <w:pPr>
        <w:pStyle w:val="Normal"/>
        <w:jc w:val="left"/>
      </w:pPr>
    </w:p>
    <w:p w:rsidR="01B9BF62" w:rsidP="2042FAEB" w:rsidRDefault="01B9BF62" w14:paraId="5993E209" w14:textId="74A30A40">
      <w:pPr>
        <w:rPr>
          <w:noProof w:val="0"/>
          <w:lang w:val="en-GB"/>
        </w:rPr>
      </w:pPr>
    </w:p>
    <w:p w:rsidR="01B9BF62" w:rsidP="2042FAEB" w:rsidRDefault="01B9BF62" w14:paraId="0377932D" w14:textId="0045F02E">
      <w:pPr>
        <w:pStyle w:val="Normal"/>
        <w:rPr>
          <w:noProof w:val="0"/>
          <w:lang w:val="en-GB"/>
        </w:rPr>
      </w:pPr>
    </w:p>
    <w:p w:rsidR="54014542" w:rsidP="54014542" w:rsidRDefault="54014542" w14:paraId="2CC4499B" w14:textId="224641BE">
      <w:pPr>
        <w:pStyle w:val="Normal"/>
        <w:rPr>
          <w:noProof w:val="0"/>
          <w:lang w:val="en-GB"/>
        </w:rPr>
      </w:pPr>
    </w:p>
    <w:p w:rsidR="7F392AF5" w:rsidP="2042FAEB" w:rsidRDefault="7F392AF5" w14:paraId="6327A4AD" w14:textId="4EC70544">
      <w:pPr>
        <w:pStyle w:val="Heading2"/>
      </w:pPr>
      <w:bookmarkStart w:name="_Toc1862016788" w:id="1496769175"/>
      <w:r w:rsidRPr="54014542" w:rsidR="769AF0E9">
        <w:rPr>
          <w:noProof w:val="0"/>
          <w:lang w:val="en-GB"/>
        </w:rPr>
        <w:t>Contents</w:t>
      </w:r>
      <w:bookmarkEnd w:id="1496769175"/>
      <w:r w:rsidRPr="54014542" w:rsidR="769AF0E9">
        <w:rPr>
          <w:noProof w:val="0"/>
          <w:lang w:val="en-GB"/>
        </w:rPr>
        <w:t xml:space="preserve"> </w:t>
      </w:r>
    </w:p>
    <w:sdt>
      <w:sdtPr>
        <w:id w:val="913023823"/>
        <w:docPartObj>
          <w:docPartGallery w:val="Table of Contents"/>
          <w:docPartUnique/>
        </w:docPartObj>
      </w:sdtPr>
      <w:sdtContent>
        <w:p w:rsidR="54014542" w:rsidP="54014542" w:rsidRDefault="54014542" w14:paraId="3DB827DE" w14:textId="10CF902E">
          <w:pPr>
            <w:pStyle w:val="TOC2"/>
            <w:tabs>
              <w:tab w:val="right" w:leader="dot" w:pos="9015"/>
            </w:tabs>
            <w:bidi w:val="0"/>
          </w:pPr>
          <w:r>
            <w:fldChar w:fldCharType="begin"/>
          </w:r>
          <w:r>
            <w:instrText xml:space="preserve">TOC \o "1-9" \z \u \h</w:instrText>
          </w:r>
          <w:r>
            <w:fldChar w:fldCharType="separate"/>
          </w:r>
          <w:hyperlink w:anchor="_Toc1862016788">
            <w:r w:rsidRPr="54014542" w:rsidR="54014542">
              <w:rPr>
                <w:rStyle w:val="Hyperlink"/>
              </w:rPr>
              <w:t>Contents</w:t>
            </w:r>
            <w:r>
              <w:tab/>
            </w:r>
            <w:r>
              <w:fldChar w:fldCharType="begin"/>
            </w:r>
            <w:r>
              <w:instrText xml:space="preserve">PAGEREF _Toc1862016788 \h</w:instrText>
            </w:r>
            <w:r>
              <w:fldChar w:fldCharType="separate"/>
            </w:r>
            <w:r w:rsidRPr="54014542" w:rsidR="54014542">
              <w:rPr>
                <w:rStyle w:val="Hyperlink"/>
              </w:rPr>
              <w:t>1</w:t>
            </w:r>
            <w:r>
              <w:fldChar w:fldCharType="end"/>
            </w:r>
          </w:hyperlink>
        </w:p>
        <w:p w:rsidR="54014542" w:rsidP="54014542" w:rsidRDefault="54014542" w14:paraId="642CDA0F" w14:textId="4CB7E379">
          <w:pPr>
            <w:pStyle w:val="TOC2"/>
            <w:tabs>
              <w:tab w:val="right" w:leader="dot" w:pos="9015"/>
            </w:tabs>
            <w:bidi w:val="0"/>
          </w:pPr>
          <w:hyperlink w:anchor="_Toc1910226580">
            <w:r w:rsidRPr="54014542" w:rsidR="54014542">
              <w:rPr>
                <w:rStyle w:val="Hyperlink"/>
              </w:rPr>
              <w:t>Acknowledgements</w:t>
            </w:r>
            <w:r>
              <w:tab/>
            </w:r>
            <w:r>
              <w:fldChar w:fldCharType="begin"/>
            </w:r>
            <w:r>
              <w:instrText xml:space="preserve">PAGEREF _Toc1910226580 \h</w:instrText>
            </w:r>
            <w:r>
              <w:fldChar w:fldCharType="separate"/>
            </w:r>
            <w:r w:rsidRPr="54014542" w:rsidR="54014542">
              <w:rPr>
                <w:rStyle w:val="Hyperlink"/>
              </w:rPr>
              <w:t>1</w:t>
            </w:r>
            <w:r>
              <w:fldChar w:fldCharType="end"/>
            </w:r>
          </w:hyperlink>
        </w:p>
        <w:p w:rsidR="54014542" w:rsidP="54014542" w:rsidRDefault="54014542" w14:paraId="53B65D82" w14:textId="3F5999EA">
          <w:pPr>
            <w:pStyle w:val="TOC2"/>
            <w:tabs>
              <w:tab w:val="right" w:leader="dot" w:pos="9015"/>
            </w:tabs>
            <w:bidi w:val="0"/>
          </w:pPr>
          <w:hyperlink w:anchor="_Toc399176388">
            <w:r w:rsidRPr="54014542" w:rsidR="54014542">
              <w:rPr>
                <w:rStyle w:val="Hyperlink"/>
              </w:rPr>
              <w:t>Executive Summary</w:t>
            </w:r>
            <w:r>
              <w:tab/>
            </w:r>
            <w:r>
              <w:fldChar w:fldCharType="begin"/>
            </w:r>
            <w:r>
              <w:instrText xml:space="preserve">PAGEREF _Toc399176388 \h</w:instrText>
            </w:r>
            <w:r>
              <w:fldChar w:fldCharType="separate"/>
            </w:r>
            <w:r w:rsidRPr="54014542" w:rsidR="54014542">
              <w:rPr>
                <w:rStyle w:val="Hyperlink"/>
              </w:rPr>
              <w:t>2</w:t>
            </w:r>
            <w:r>
              <w:fldChar w:fldCharType="end"/>
            </w:r>
          </w:hyperlink>
        </w:p>
        <w:p w:rsidR="54014542" w:rsidP="54014542" w:rsidRDefault="54014542" w14:paraId="75D09784" w14:textId="686035FC">
          <w:pPr>
            <w:pStyle w:val="TOC4"/>
            <w:tabs>
              <w:tab w:val="right" w:leader="dot" w:pos="9015"/>
            </w:tabs>
            <w:bidi w:val="0"/>
          </w:pPr>
          <w:hyperlink w:anchor="_Toc329804660">
            <w:r w:rsidRPr="54014542" w:rsidR="54014542">
              <w:rPr>
                <w:rStyle w:val="Hyperlink"/>
              </w:rPr>
              <w:t>Recommendations</w:t>
            </w:r>
            <w:r>
              <w:tab/>
            </w:r>
            <w:r>
              <w:fldChar w:fldCharType="begin"/>
            </w:r>
            <w:r>
              <w:instrText xml:space="preserve">PAGEREF _Toc329804660 \h</w:instrText>
            </w:r>
            <w:r>
              <w:fldChar w:fldCharType="separate"/>
            </w:r>
            <w:r w:rsidRPr="54014542" w:rsidR="54014542">
              <w:rPr>
                <w:rStyle w:val="Hyperlink"/>
              </w:rPr>
              <w:t>2</w:t>
            </w:r>
            <w:r>
              <w:fldChar w:fldCharType="end"/>
            </w:r>
          </w:hyperlink>
        </w:p>
        <w:p w:rsidR="54014542" w:rsidP="54014542" w:rsidRDefault="54014542" w14:paraId="4380BF0F" w14:textId="51415BE6">
          <w:pPr>
            <w:pStyle w:val="TOC2"/>
            <w:tabs>
              <w:tab w:val="right" w:leader="dot" w:pos="9015"/>
            </w:tabs>
            <w:bidi w:val="0"/>
          </w:pPr>
          <w:hyperlink w:anchor="_Toc297674872">
            <w:r w:rsidRPr="54014542" w:rsidR="54014542">
              <w:rPr>
                <w:rStyle w:val="Hyperlink"/>
              </w:rPr>
              <w:t>Positionality Statement</w:t>
            </w:r>
            <w:r>
              <w:tab/>
            </w:r>
            <w:r>
              <w:fldChar w:fldCharType="begin"/>
            </w:r>
            <w:r>
              <w:instrText xml:space="preserve">PAGEREF _Toc297674872 \h</w:instrText>
            </w:r>
            <w:r>
              <w:fldChar w:fldCharType="separate"/>
            </w:r>
            <w:r w:rsidRPr="54014542" w:rsidR="54014542">
              <w:rPr>
                <w:rStyle w:val="Hyperlink"/>
              </w:rPr>
              <w:t>3</w:t>
            </w:r>
            <w:r>
              <w:fldChar w:fldCharType="end"/>
            </w:r>
          </w:hyperlink>
        </w:p>
        <w:p w:rsidR="54014542" w:rsidP="54014542" w:rsidRDefault="54014542" w14:paraId="36EC60D0" w14:textId="219103D7">
          <w:pPr>
            <w:pStyle w:val="TOC2"/>
            <w:tabs>
              <w:tab w:val="right" w:leader="dot" w:pos="9015"/>
            </w:tabs>
            <w:bidi w:val="0"/>
          </w:pPr>
          <w:hyperlink w:anchor="_Toc998037560">
            <w:r w:rsidRPr="54014542" w:rsidR="54014542">
              <w:rPr>
                <w:rStyle w:val="Hyperlink"/>
              </w:rPr>
              <w:t>Aims</w:t>
            </w:r>
            <w:r>
              <w:tab/>
            </w:r>
            <w:r>
              <w:fldChar w:fldCharType="begin"/>
            </w:r>
            <w:r>
              <w:instrText xml:space="preserve">PAGEREF _Toc998037560 \h</w:instrText>
            </w:r>
            <w:r>
              <w:fldChar w:fldCharType="separate"/>
            </w:r>
            <w:r w:rsidRPr="54014542" w:rsidR="54014542">
              <w:rPr>
                <w:rStyle w:val="Hyperlink"/>
              </w:rPr>
              <w:t>3</w:t>
            </w:r>
            <w:r>
              <w:fldChar w:fldCharType="end"/>
            </w:r>
          </w:hyperlink>
        </w:p>
        <w:p w:rsidR="54014542" w:rsidP="54014542" w:rsidRDefault="54014542" w14:paraId="2000B2CC" w14:textId="0893A494">
          <w:pPr>
            <w:pStyle w:val="TOC2"/>
            <w:tabs>
              <w:tab w:val="right" w:leader="dot" w:pos="9015"/>
            </w:tabs>
            <w:bidi w:val="0"/>
          </w:pPr>
          <w:hyperlink w:anchor="_Toc1248585653">
            <w:r w:rsidRPr="54014542" w:rsidR="54014542">
              <w:rPr>
                <w:rStyle w:val="Hyperlink"/>
              </w:rPr>
              <w:t>Background</w:t>
            </w:r>
            <w:r>
              <w:tab/>
            </w:r>
            <w:r>
              <w:fldChar w:fldCharType="begin"/>
            </w:r>
            <w:r>
              <w:instrText xml:space="preserve">PAGEREF _Toc1248585653 \h</w:instrText>
            </w:r>
            <w:r>
              <w:fldChar w:fldCharType="separate"/>
            </w:r>
            <w:r w:rsidRPr="54014542" w:rsidR="54014542">
              <w:rPr>
                <w:rStyle w:val="Hyperlink"/>
              </w:rPr>
              <w:t>4</w:t>
            </w:r>
            <w:r>
              <w:fldChar w:fldCharType="end"/>
            </w:r>
          </w:hyperlink>
        </w:p>
        <w:p w:rsidR="54014542" w:rsidP="54014542" w:rsidRDefault="54014542" w14:paraId="752C7CB0" w14:textId="34E5421E">
          <w:pPr>
            <w:pStyle w:val="TOC4"/>
            <w:tabs>
              <w:tab w:val="right" w:leader="dot" w:pos="9015"/>
            </w:tabs>
            <w:bidi w:val="0"/>
          </w:pPr>
          <w:hyperlink w:anchor="_Toc983011686">
            <w:r w:rsidRPr="54014542" w:rsidR="54014542">
              <w:rPr>
                <w:rStyle w:val="Hyperlink"/>
              </w:rPr>
              <w:t>Policy Alignment</w:t>
            </w:r>
            <w:r>
              <w:tab/>
            </w:r>
            <w:r>
              <w:fldChar w:fldCharType="begin"/>
            </w:r>
            <w:r>
              <w:instrText xml:space="preserve">PAGEREF _Toc983011686 \h</w:instrText>
            </w:r>
            <w:r>
              <w:fldChar w:fldCharType="separate"/>
            </w:r>
            <w:r w:rsidRPr="54014542" w:rsidR="54014542">
              <w:rPr>
                <w:rStyle w:val="Hyperlink"/>
              </w:rPr>
              <w:t>5</w:t>
            </w:r>
            <w:r>
              <w:fldChar w:fldCharType="end"/>
            </w:r>
          </w:hyperlink>
        </w:p>
        <w:p w:rsidR="54014542" w:rsidP="54014542" w:rsidRDefault="54014542" w14:paraId="49050814" w14:textId="738ED828">
          <w:pPr>
            <w:pStyle w:val="TOC4"/>
            <w:tabs>
              <w:tab w:val="right" w:leader="dot" w:pos="9015"/>
            </w:tabs>
            <w:bidi w:val="0"/>
          </w:pPr>
          <w:hyperlink w:anchor="_Toc1395076594">
            <w:r w:rsidRPr="54014542" w:rsidR="54014542">
              <w:rPr>
                <w:rStyle w:val="Hyperlink"/>
              </w:rPr>
              <w:t>Discrimination</w:t>
            </w:r>
            <w:r>
              <w:tab/>
            </w:r>
            <w:r>
              <w:fldChar w:fldCharType="begin"/>
            </w:r>
            <w:r>
              <w:instrText xml:space="preserve">PAGEREF _Toc1395076594 \h</w:instrText>
            </w:r>
            <w:r>
              <w:fldChar w:fldCharType="separate"/>
            </w:r>
            <w:r w:rsidRPr="54014542" w:rsidR="54014542">
              <w:rPr>
                <w:rStyle w:val="Hyperlink"/>
              </w:rPr>
              <w:t>6</w:t>
            </w:r>
            <w:r>
              <w:fldChar w:fldCharType="end"/>
            </w:r>
          </w:hyperlink>
        </w:p>
        <w:p w:rsidR="54014542" w:rsidP="54014542" w:rsidRDefault="54014542" w14:paraId="3BD47F6B" w14:textId="20B353E6">
          <w:pPr>
            <w:pStyle w:val="TOC2"/>
            <w:tabs>
              <w:tab w:val="right" w:leader="dot" w:pos="9015"/>
            </w:tabs>
            <w:bidi w:val="0"/>
          </w:pPr>
          <w:hyperlink w:anchor="_Toc527060531">
            <w:r w:rsidRPr="54014542" w:rsidR="54014542">
              <w:rPr>
                <w:rStyle w:val="Hyperlink"/>
              </w:rPr>
              <w:t>Scope</w:t>
            </w:r>
            <w:r>
              <w:tab/>
            </w:r>
            <w:r>
              <w:fldChar w:fldCharType="begin"/>
            </w:r>
            <w:r>
              <w:instrText xml:space="preserve">PAGEREF _Toc527060531 \h</w:instrText>
            </w:r>
            <w:r>
              <w:fldChar w:fldCharType="separate"/>
            </w:r>
            <w:r w:rsidRPr="54014542" w:rsidR="54014542">
              <w:rPr>
                <w:rStyle w:val="Hyperlink"/>
              </w:rPr>
              <w:t>6</w:t>
            </w:r>
            <w:r>
              <w:fldChar w:fldCharType="end"/>
            </w:r>
          </w:hyperlink>
        </w:p>
        <w:p w:rsidR="54014542" w:rsidP="54014542" w:rsidRDefault="54014542" w14:paraId="5D50D0CF" w14:textId="5B920927">
          <w:pPr>
            <w:pStyle w:val="TOC2"/>
            <w:tabs>
              <w:tab w:val="right" w:leader="dot" w:pos="9015"/>
            </w:tabs>
            <w:bidi w:val="0"/>
          </w:pPr>
          <w:hyperlink w:anchor="_Toc1238484872">
            <w:r w:rsidRPr="54014542" w:rsidR="54014542">
              <w:rPr>
                <w:rStyle w:val="Hyperlink"/>
              </w:rPr>
              <w:t>Objectives</w:t>
            </w:r>
            <w:r>
              <w:tab/>
            </w:r>
            <w:r>
              <w:fldChar w:fldCharType="begin"/>
            </w:r>
            <w:r>
              <w:instrText xml:space="preserve">PAGEREF _Toc1238484872 \h</w:instrText>
            </w:r>
            <w:r>
              <w:fldChar w:fldCharType="separate"/>
            </w:r>
            <w:r w:rsidRPr="54014542" w:rsidR="54014542">
              <w:rPr>
                <w:rStyle w:val="Hyperlink"/>
              </w:rPr>
              <w:t>7</w:t>
            </w:r>
            <w:r>
              <w:fldChar w:fldCharType="end"/>
            </w:r>
          </w:hyperlink>
        </w:p>
        <w:p w:rsidR="54014542" w:rsidP="54014542" w:rsidRDefault="54014542" w14:paraId="2872F212" w14:textId="735BEED5">
          <w:pPr>
            <w:pStyle w:val="TOC2"/>
            <w:tabs>
              <w:tab w:val="right" w:leader="dot" w:pos="9015"/>
            </w:tabs>
            <w:bidi w:val="0"/>
          </w:pPr>
          <w:hyperlink w:anchor="_Toc211583725">
            <w:r w:rsidRPr="54014542" w:rsidR="54014542">
              <w:rPr>
                <w:rStyle w:val="Hyperlink"/>
              </w:rPr>
              <w:t>Methods</w:t>
            </w:r>
            <w:r>
              <w:tab/>
            </w:r>
            <w:r>
              <w:fldChar w:fldCharType="begin"/>
            </w:r>
            <w:r>
              <w:instrText xml:space="preserve">PAGEREF _Toc211583725 \h</w:instrText>
            </w:r>
            <w:r>
              <w:fldChar w:fldCharType="separate"/>
            </w:r>
            <w:r w:rsidRPr="54014542" w:rsidR="54014542">
              <w:rPr>
                <w:rStyle w:val="Hyperlink"/>
              </w:rPr>
              <w:t>8</w:t>
            </w:r>
            <w:r>
              <w:fldChar w:fldCharType="end"/>
            </w:r>
          </w:hyperlink>
        </w:p>
        <w:p w:rsidR="54014542" w:rsidP="54014542" w:rsidRDefault="54014542" w14:paraId="50F23ADE" w14:textId="39ADB7CE">
          <w:pPr>
            <w:pStyle w:val="TOC4"/>
            <w:tabs>
              <w:tab w:val="right" w:leader="dot" w:pos="9015"/>
            </w:tabs>
            <w:bidi w:val="0"/>
          </w:pPr>
          <w:hyperlink w:anchor="_Toc1116422114">
            <w:r w:rsidRPr="54014542" w:rsidR="54014542">
              <w:rPr>
                <w:rStyle w:val="Hyperlink"/>
              </w:rPr>
              <w:t>National Data</w:t>
            </w:r>
            <w:r>
              <w:tab/>
            </w:r>
            <w:r>
              <w:fldChar w:fldCharType="begin"/>
            </w:r>
            <w:r>
              <w:instrText xml:space="preserve">PAGEREF _Toc1116422114 \h</w:instrText>
            </w:r>
            <w:r>
              <w:fldChar w:fldCharType="separate"/>
            </w:r>
            <w:r w:rsidRPr="54014542" w:rsidR="54014542">
              <w:rPr>
                <w:rStyle w:val="Hyperlink"/>
              </w:rPr>
              <w:t>9</w:t>
            </w:r>
            <w:r>
              <w:fldChar w:fldCharType="end"/>
            </w:r>
          </w:hyperlink>
        </w:p>
        <w:p w:rsidR="54014542" w:rsidP="54014542" w:rsidRDefault="54014542" w14:paraId="56F5D4B6" w14:textId="36E5BA9B">
          <w:pPr>
            <w:pStyle w:val="TOC4"/>
            <w:tabs>
              <w:tab w:val="right" w:leader="dot" w:pos="9015"/>
            </w:tabs>
            <w:bidi w:val="0"/>
          </w:pPr>
          <w:hyperlink w:anchor="_Toc145240829">
            <w:r w:rsidRPr="54014542" w:rsidR="54014542">
              <w:rPr>
                <w:rStyle w:val="Hyperlink"/>
              </w:rPr>
              <w:t>Local Data</w:t>
            </w:r>
            <w:r>
              <w:tab/>
            </w:r>
            <w:r>
              <w:fldChar w:fldCharType="begin"/>
            </w:r>
            <w:r>
              <w:instrText xml:space="preserve">PAGEREF _Toc145240829 \h</w:instrText>
            </w:r>
            <w:r>
              <w:fldChar w:fldCharType="separate"/>
            </w:r>
            <w:r w:rsidRPr="54014542" w:rsidR="54014542">
              <w:rPr>
                <w:rStyle w:val="Hyperlink"/>
              </w:rPr>
              <w:t>9</w:t>
            </w:r>
            <w:r>
              <w:fldChar w:fldCharType="end"/>
            </w:r>
          </w:hyperlink>
        </w:p>
        <w:p w:rsidR="54014542" w:rsidP="54014542" w:rsidRDefault="54014542" w14:paraId="319401EC" w14:textId="03791473">
          <w:pPr>
            <w:pStyle w:val="TOC2"/>
            <w:tabs>
              <w:tab w:val="right" w:leader="dot" w:pos="9015"/>
            </w:tabs>
            <w:bidi w:val="0"/>
          </w:pPr>
          <w:hyperlink w:anchor="_Toc597287810">
            <w:r w:rsidRPr="54014542" w:rsidR="54014542">
              <w:rPr>
                <w:rStyle w:val="Hyperlink"/>
              </w:rPr>
              <w:t>Population of GRT</w:t>
            </w:r>
            <w:r>
              <w:tab/>
            </w:r>
            <w:r>
              <w:fldChar w:fldCharType="begin"/>
            </w:r>
            <w:r>
              <w:instrText xml:space="preserve">PAGEREF _Toc597287810 \h</w:instrText>
            </w:r>
            <w:r>
              <w:fldChar w:fldCharType="separate"/>
            </w:r>
            <w:r w:rsidRPr="54014542" w:rsidR="54014542">
              <w:rPr>
                <w:rStyle w:val="Hyperlink"/>
              </w:rPr>
              <w:t>10</w:t>
            </w:r>
            <w:r>
              <w:fldChar w:fldCharType="end"/>
            </w:r>
          </w:hyperlink>
        </w:p>
        <w:p w:rsidR="54014542" w:rsidP="54014542" w:rsidRDefault="54014542" w14:paraId="2C8B6A00" w14:textId="0C96F657">
          <w:pPr>
            <w:pStyle w:val="TOC4"/>
            <w:tabs>
              <w:tab w:val="right" w:leader="dot" w:pos="9015"/>
            </w:tabs>
            <w:bidi w:val="0"/>
          </w:pPr>
          <w:hyperlink w:anchor="_Toc885645903">
            <w:r w:rsidRPr="54014542" w:rsidR="54014542">
              <w:rPr>
                <w:rStyle w:val="Hyperlink"/>
              </w:rPr>
              <w:t>National Data</w:t>
            </w:r>
            <w:r>
              <w:tab/>
            </w:r>
            <w:r>
              <w:fldChar w:fldCharType="begin"/>
            </w:r>
            <w:r>
              <w:instrText xml:space="preserve">PAGEREF _Toc885645903 \h</w:instrText>
            </w:r>
            <w:r>
              <w:fldChar w:fldCharType="separate"/>
            </w:r>
            <w:r w:rsidRPr="54014542" w:rsidR="54014542">
              <w:rPr>
                <w:rStyle w:val="Hyperlink"/>
              </w:rPr>
              <w:t>10</w:t>
            </w:r>
            <w:r>
              <w:fldChar w:fldCharType="end"/>
            </w:r>
          </w:hyperlink>
        </w:p>
        <w:p w:rsidR="54014542" w:rsidP="54014542" w:rsidRDefault="54014542" w14:paraId="101B18F6" w14:textId="161EA1F2">
          <w:pPr>
            <w:pStyle w:val="TOC4"/>
            <w:tabs>
              <w:tab w:val="right" w:leader="dot" w:pos="9015"/>
            </w:tabs>
            <w:bidi w:val="0"/>
          </w:pPr>
          <w:hyperlink w:anchor="_Toc452664385">
            <w:r w:rsidRPr="54014542" w:rsidR="54014542">
              <w:rPr>
                <w:rStyle w:val="Hyperlink"/>
              </w:rPr>
              <w:t>Local Data</w:t>
            </w:r>
            <w:r>
              <w:tab/>
            </w:r>
            <w:r>
              <w:fldChar w:fldCharType="begin"/>
            </w:r>
            <w:r>
              <w:instrText xml:space="preserve">PAGEREF _Toc452664385 \h</w:instrText>
            </w:r>
            <w:r>
              <w:fldChar w:fldCharType="separate"/>
            </w:r>
            <w:r w:rsidRPr="54014542" w:rsidR="54014542">
              <w:rPr>
                <w:rStyle w:val="Hyperlink"/>
              </w:rPr>
              <w:t>10</w:t>
            </w:r>
            <w:r>
              <w:fldChar w:fldCharType="end"/>
            </w:r>
          </w:hyperlink>
        </w:p>
        <w:p w:rsidR="54014542" w:rsidP="54014542" w:rsidRDefault="54014542" w14:paraId="53F3928F" w14:textId="7E5EA5C9">
          <w:pPr>
            <w:pStyle w:val="TOC2"/>
            <w:tabs>
              <w:tab w:val="right" w:leader="dot" w:pos="9015"/>
            </w:tabs>
            <w:bidi w:val="0"/>
          </w:pPr>
          <w:hyperlink w:anchor="_Toc1843058479">
            <w:r w:rsidRPr="54014542" w:rsidR="54014542">
              <w:rPr>
                <w:rStyle w:val="Hyperlink"/>
              </w:rPr>
              <w:t>Literature Review</w:t>
            </w:r>
            <w:r>
              <w:tab/>
            </w:r>
            <w:r>
              <w:fldChar w:fldCharType="begin"/>
            </w:r>
            <w:r>
              <w:instrText xml:space="preserve">PAGEREF _Toc1843058479 \h</w:instrText>
            </w:r>
            <w:r>
              <w:fldChar w:fldCharType="separate"/>
            </w:r>
            <w:r w:rsidRPr="54014542" w:rsidR="54014542">
              <w:rPr>
                <w:rStyle w:val="Hyperlink"/>
              </w:rPr>
              <w:t>11</w:t>
            </w:r>
            <w:r>
              <w:fldChar w:fldCharType="end"/>
            </w:r>
          </w:hyperlink>
        </w:p>
        <w:p w:rsidR="54014542" w:rsidP="54014542" w:rsidRDefault="54014542" w14:paraId="4CC62D4C" w14:textId="72BA9250">
          <w:pPr>
            <w:pStyle w:val="TOC2"/>
            <w:tabs>
              <w:tab w:val="right" w:leader="dot" w:pos="9015"/>
            </w:tabs>
            <w:bidi w:val="0"/>
          </w:pPr>
          <w:hyperlink w:anchor="_Toc1104575270">
            <w:r w:rsidRPr="54014542" w:rsidR="54014542">
              <w:rPr>
                <w:rStyle w:val="Hyperlink"/>
              </w:rPr>
              <w:t>Review of Grey Literature</w:t>
            </w:r>
            <w:r>
              <w:tab/>
            </w:r>
            <w:r>
              <w:fldChar w:fldCharType="begin"/>
            </w:r>
            <w:r>
              <w:instrText xml:space="preserve">PAGEREF _Toc1104575270 \h</w:instrText>
            </w:r>
            <w:r>
              <w:fldChar w:fldCharType="separate"/>
            </w:r>
            <w:r w:rsidRPr="54014542" w:rsidR="54014542">
              <w:rPr>
                <w:rStyle w:val="Hyperlink"/>
              </w:rPr>
              <w:t>20</w:t>
            </w:r>
            <w:r>
              <w:fldChar w:fldCharType="end"/>
            </w:r>
          </w:hyperlink>
        </w:p>
        <w:p w:rsidR="54014542" w:rsidP="54014542" w:rsidRDefault="54014542" w14:paraId="5C73C8B0" w14:textId="3D0DC763">
          <w:pPr>
            <w:pStyle w:val="TOC2"/>
            <w:tabs>
              <w:tab w:val="right" w:leader="dot" w:pos="9015"/>
            </w:tabs>
            <w:bidi w:val="0"/>
          </w:pPr>
          <w:hyperlink w:anchor="_Toc974674150">
            <w:r w:rsidRPr="54014542" w:rsidR="54014542">
              <w:rPr>
                <w:rStyle w:val="Hyperlink"/>
              </w:rPr>
              <w:t>Accommodation</w:t>
            </w:r>
            <w:r>
              <w:tab/>
            </w:r>
            <w:r>
              <w:fldChar w:fldCharType="begin"/>
            </w:r>
            <w:r>
              <w:instrText xml:space="preserve">PAGEREF _Toc974674150 \h</w:instrText>
            </w:r>
            <w:r>
              <w:fldChar w:fldCharType="separate"/>
            </w:r>
            <w:r w:rsidRPr="54014542" w:rsidR="54014542">
              <w:rPr>
                <w:rStyle w:val="Hyperlink"/>
              </w:rPr>
              <w:t>23</w:t>
            </w:r>
            <w:r>
              <w:fldChar w:fldCharType="end"/>
            </w:r>
          </w:hyperlink>
        </w:p>
        <w:p w:rsidR="54014542" w:rsidP="54014542" w:rsidRDefault="54014542" w14:paraId="57F3B625" w14:textId="4FF76BC5">
          <w:pPr>
            <w:pStyle w:val="TOC4"/>
            <w:tabs>
              <w:tab w:val="right" w:leader="dot" w:pos="9015"/>
            </w:tabs>
            <w:bidi w:val="0"/>
          </w:pPr>
          <w:hyperlink w:anchor="_Toc1038558561">
            <w:r w:rsidRPr="54014542" w:rsidR="54014542">
              <w:rPr>
                <w:rStyle w:val="Hyperlink"/>
              </w:rPr>
              <w:t>Scottish Policy</w:t>
            </w:r>
            <w:r>
              <w:tab/>
            </w:r>
            <w:r>
              <w:fldChar w:fldCharType="begin"/>
            </w:r>
            <w:r>
              <w:instrText xml:space="preserve">PAGEREF _Toc1038558561 \h</w:instrText>
            </w:r>
            <w:r>
              <w:fldChar w:fldCharType="separate"/>
            </w:r>
            <w:r w:rsidRPr="54014542" w:rsidR="54014542">
              <w:rPr>
                <w:rStyle w:val="Hyperlink"/>
              </w:rPr>
              <w:t>23</w:t>
            </w:r>
            <w:r>
              <w:fldChar w:fldCharType="end"/>
            </w:r>
          </w:hyperlink>
        </w:p>
        <w:p w:rsidR="54014542" w:rsidP="54014542" w:rsidRDefault="54014542" w14:paraId="3E5C2486" w14:textId="5E66FD0E">
          <w:pPr>
            <w:pStyle w:val="TOC4"/>
            <w:tabs>
              <w:tab w:val="right" w:leader="dot" w:pos="9015"/>
            </w:tabs>
            <w:bidi w:val="0"/>
          </w:pPr>
          <w:hyperlink w:anchor="_Toc1827101330">
            <w:r w:rsidRPr="54014542" w:rsidR="54014542">
              <w:rPr>
                <w:rStyle w:val="Hyperlink"/>
              </w:rPr>
              <w:t>Travelling Sites Scotland</w:t>
            </w:r>
            <w:r>
              <w:tab/>
            </w:r>
            <w:r>
              <w:fldChar w:fldCharType="begin"/>
            </w:r>
            <w:r>
              <w:instrText xml:space="preserve">PAGEREF _Toc1827101330 \h</w:instrText>
            </w:r>
            <w:r>
              <w:fldChar w:fldCharType="separate"/>
            </w:r>
            <w:r w:rsidRPr="54014542" w:rsidR="54014542">
              <w:rPr>
                <w:rStyle w:val="Hyperlink"/>
              </w:rPr>
              <w:t>24</w:t>
            </w:r>
            <w:r>
              <w:fldChar w:fldCharType="end"/>
            </w:r>
          </w:hyperlink>
        </w:p>
        <w:p w:rsidR="54014542" w:rsidP="54014542" w:rsidRDefault="54014542" w14:paraId="48717846" w14:textId="5406D03C">
          <w:pPr>
            <w:pStyle w:val="TOC4"/>
            <w:tabs>
              <w:tab w:val="right" w:leader="dot" w:pos="9015"/>
            </w:tabs>
            <w:bidi w:val="0"/>
          </w:pPr>
          <w:hyperlink w:anchor="_Toc922472327">
            <w:r w:rsidRPr="54014542" w:rsidR="54014542">
              <w:rPr>
                <w:rStyle w:val="Hyperlink"/>
              </w:rPr>
              <w:t>Travelling Sites in Grampian</w:t>
            </w:r>
            <w:r>
              <w:tab/>
            </w:r>
            <w:r>
              <w:fldChar w:fldCharType="begin"/>
            </w:r>
            <w:r>
              <w:instrText xml:space="preserve">PAGEREF _Toc922472327 \h</w:instrText>
            </w:r>
            <w:r>
              <w:fldChar w:fldCharType="separate"/>
            </w:r>
            <w:r w:rsidRPr="54014542" w:rsidR="54014542">
              <w:rPr>
                <w:rStyle w:val="Hyperlink"/>
              </w:rPr>
              <w:t>24</w:t>
            </w:r>
            <w:r>
              <w:fldChar w:fldCharType="end"/>
            </w:r>
          </w:hyperlink>
        </w:p>
        <w:p w:rsidR="54014542" w:rsidP="54014542" w:rsidRDefault="54014542" w14:paraId="4BE78BFE" w14:textId="782DF635">
          <w:pPr>
            <w:pStyle w:val="TOC2"/>
            <w:tabs>
              <w:tab w:val="right" w:leader="dot" w:pos="9015"/>
            </w:tabs>
            <w:bidi w:val="0"/>
          </w:pPr>
          <w:hyperlink w:anchor="_Toc1210733186">
            <w:r w:rsidRPr="54014542" w:rsidR="54014542">
              <w:rPr>
                <w:rStyle w:val="Hyperlink"/>
              </w:rPr>
              <w:t>Education</w:t>
            </w:r>
            <w:r>
              <w:tab/>
            </w:r>
            <w:r>
              <w:fldChar w:fldCharType="begin"/>
            </w:r>
            <w:r>
              <w:instrText xml:space="preserve">PAGEREF _Toc1210733186 \h</w:instrText>
            </w:r>
            <w:r>
              <w:fldChar w:fldCharType="separate"/>
            </w:r>
            <w:r w:rsidRPr="54014542" w:rsidR="54014542">
              <w:rPr>
                <w:rStyle w:val="Hyperlink"/>
              </w:rPr>
              <w:t>28</w:t>
            </w:r>
            <w:r>
              <w:fldChar w:fldCharType="end"/>
            </w:r>
          </w:hyperlink>
        </w:p>
        <w:p w:rsidR="54014542" w:rsidP="54014542" w:rsidRDefault="54014542" w14:paraId="322AE2B5" w14:textId="1E49DA0F">
          <w:pPr>
            <w:pStyle w:val="TOC2"/>
            <w:tabs>
              <w:tab w:val="right" w:leader="dot" w:pos="9015"/>
            </w:tabs>
            <w:bidi w:val="0"/>
          </w:pPr>
          <w:hyperlink w:anchor="_Toc293456395">
            <w:r w:rsidRPr="54014542" w:rsidR="54014542">
              <w:rPr>
                <w:rStyle w:val="Hyperlink"/>
              </w:rPr>
              <w:t>Employment</w:t>
            </w:r>
            <w:r>
              <w:tab/>
            </w:r>
            <w:r>
              <w:fldChar w:fldCharType="begin"/>
            </w:r>
            <w:r>
              <w:instrText xml:space="preserve">PAGEREF _Toc293456395 \h</w:instrText>
            </w:r>
            <w:r>
              <w:fldChar w:fldCharType="separate"/>
            </w:r>
            <w:r w:rsidRPr="54014542" w:rsidR="54014542">
              <w:rPr>
                <w:rStyle w:val="Hyperlink"/>
              </w:rPr>
              <w:t>28</w:t>
            </w:r>
            <w:r>
              <w:fldChar w:fldCharType="end"/>
            </w:r>
          </w:hyperlink>
        </w:p>
        <w:p w:rsidR="54014542" w:rsidP="54014542" w:rsidRDefault="54014542" w14:paraId="024DFFD6" w14:textId="3FE807DB">
          <w:pPr>
            <w:pStyle w:val="TOC2"/>
            <w:tabs>
              <w:tab w:val="right" w:leader="dot" w:pos="9015"/>
            </w:tabs>
            <w:bidi w:val="0"/>
          </w:pPr>
          <w:hyperlink w:anchor="_Toc985466757">
            <w:r w:rsidRPr="54014542" w:rsidR="54014542">
              <w:rPr>
                <w:rStyle w:val="Hyperlink"/>
              </w:rPr>
              <w:t>Vaccination</w:t>
            </w:r>
            <w:r>
              <w:tab/>
            </w:r>
            <w:r>
              <w:fldChar w:fldCharType="begin"/>
            </w:r>
            <w:r>
              <w:instrText xml:space="preserve">PAGEREF _Toc985466757 \h</w:instrText>
            </w:r>
            <w:r>
              <w:fldChar w:fldCharType="separate"/>
            </w:r>
            <w:r w:rsidRPr="54014542" w:rsidR="54014542">
              <w:rPr>
                <w:rStyle w:val="Hyperlink"/>
              </w:rPr>
              <w:t>29</w:t>
            </w:r>
            <w:r>
              <w:fldChar w:fldCharType="end"/>
            </w:r>
          </w:hyperlink>
        </w:p>
        <w:p w:rsidR="54014542" w:rsidP="54014542" w:rsidRDefault="54014542" w14:paraId="33DE18FD" w14:textId="14624868">
          <w:pPr>
            <w:pStyle w:val="TOC4"/>
            <w:tabs>
              <w:tab w:val="right" w:leader="dot" w:pos="9015"/>
            </w:tabs>
            <w:bidi w:val="0"/>
          </w:pPr>
          <w:hyperlink w:anchor="_Toc28964417">
            <w:r w:rsidRPr="54014542" w:rsidR="54014542">
              <w:rPr>
                <w:rStyle w:val="Hyperlink"/>
              </w:rPr>
              <w:t>Childhood Vaccinations</w:t>
            </w:r>
            <w:r>
              <w:tab/>
            </w:r>
            <w:r>
              <w:fldChar w:fldCharType="begin"/>
            </w:r>
            <w:r>
              <w:instrText xml:space="preserve">PAGEREF _Toc28964417 \h</w:instrText>
            </w:r>
            <w:r>
              <w:fldChar w:fldCharType="separate"/>
            </w:r>
            <w:r w:rsidRPr="54014542" w:rsidR="54014542">
              <w:rPr>
                <w:rStyle w:val="Hyperlink"/>
              </w:rPr>
              <w:t>29</w:t>
            </w:r>
            <w:r>
              <w:fldChar w:fldCharType="end"/>
            </w:r>
          </w:hyperlink>
        </w:p>
        <w:p w:rsidR="54014542" w:rsidP="54014542" w:rsidRDefault="54014542" w14:paraId="21C1FD5E" w14:textId="473AC8D5">
          <w:pPr>
            <w:pStyle w:val="TOC4"/>
            <w:tabs>
              <w:tab w:val="right" w:leader="dot" w:pos="9015"/>
            </w:tabs>
            <w:bidi w:val="0"/>
          </w:pPr>
          <w:hyperlink w:anchor="_Toc1992431023">
            <w:r w:rsidRPr="54014542" w:rsidR="54014542">
              <w:rPr>
                <w:rStyle w:val="Hyperlink"/>
              </w:rPr>
              <w:t>Adult Immunisations</w:t>
            </w:r>
            <w:r>
              <w:tab/>
            </w:r>
            <w:r>
              <w:fldChar w:fldCharType="begin"/>
            </w:r>
            <w:r>
              <w:instrText xml:space="preserve">PAGEREF _Toc1992431023 \h</w:instrText>
            </w:r>
            <w:r>
              <w:fldChar w:fldCharType="separate"/>
            </w:r>
            <w:r w:rsidRPr="54014542" w:rsidR="54014542">
              <w:rPr>
                <w:rStyle w:val="Hyperlink"/>
              </w:rPr>
              <w:t>31</w:t>
            </w:r>
            <w:r>
              <w:fldChar w:fldCharType="end"/>
            </w:r>
          </w:hyperlink>
        </w:p>
        <w:p w:rsidR="54014542" w:rsidP="54014542" w:rsidRDefault="54014542" w14:paraId="1D8779E0" w14:textId="04A96447">
          <w:pPr>
            <w:pStyle w:val="TOC2"/>
            <w:tabs>
              <w:tab w:val="right" w:leader="dot" w:pos="9015"/>
            </w:tabs>
            <w:bidi w:val="0"/>
          </w:pPr>
          <w:hyperlink w:anchor="_Toc1553305219">
            <w:r w:rsidRPr="54014542" w:rsidR="54014542">
              <w:rPr>
                <w:rStyle w:val="Hyperlink"/>
              </w:rPr>
              <w:t>Mental Health</w:t>
            </w:r>
            <w:r>
              <w:tab/>
            </w:r>
            <w:r>
              <w:fldChar w:fldCharType="begin"/>
            </w:r>
            <w:r>
              <w:instrText xml:space="preserve">PAGEREF _Toc1553305219 \h</w:instrText>
            </w:r>
            <w:r>
              <w:fldChar w:fldCharType="separate"/>
            </w:r>
            <w:r w:rsidRPr="54014542" w:rsidR="54014542">
              <w:rPr>
                <w:rStyle w:val="Hyperlink"/>
              </w:rPr>
              <w:t>31</w:t>
            </w:r>
            <w:r>
              <w:fldChar w:fldCharType="end"/>
            </w:r>
          </w:hyperlink>
        </w:p>
        <w:p w:rsidR="54014542" w:rsidP="54014542" w:rsidRDefault="54014542" w14:paraId="0A941396" w14:textId="21AF68CD">
          <w:pPr>
            <w:pStyle w:val="TOC2"/>
            <w:tabs>
              <w:tab w:val="right" w:leader="dot" w:pos="9015"/>
            </w:tabs>
            <w:bidi w:val="0"/>
          </w:pPr>
          <w:hyperlink w:anchor="_Toc306354847">
            <w:r w:rsidRPr="54014542" w:rsidR="54014542">
              <w:rPr>
                <w:rStyle w:val="Hyperlink"/>
              </w:rPr>
              <w:t>Long Term Conditions and Unpaid Care</w:t>
            </w:r>
            <w:r>
              <w:tab/>
            </w:r>
            <w:r>
              <w:fldChar w:fldCharType="begin"/>
            </w:r>
            <w:r>
              <w:instrText xml:space="preserve">PAGEREF _Toc306354847 \h</w:instrText>
            </w:r>
            <w:r>
              <w:fldChar w:fldCharType="separate"/>
            </w:r>
            <w:r w:rsidRPr="54014542" w:rsidR="54014542">
              <w:rPr>
                <w:rStyle w:val="Hyperlink"/>
              </w:rPr>
              <w:t>32</w:t>
            </w:r>
            <w:r>
              <w:fldChar w:fldCharType="end"/>
            </w:r>
          </w:hyperlink>
        </w:p>
        <w:p w:rsidR="54014542" w:rsidP="54014542" w:rsidRDefault="54014542" w14:paraId="2B355F2D" w14:textId="390B6764">
          <w:pPr>
            <w:pStyle w:val="TOC2"/>
            <w:tabs>
              <w:tab w:val="right" w:leader="dot" w:pos="9015"/>
            </w:tabs>
            <w:bidi w:val="0"/>
          </w:pPr>
          <w:hyperlink w:anchor="_Toc1877630644">
            <w:r w:rsidRPr="54014542" w:rsidR="54014542">
              <w:rPr>
                <w:rStyle w:val="Hyperlink"/>
              </w:rPr>
              <w:t>Previous engagement work</w:t>
            </w:r>
            <w:r>
              <w:tab/>
            </w:r>
            <w:r>
              <w:fldChar w:fldCharType="begin"/>
            </w:r>
            <w:r>
              <w:instrText xml:space="preserve">PAGEREF _Toc1877630644 \h</w:instrText>
            </w:r>
            <w:r>
              <w:fldChar w:fldCharType="separate"/>
            </w:r>
            <w:r w:rsidRPr="54014542" w:rsidR="54014542">
              <w:rPr>
                <w:rStyle w:val="Hyperlink"/>
              </w:rPr>
              <w:t>33</w:t>
            </w:r>
            <w:r>
              <w:fldChar w:fldCharType="end"/>
            </w:r>
          </w:hyperlink>
        </w:p>
        <w:p w:rsidR="54014542" w:rsidP="54014542" w:rsidRDefault="54014542" w14:paraId="31690556" w14:textId="7ED3450D">
          <w:pPr>
            <w:pStyle w:val="TOC4"/>
            <w:tabs>
              <w:tab w:val="right" w:leader="dot" w:pos="9015"/>
            </w:tabs>
            <w:bidi w:val="0"/>
          </w:pPr>
          <w:hyperlink w:anchor="_Toc123181701">
            <w:r w:rsidRPr="54014542" w:rsidR="54014542">
              <w:rPr>
                <w:rStyle w:val="Hyperlink"/>
              </w:rPr>
              <w:t>GREC</w:t>
            </w:r>
            <w:r>
              <w:tab/>
            </w:r>
            <w:r>
              <w:fldChar w:fldCharType="begin"/>
            </w:r>
            <w:r>
              <w:instrText xml:space="preserve">PAGEREF _Toc123181701 \h</w:instrText>
            </w:r>
            <w:r>
              <w:fldChar w:fldCharType="separate"/>
            </w:r>
            <w:r w:rsidRPr="54014542" w:rsidR="54014542">
              <w:rPr>
                <w:rStyle w:val="Hyperlink"/>
              </w:rPr>
              <w:t>33</w:t>
            </w:r>
            <w:r>
              <w:fldChar w:fldCharType="end"/>
            </w:r>
          </w:hyperlink>
        </w:p>
        <w:p w:rsidR="54014542" w:rsidP="54014542" w:rsidRDefault="54014542" w14:paraId="36D07F37" w14:textId="11B7C96B">
          <w:pPr>
            <w:pStyle w:val="TOC4"/>
            <w:tabs>
              <w:tab w:val="right" w:leader="dot" w:pos="9015"/>
            </w:tabs>
            <w:bidi w:val="0"/>
          </w:pPr>
          <w:hyperlink w:anchor="_Toc700506005">
            <w:r w:rsidRPr="54014542" w:rsidR="54014542">
              <w:rPr>
                <w:rStyle w:val="Hyperlink"/>
              </w:rPr>
              <w:t>Healthcare Improvement Scotland (HIS)</w:t>
            </w:r>
            <w:r>
              <w:tab/>
            </w:r>
            <w:r>
              <w:fldChar w:fldCharType="begin"/>
            </w:r>
            <w:r>
              <w:instrText xml:space="preserve">PAGEREF _Toc700506005 \h</w:instrText>
            </w:r>
            <w:r>
              <w:fldChar w:fldCharType="separate"/>
            </w:r>
            <w:r w:rsidRPr="54014542" w:rsidR="54014542">
              <w:rPr>
                <w:rStyle w:val="Hyperlink"/>
              </w:rPr>
              <w:t>33</w:t>
            </w:r>
            <w:r>
              <w:fldChar w:fldCharType="end"/>
            </w:r>
          </w:hyperlink>
        </w:p>
        <w:p w:rsidR="54014542" w:rsidP="54014542" w:rsidRDefault="54014542" w14:paraId="0306F170" w14:textId="5A466C54">
          <w:pPr>
            <w:pStyle w:val="TOC2"/>
            <w:tabs>
              <w:tab w:val="right" w:leader="dot" w:pos="9015"/>
            </w:tabs>
            <w:bidi w:val="0"/>
          </w:pPr>
          <w:hyperlink w:anchor="_Toc2088306939">
            <w:r w:rsidRPr="54014542" w:rsidR="54014542">
              <w:rPr>
                <w:rStyle w:val="Hyperlink"/>
              </w:rPr>
              <w:t>Lived Experience</w:t>
            </w:r>
            <w:r>
              <w:tab/>
            </w:r>
            <w:r>
              <w:fldChar w:fldCharType="begin"/>
            </w:r>
            <w:r>
              <w:instrText xml:space="preserve">PAGEREF _Toc2088306939 \h</w:instrText>
            </w:r>
            <w:r>
              <w:fldChar w:fldCharType="separate"/>
            </w:r>
            <w:r w:rsidRPr="54014542" w:rsidR="54014542">
              <w:rPr>
                <w:rStyle w:val="Hyperlink"/>
              </w:rPr>
              <w:t>33</w:t>
            </w:r>
            <w:r>
              <w:fldChar w:fldCharType="end"/>
            </w:r>
          </w:hyperlink>
        </w:p>
        <w:p w:rsidR="54014542" w:rsidP="54014542" w:rsidRDefault="54014542" w14:paraId="525CDD38" w14:textId="11AD45A3">
          <w:pPr>
            <w:pStyle w:val="TOC2"/>
            <w:tabs>
              <w:tab w:val="right" w:leader="dot" w:pos="9015"/>
            </w:tabs>
            <w:bidi w:val="0"/>
          </w:pPr>
          <w:hyperlink w:anchor="_Toc339363733">
            <w:r w:rsidRPr="54014542" w:rsidR="54014542">
              <w:rPr>
                <w:rStyle w:val="Hyperlink"/>
              </w:rPr>
              <w:t>Engagement with Healthcare professionals</w:t>
            </w:r>
            <w:r>
              <w:tab/>
            </w:r>
            <w:r>
              <w:fldChar w:fldCharType="begin"/>
            </w:r>
            <w:r>
              <w:instrText xml:space="preserve">PAGEREF _Toc339363733 \h</w:instrText>
            </w:r>
            <w:r>
              <w:fldChar w:fldCharType="separate"/>
            </w:r>
            <w:r w:rsidRPr="54014542" w:rsidR="54014542">
              <w:rPr>
                <w:rStyle w:val="Hyperlink"/>
              </w:rPr>
              <w:t>40</w:t>
            </w:r>
            <w:r>
              <w:fldChar w:fldCharType="end"/>
            </w:r>
          </w:hyperlink>
        </w:p>
        <w:p w:rsidR="54014542" w:rsidP="54014542" w:rsidRDefault="54014542" w14:paraId="41B21790" w14:textId="4B5492E5">
          <w:pPr>
            <w:pStyle w:val="TOC2"/>
            <w:tabs>
              <w:tab w:val="right" w:leader="dot" w:pos="9015"/>
            </w:tabs>
            <w:bidi w:val="0"/>
          </w:pPr>
          <w:hyperlink w:anchor="_Toc2017491285">
            <w:r w:rsidRPr="54014542" w:rsidR="54014542">
              <w:rPr>
                <w:rStyle w:val="Hyperlink"/>
              </w:rPr>
              <w:t>Areas of Need</w:t>
            </w:r>
            <w:r>
              <w:tab/>
            </w:r>
            <w:r>
              <w:fldChar w:fldCharType="begin"/>
            </w:r>
            <w:r>
              <w:instrText xml:space="preserve">PAGEREF _Toc2017491285 \h</w:instrText>
            </w:r>
            <w:r>
              <w:fldChar w:fldCharType="separate"/>
            </w:r>
            <w:r w:rsidRPr="54014542" w:rsidR="54014542">
              <w:rPr>
                <w:rStyle w:val="Hyperlink"/>
              </w:rPr>
              <w:t>41</w:t>
            </w:r>
            <w:r>
              <w:fldChar w:fldCharType="end"/>
            </w:r>
          </w:hyperlink>
        </w:p>
        <w:p w:rsidR="54014542" w:rsidP="54014542" w:rsidRDefault="54014542" w14:paraId="22199A13" w14:textId="377C15FC">
          <w:pPr>
            <w:pStyle w:val="TOC4"/>
            <w:tabs>
              <w:tab w:val="right" w:leader="dot" w:pos="9015"/>
            </w:tabs>
            <w:bidi w:val="0"/>
          </w:pPr>
          <w:hyperlink w:anchor="_Toc632768541">
            <w:r w:rsidRPr="54014542" w:rsidR="54014542">
              <w:rPr>
                <w:rStyle w:val="Hyperlink"/>
              </w:rPr>
              <w:t>Theme 1: Wider Determinants of Health</w:t>
            </w:r>
            <w:r>
              <w:tab/>
            </w:r>
            <w:r>
              <w:fldChar w:fldCharType="begin"/>
            </w:r>
            <w:r>
              <w:instrText xml:space="preserve">PAGEREF _Toc632768541 \h</w:instrText>
            </w:r>
            <w:r>
              <w:fldChar w:fldCharType="separate"/>
            </w:r>
            <w:r w:rsidRPr="54014542" w:rsidR="54014542">
              <w:rPr>
                <w:rStyle w:val="Hyperlink"/>
              </w:rPr>
              <w:t>41</w:t>
            </w:r>
            <w:r>
              <w:fldChar w:fldCharType="end"/>
            </w:r>
          </w:hyperlink>
        </w:p>
        <w:p w:rsidR="54014542" w:rsidP="54014542" w:rsidRDefault="54014542" w14:paraId="54BB03D8" w14:textId="387CDCB1">
          <w:pPr>
            <w:pStyle w:val="TOC4"/>
            <w:tabs>
              <w:tab w:val="right" w:leader="dot" w:pos="9015"/>
            </w:tabs>
            <w:bidi w:val="0"/>
          </w:pPr>
          <w:hyperlink w:anchor="_Toc575465432">
            <w:r w:rsidRPr="54014542" w:rsidR="54014542">
              <w:rPr>
                <w:rStyle w:val="Hyperlink"/>
              </w:rPr>
              <w:t>Theme 2: Immunisations</w:t>
            </w:r>
            <w:r>
              <w:tab/>
            </w:r>
            <w:r>
              <w:fldChar w:fldCharType="begin"/>
            </w:r>
            <w:r>
              <w:instrText xml:space="preserve">PAGEREF _Toc575465432 \h</w:instrText>
            </w:r>
            <w:r>
              <w:fldChar w:fldCharType="separate"/>
            </w:r>
            <w:r w:rsidRPr="54014542" w:rsidR="54014542">
              <w:rPr>
                <w:rStyle w:val="Hyperlink"/>
              </w:rPr>
              <w:t>42</w:t>
            </w:r>
            <w:r>
              <w:fldChar w:fldCharType="end"/>
            </w:r>
          </w:hyperlink>
        </w:p>
        <w:p w:rsidR="54014542" w:rsidP="54014542" w:rsidRDefault="54014542" w14:paraId="7EE32ABF" w14:textId="745E7A18">
          <w:pPr>
            <w:pStyle w:val="TOC4"/>
            <w:tabs>
              <w:tab w:val="right" w:leader="dot" w:pos="9015"/>
            </w:tabs>
            <w:bidi w:val="0"/>
          </w:pPr>
          <w:hyperlink w:anchor="_Toc982356145">
            <w:r w:rsidRPr="54014542" w:rsidR="54014542">
              <w:rPr>
                <w:rStyle w:val="Hyperlink"/>
              </w:rPr>
              <w:t>Theme 3: Screening</w:t>
            </w:r>
            <w:r>
              <w:tab/>
            </w:r>
            <w:r>
              <w:fldChar w:fldCharType="begin"/>
            </w:r>
            <w:r>
              <w:instrText xml:space="preserve">PAGEREF _Toc982356145 \h</w:instrText>
            </w:r>
            <w:r>
              <w:fldChar w:fldCharType="separate"/>
            </w:r>
            <w:r w:rsidRPr="54014542" w:rsidR="54014542">
              <w:rPr>
                <w:rStyle w:val="Hyperlink"/>
              </w:rPr>
              <w:t>43</w:t>
            </w:r>
            <w:r>
              <w:fldChar w:fldCharType="end"/>
            </w:r>
          </w:hyperlink>
        </w:p>
        <w:p w:rsidR="54014542" w:rsidP="54014542" w:rsidRDefault="54014542" w14:paraId="6F7A9E9F" w14:textId="12B7D564">
          <w:pPr>
            <w:pStyle w:val="TOC4"/>
            <w:tabs>
              <w:tab w:val="right" w:leader="dot" w:pos="9015"/>
            </w:tabs>
            <w:bidi w:val="0"/>
          </w:pPr>
          <w:hyperlink w:anchor="_Toc980827735">
            <w:r w:rsidRPr="54014542" w:rsidR="54014542">
              <w:rPr>
                <w:rStyle w:val="Hyperlink"/>
              </w:rPr>
              <w:t>Theme 4: Women’s Health</w:t>
            </w:r>
            <w:r>
              <w:tab/>
            </w:r>
            <w:r>
              <w:fldChar w:fldCharType="begin"/>
            </w:r>
            <w:r>
              <w:instrText xml:space="preserve">PAGEREF _Toc980827735 \h</w:instrText>
            </w:r>
            <w:r>
              <w:fldChar w:fldCharType="separate"/>
            </w:r>
            <w:r w:rsidRPr="54014542" w:rsidR="54014542">
              <w:rPr>
                <w:rStyle w:val="Hyperlink"/>
              </w:rPr>
              <w:t>43</w:t>
            </w:r>
            <w:r>
              <w:fldChar w:fldCharType="end"/>
            </w:r>
          </w:hyperlink>
        </w:p>
        <w:p w:rsidR="54014542" w:rsidP="54014542" w:rsidRDefault="54014542" w14:paraId="07DA1E05" w14:textId="6454C67E">
          <w:pPr>
            <w:pStyle w:val="TOC4"/>
            <w:tabs>
              <w:tab w:val="right" w:leader="dot" w:pos="9015"/>
            </w:tabs>
            <w:bidi w:val="0"/>
          </w:pPr>
          <w:hyperlink w:anchor="_Toc1424211086">
            <w:r w:rsidRPr="54014542" w:rsidR="54014542">
              <w:rPr>
                <w:rStyle w:val="Hyperlink"/>
              </w:rPr>
              <w:t>Theme 5: Mental Health</w:t>
            </w:r>
            <w:r>
              <w:tab/>
            </w:r>
            <w:r>
              <w:fldChar w:fldCharType="begin"/>
            </w:r>
            <w:r>
              <w:instrText xml:space="preserve">PAGEREF _Toc1424211086 \h</w:instrText>
            </w:r>
            <w:r>
              <w:fldChar w:fldCharType="separate"/>
            </w:r>
            <w:r w:rsidRPr="54014542" w:rsidR="54014542">
              <w:rPr>
                <w:rStyle w:val="Hyperlink"/>
              </w:rPr>
              <w:t>43</w:t>
            </w:r>
            <w:r>
              <w:fldChar w:fldCharType="end"/>
            </w:r>
          </w:hyperlink>
        </w:p>
        <w:p w:rsidR="54014542" w:rsidP="54014542" w:rsidRDefault="54014542" w14:paraId="4F7EB265" w14:textId="292FD642">
          <w:pPr>
            <w:pStyle w:val="TOC4"/>
            <w:tabs>
              <w:tab w:val="right" w:leader="dot" w:pos="9015"/>
            </w:tabs>
            <w:bidi w:val="0"/>
          </w:pPr>
          <w:hyperlink w:anchor="_Toc1584954389">
            <w:r w:rsidRPr="54014542" w:rsidR="54014542">
              <w:rPr>
                <w:rStyle w:val="Hyperlink"/>
              </w:rPr>
              <w:t>Theme 6: Primary Care</w:t>
            </w:r>
            <w:r>
              <w:tab/>
            </w:r>
            <w:r>
              <w:fldChar w:fldCharType="begin"/>
            </w:r>
            <w:r>
              <w:instrText xml:space="preserve">PAGEREF _Toc1584954389 \h</w:instrText>
            </w:r>
            <w:r>
              <w:fldChar w:fldCharType="separate"/>
            </w:r>
            <w:r w:rsidRPr="54014542" w:rsidR="54014542">
              <w:rPr>
                <w:rStyle w:val="Hyperlink"/>
              </w:rPr>
              <w:t>44</w:t>
            </w:r>
            <w:r>
              <w:fldChar w:fldCharType="end"/>
            </w:r>
          </w:hyperlink>
        </w:p>
        <w:p w:rsidR="54014542" w:rsidP="54014542" w:rsidRDefault="54014542" w14:paraId="3B65D191" w14:textId="0154480B">
          <w:pPr>
            <w:pStyle w:val="TOC4"/>
            <w:tabs>
              <w:tab w:val="right" w:leader="dot" w:pos="9015"/>
            </w:tabs>
            <w:bidi w:val="0"/>
          </w:pPr>
          <w:hyperlink w:anchor="_Toc1774076242">
            <w:r w:rsidRPr="54014542" w:rsidR="54014542">
              <w:rPr>
                <w:rStyle w:val="Hyperlink"/>
              </w:rPr>
              <w:t>Theme 7: Long Term Conditions</w:t>
            </w:r>
            <w:r>
              <w:tab/>
            </w:r>
            <w:r>
              <w:fldChar w:fldCharType="begin"/>
            </w:r>
            <w:r>
              <w:instrText xml:space="preserve">PAGEREF _Toc1774076242 \h</w:instrText>
            </w:r>
            <w:r>
              <w:fldChar w:fldCharType="separate"/>
            </w:r>
            <w:r w:rsidRPr="54014542" w:rsidR="54014542">
              <w:rPr>
                <w:rStyle w:val="Hyperlink"/>
              </w:rPr>
              <w:t>44</w:t>
            </w:r>
            <w:r>
              <w:fldChar w:fldCharType="end"/>
            </w:r>
          </w:hyperlink>
        </w:p>
        <w:p w:rsidR="54014542" w:rsidP="54014542" w:rsidRDefault="54014542" w14:paraId="637E7E66" w14:textId="17DAC656">
          <w:pPr>
            <w:pStyle w:val="TOC2"/>
            <w:tabs>
              <w:tab w:val="right" w:leader="dot" w:pos="9015"/>
            </w:tabs>
            <w:bidi w:val="0"/>
          </w:pPr>
          <w:hyperlink w:anchor="_Toc1641773762">
            <w:r w:rsidRPr="54014542" w:rsidR="54014542">
              <w:rPr>
                <w:rStyle w:val="Hyperlink"/>
              </w:rPr>
              <w:t>Recommendations</w:t>
            </w:r>
            <w:r>
              <w:tab/>
            </w:r>
            <w:r>
              <w:fldChar w:fldCharType="begin"/>
            </w:r>
            <w:r>
              <w:instrText xml:space="preserve">PAGEREF _Toc1641773762 \h</w:instrText>
            </w:r>
            <w:r>
              <w:fldChar w:fldCharType="separate"/>
            </w:r>
            <w:r w:rsidRPr="54014542" w:rsidR="54014542">
              <w:rPr>
                <w:rStyle w:val="Hyperlink"/>
              </w:rPr>
              <w:t>45</w:t>
            </w:r>
            <w:r>
              <w:fldChar w:fldCharType="end"/>
            </w:r>
          </w:hyperlink>
        </w:p>
        <w:p w:rsidR="54014542" w:rsidP="54014542" w:rsidRDefault="54014542" w14:paraId="50BC3D8A" w14:textId="7993A55F">
          <w:pPr>
            <w:pStyle w:val="TOC2"/>
            <w:tabs>
              <w:tab w:val="right" w:leader="dot" w:pos="9015"/>
            </w:tabs>
            <w:bidi w:val="0"/>
          </w:pPr>
          <w:hyperlink w:anchor="_Toc913787677">
            <w:r w:rsidRPr="54014542" w:rsidR="54014542">
              <w:rPr>
                <w:rStyle w:val="Hyperlink"/>
              </w:rPr>
              <w:t>Glossary</w:t>
            </w:r>
            <w:r>
              <w:tab/>
            </w:r>
            <w:r>
              <w:fldChar w:fldCharType="begin"/>
            </w:r>
            <w:r>
              <w:instrText xml:space="preserve">PAGEREF _Toc913787677 \h</w:instrText>
            </w:r>
            <w:r>
              <w:fldChar w:fldCharType="separate"/>
            </w:r>
            <w:r w:rsidRPr="54014542" w:rsidR="54014542">
              <w:rPr>
                <w:rStyle w:val="Hyperlink"/>
              </w:rPr>
              <w:t>46</w:t>
            </w:r>
            <w:r>
              <w:fldChar w:fldCharType="end"/>
            </w:r>
          </w:hyperlink>
        </w:p>
        <w:p w:rsidR="54014542" w:rsidP="54014542" w:rsidRDefault="54014542" w14:paraId="39E53924" w14:textId="66BD42ED">
          <w:pPr>
            <w:pStyle w:val="TOC2"/>
            <w:tabs>
              <w:tab w:val="right" w:leader="dot" w:pos="9015"/>
            </w:tabs>
            <w:bidi w:val="0"/>
          </w:pPr>
          <w:hyperlink w:anchor="_Toc55985550">
            <w:r w:rsidRPr="54014542" w:rsidR="54014542">
              <w:rPr>
                <w:rStyle w:val="Hyperlink"/>
              </w:rPr>
              <w:t>Appendices</w:t>
            </w:r>
            <w:r>
              <w:tab/>
            </w:r>
            <w:r>
              <w:fldChar w:fldCharType="begin"/>
            </w:r>
            <w:r>
              <w:instrText xml:space="preserve">PAGEREF _Toc55985550 \h</w:instrText>
            </w:r>
            <w:r>
              <w:fldChar w:fldCharType="separate"/>
            </w:r>
            <w:r w:rsidRPr="54014542" w:rsidR="54014542">
              <w:rPr>
                <w:rStyle w:val="Hyperlink"/>
              </w:rPr>
              <w:t>47</w:t>
            </w:r>
            <w:r>
              <w:fldChar w:fldCharType="end"/>
            </w:r>
          </w:hyperlink>
        </w:p>
        <w:p w:rsidR="54014542" w:rsidP="54014542" w:rsidRDefault="54014542" w14:paraId="2C20359F" w14:textId="0691CFE7">
          <w:pPr>
            <w:pStyle w:val="TOC4"/>
            <w:tabs>
              <w:tab w:val="right" w:leader="dot" w:pos="9015"/>
            </w:tabs>
            <w:bidi w:val="0"/>
          </w:pPr>
          <w:hyperlink w:anchor="_Toc932098503">
            <w:r w:rsidRPr="54014542" w:rsidR="54014542">
              <w:rPr>
                <w:rStyle w:val="Hyperlink"/>
              </w:rPr>
              <w:t>Appendix 1: Literature review search terms</w:t>
            </w:r>
            <w:r>
              <w:tab/>
            </w:r>
            <w:r>
              <w:fldChar w:fldCharType="begin"/>
            </w:r>
            <w:r>
              <w:instrText xml:space="preserve">PAGEREF _Toc932098503 \h</w:instrText>
            </w:r>
            <w:r>
              <w:fldChar w:fldCharType="separate"/>
            </w:r>
            <w:r w:rsidRPr="54014542" w:rsidR="54014542">
              <w:rPr>
                <w:rStyle w:val="Hyperlink"/>
              </w:rPr>
              <w:t>47</w:t>
            </w:r>
            <w:r>
              <w:fldChar w:fldCharType="end"/>
            </w:r>
          </w:hyperlink>
        </w:p>
        <w:p w:rsidR="54014542" w:rsidP="54014542" w:rsidRDefault="54014542" w14:paraId="4F84DB90" w14:textId="67B7CD9E">
          <w:pPr>
            <w:pStyle w:val="TOC4"/>
            <w:tabs>
              <w:tab w:val="right" w:leader="dot" w:pos="9015"/>
            </w:tabs>
            <w:bidi w:val="0"/>
          </w:pPr>
          <w:hyperlink w:anchor="_Toc1828468006">
            <w:r w:rsidRPr="54014542" w:rsidR="54014542">
              <w:rPr>
                <w:rStyle w:val="Hyperlink"/>
              </w:rPr>
              <w:t>Appendix 2: Full List Minimum Site Standards and Indicators</w:t>
            </w:r>
            <w:r>
              <w:tab/>
            </w:r>
            <w:r>
              <w:fldChar w:fldCharType="begin"/>
            </w:r>
            <w:r>
              <w:instrText xml:space="preserve">PAGEREF _Toc1828468006 \h</w:instrText>
            </w:r>
            <w:r>
              <w:fldChar w:fldCharType="separate"/>
            </w:r>
            <w:r w:rsidRPr="54014542" w:rsidR="54014542">
              <w:rPr>
                <w:rStyle w:val="Hyperlink"/>
              </w:rPr>
              <w:t>48</w:t>
            </w:r>
            <w:r>
              <w:fldChar w:fldCharType="end"/>
            </w:r>
          </w:hyperlink>
        </w:p>
        <w:p w:rsidR="54014542" w:rsidP="54014542" w:rsidRDefault="54014542" w14:paraId="2EF59079" w14:textId="21B0A6F6">
          <w:pPr>
            <w:pStyle w:val="TOC4"/>
            <w:tabs>
              <w:tab w:val="right" w:leader="dot" w:pos="9015"/>
            </w:tabs>
            <w:bidi w:val="0"/>
          </w:pPr>
          <w:hyperlink w:anchor="_Toc728322222">
            <w:r w:rsidRPr="54014542" w:rsidR="54014542">
              <w:rPr>
                <w:rStyle w:val="Hyperlink"/>
              </w:rPr>
              <w:t>Appendix 3: Survey for Gypsy/Travellers Preformed by GTLOs</w:t>
            </w:r>
            <w:r>
              <w:tab/>
            </w:r>
            <w:r>
              <w:fldChar w:fldCharType="begin"/>
            </w:r>
            <w:r>
              <w:instrText xml:space="preserve">PAGEREF _Toc728322222 \h</w:instrText>
            </w:r>
            <w:r>
              <w:fldChar w:fldCharType="separate"/>
            </w:r>
            <w:r w:rsidRPr="54014542" w:rsidR="54014542">
              <w:rPr>
                <w:rStyle w:val="Hyperlink"/>
              </w:rPr>
              <w:t>50</w:t>
            </w:r>
            <w:r>
              <w:fldChar w:fldCharType="end"/>
            </w:r>
          </w:hyperlink>
        </w:p>
        <w:p w:rsidR="54014542" w:rsidP="54014542" w:rsidRDefault="54014542" w14:paraId="5E530335" w14:textId="51297501">
          <w:pPr>
            <w:pStyle w:val="TOC4"/>
            <w:tabs>
              <w:tab w:val="right" w:leader="dot" w:pos="9015"/>
            </w:tabs>
            <w:bidi w:val="0"/>
          </w:pPr>
          <w:hyperlink w:anchor="_Toc2080777434">
            <w:r w:rsidRPr="54014542" w:rsidR="54014542">
              <w:rPr>
                <w:rStyle w:val="Hyperlink"/>
              </w:rPr>
              <w:t>Appendix 4: Survey for Healthcare Professionals</w:t>
            </w:r>
            <w:r>
              <w:tab/>
            </w:r>
            <w:r>
              <w:fldChar w:fldCharType="begin"/>
            </w:r>
            <w:r>
              <w:instrText xml:space="preserve">PAGEREF _Toc2080777434 \h</w:instrText>
            </w:r>
            <w:r>
              <w:fldChar w:fldCharType="separate"/>
            </w:r>
            <w:r w:rsidRPr="54014542" w:rsidR="54014542">
              <w:rPr>
                <w:rStyle w:val="Hyperlink"/>
              </w:rPr>
              <w:t>51</w:t>
            </w:r>
            <w:r>
              <w:fldChar w:fldCharType="end"/>
            </w:r>
          </w:hyperlink>
        </w:p>
        <w:p w:rsidR="54014542" w:rsidP="54014542" w:rsidRDefault="54014542" w14:paraId="7BCE7EC7" w14:textId="51545FEC">
          <w:pPr>
            <w:pStyle w:val="TOC2"/>
            <w:tabs>
              <w:tab w:val="right" w:leader="dot" w:pos="9015"/>
            </w:tabs>
            <w:bidi w:val="0"/>
          </w:pPr>
          <w:hyperlink w:anchor="_Toc962091886">
            <w:r w:rsidRPr="54014542" w:rsidR="54014542">
              <w:rPr>
                <w:rStyle w:val="Hyperlink"/>
              </w:rPr>
              <w:t>References</w:t>
            </w:r>
            <w:r>
              <w:tab/>
            </w:r>
            <w:r>
              <w:fldChar w:fldCharType="begin"/>
            </w:r>
            <w:r>
              <w:instrText xml:space="preserve">PAGEREF _Toc962091886 \h</w:instrText>
            </w:r>
            <w:r>
              <w:fldChar w:fldCharType="separate"/>
            </w:r>
            <w:r w:rsidRPr="54014542" w:rsidR="54014542">
              <w:rPr>
                <w:rStyle w:val="Hyperlink"/>
              </w:rPr>
              <w:t>55</w:t>
            </w:r>
            <w:r>
              <w:fldChar w:fldCharType="end"/>
            </w:r>
          </w:hyperlink>
        </w:p>
        <w:p w:rsidR="54014542" w:rsidRDefault="54014542" w14:paraId="58EC401F" w14:textId="7B52D937">
          <w:r>
            <w:fldChar w:fldCharType="end"/>
          </w:r>
        </w:p>
      </w:sdtContent>
    </w:sdt>
    <w:p w:rsidR="7031F5A6" w:rsidP="2042FAEB" w:rsidRDefault="7031F5A6" w14:paraId="759C52C7" w14:textId="5D59CD7A">
      <w:pPr>
        <w:pStyle w:val="Heading2"/>
        <w:rPr>
          <w:noProof w:val="0"/>
          <w:lang w:val="en-GB"/>
        </w:rPr>
      </w:pPr>
      <w:bookmarkStart w:name="_Toc1910226580" w:id="1274489220"/>
      <w:r w:rsidRPr="54014542" w:rsidR="7384B485">
        <w:rPr>
          <w:noProof w:val="0"/>
          <w:lang w:val="en-GB"/>
        </w:rPr>
        <w:t>Acknowledgements</w:t>
      </w:r>
      <w:bookmarkEnd w:id="1274489220"/>
    </w:p>
    <w:p w:rsidR="57E43E86" w:rsidP="54014542" w:rsidRDefault="57E43E86" w14:paraId="1296BE74" w14:textId="561195DD">
      <w:pPr>
        <w:suppressLineNumbers w:val="0"/>
        <w:bidi w:val="0"/>
        <w:spacing w:before="0" w:beforeAutospacing="off" w:after="160" w:afterAutospacing="off" w:line="279" w:lineRule="auto"/>
        <w:ind w:left="0" w:right="0"/>
        <w:jc w:val="left"/>
        <w:rPr>
          <w:rFonts w:ascii="Aptos" w:hAnsi="Aptos"/>
          <w:b w:val="0"/>
          <w:bCs w:val="0"/>
          <w:i w:val="0"/>
          <w:iCs w:val="0"/>
          <w:noProof w:val="0"/>
          <w:sz w:val="24"/>
          <w:szCs w:val="24"/>
          <w:lang w:val="en-GB"/>
        </w:rPr>
      </w:pPr>
      <w:r w:rsidRPr="54014542" w:rsidR="57E43E86">
        <w:rPr>
          <w:rFonts w:ascii="Aptos" w:hAnsi="Aptos"/>
          <w:b w:val="0"/>
          <w:bCs w:val="0"/>
          <w:i w:val="0"/>
          <w:iCs w:val="0"/>
          <w:noProof w:val="0"/>
          <w:sz w:val="24"/>
          <w:szCs w:val="24"/>
          <w:lang w:val="en-GB"/>
        </w:rPr>
        <w:t xml:space="preserve">We are grateful to our local authority partners and Gypsy/Traveller Liaison Officers in Aberdeenshire and Aberdeen City for generously sharing their knowledge, </w:t>
      </w:r>
      <w:r w:rsidRPr="54014542" w:rsidR="57E43E86">
        <w:rPr>
          <w:rFonts w:ascii="Aptos" w:hAnsi="Aptos"/>
          <w:b w:val="0"/>
          <w:bCs w:val="0"/>
          <w:i w:val="0"/>
          <w:iCs w:val="0"/>
          <w:noProof w:val="0"/>
          <w:sz w:val="24"/>
          <w:szCs w:val="24"/>
          <w:lang w:val="en-GB"/>
        </w:rPr>
        <w:t>expertise</w:t>
      </w:r>
      <w:r w:rsidRPr="54014542" w:rsidR="57E43E86">
        <w:rPr>
          <w:rFonts w:ascii="Aptos" w:hAnsi="Aptos"/>
          <w:b w:val="0"/>
          <w:bCs w:val="0"/>
          <w:i w:val="0"/>
          <w:iCs w:val="0"/>
          <w:noProof w:val="0"/>
          <w:sz w:val="24"/>
          <w:szCs w:val="24"/>
          <w:lang w:val="en-GB"/>
        </w:rPr>
        <w:t>, and time. We would also like to thank MECOPP for their support in coordinating the lived experience engagement. Finally, we are especially grateful to the Gypsy/Traveller community in Grampian who gave their time to share their experiences and insights, which were invaluable to this work.</w:t>
      </w:r>
    </w:p>
    <w:p w:rsidR="44E699F8" w:rsidP="168BCABE" w:rsidRDefault="44E699F8" w14:paraId="1D3EDAE9" w14:textId="6995314B">
      <w:pPr>
        <w:pStyle w:val="Normal"/>
        <w:suppressLineNumbers w:val="0"/>
        <w:bidi w:val="0"/>
        <w:spacing w:before="0" w:beforeAutospacing="off" w:after="160" w:afterAutospacing="off" w:line="279" w:lineRule="auto"/>
        <w:ind w:left="0" w:right="0"/>
        <w:jc w:val="left"/>
        <w:rPr>
          <w:noProof w:val="0"/>
          <w:lang w:val="en-GB"/>
        </w:rPr>
      </w:pPr>
      <w:r w:rsidRPr="168BCABE" w:rsidR="44E699F8">
        <w:rPr>
          <w:noProof w:val="0"/>
          <w:lang w:val="en-GB"/>
        </w:rPr>
        <w:t>This document will use the abbreviation GRT to describe the diverse population of Gypsy, Roma and Travelling people. This grouping reflects their shared cultural heritage and experience of health inequalities and should not detract from the diverse experiences of distinct ethnicities. Where the data pertains to a particular subgroup within the GRT community, for example Gypsy/Traveller or Irish Traveller, the specific subgroup will be identified. MECOPP are a national charity who work with Gypsy/Travellers and other minority ethnic groups. The engagement work with MECOPP was performed on Gypsy/Traveller sites and therefore most of this experience comes from the Gypsy/Traveller community.</w:t>
      </w:r>
    </w:p>
    <w:p w:rsidR="4C466396" w:rsidP="2042FAEB" w:rsidRDefault="4C466396" w14:paraId="726FC275" w14:textId="5C2E2D7D">
      <w:pPr>
        <w:pStyle w:val="Heading2"/>
        <w:rPr>
          <w:noProof w:val="0"/>
          <w:lang w:val="en-GB"/>
        </w:rPr>
      </w:pPr>
      <w:bookmarkStart w:name="_Toc399176388" w:id="163794516"/>
      <w:r w:rsidRPr="54014542" w:rsidR="466EB5FB">
        <w:rPr>
          <w:noProof w:val="0"/>
          <w:lang w:val="en-GB"/>
        </w:rPr>
        <w:t>Executive Summary</w:t>
      </w:r>
      <w:bookmarkEnd w:id="163794516"/>
      <w:r w:rsidRPr="54014542" w:rsidR="466EB5FB">
        <w:rPr>
          <w:noProof w:val="0"/>
          <w:lang w:val="en-GB"/>
        </w:rPr>
        <w:t xml:space="preserve"> </w:t>
      </w:r>
    </w:p>
    <w:p w:rsidR="349DD831" w:rsidP="168BCABE" w:rsidRDefault="349DD831" w14:paraId="4D7648F7" w14:textId="10D2D0A0">
      <w:pPr>
        <w:pStyle w:val="Normal"/>
        <w:suppressLineNumbers w:val="0"/>
        <w:bidi w:val="0"/>
        <w:spacing w:before="0" w:beforeAutospacing="off" w:after="160" w:afterAutospacing="off" w:line="279" w:lineRule="auto"/>
        <w:ind w:left="0" w:right="0"/>
        <w:jc w:val="left"/>
        <w:rPr>
          <w:noProof w:val="0"/>
          <w:lang w:val="en-GB"/>
        </w:rPr>
      </w:pPr>
      <w:r w:rsidRPr="168BCABE" w:rsidR="349DD831">
        <w:rPr>
          <w:noProof w:val="0"/>
          <w:lang w:val="en-GB"/>
        </w:rPr>
        <w:t>Th</w:t>
      </w:r>
      <w:r w:rsidRPr="168BCABE" w:rsidR="0336C63B">
        <w:rPr>
          <w:noProof w:val="0"/>
          <w:lang w:val="en-GB"/>
        </w:rPr>
        <w:t xml:space="preserve">e report aimed </w:t>
      </w:r>
      <w:r w:rsidRPr="168BCABE" w:rsidR="349DD831">
        <w:rPr>
          <w:noProof w:val="0"/>
          <w:lang w:val="en-GB"/>
        </w:rPr>
        <w:t xml:space="preserve">to assess the needs of GRT communities living and visiting Grampian. Although it </w:t>
      </w:r>
      <w:r w:rsidRPr="168BCABE" w:rsidR="49AF6C80">
        <w:rPr>
          <w:noProof w:val="0"/>
          <w:lang w:val="en-GB"/>
        </w:rPr>
        <w:t>does</w:t>
      </w:r>
      <w:r w:rsidRPr="168BCABE" w:rsidR="349DD831">
        <w:rPr>
          <w:noProof w:val="0"/>
          <w:lang w:val="en-GB"/>
        </w:rPr>
        <w:t xml:space="preserve"> include a wider scope, </w:t>
      </w:r>
      <w:r w:rsidRPr="168BCABE" w:rsidR="6C7F98EC">
        <w:rPr>
          <w:noProof w:val="0"/>
          <w:lang w:val="en-GB"/>
        </w:rPr>
        <w:t xml:space="preserve">the report will mainly focus on the Scottish government </w:t>
      </w:r>
      <w:r w:rsidRPr="168BCABE" w:rsidR="6C7F98EC">
        <w:rPr>
          <w:noProof w:val="0"/>
          <w:lang w:val="en-GB"/>
        </w:rPr>
        <w:t>priority</w:t>
      </w:r>
      <w:r w:rsidRPr="168BCABE" w:rsidR="6C7F98EC">
        <w:rPr>
          <w:noProof w:val="0"/>
          <w:lang w:val="en-GB"/>
        </w:rPr>
        <w:t xml:space="preserve"> areas for health as outlined in the 2024-2026 Scottish Government </w:t>
      </w:r>
      <w:r w:rsidRPr="168BCABE" w:rsidR="1E1D0094">
        <w:rPr>
          <w:noProof w:val="0"/>
          <w:lang w:val="en-GB"/>
        </w:rPr>
        <w:t xml:space="preserve">Gypsy/Traveller </w:t>
      </w:r>
      <w:r w:rsidRPr="168BCABE" w:rsidR="6C7F98EC">
        <w:rPr>
          <w:noProof w:val="0"/>
          <w:lang w:val="en-GB"/>
        </w:rPr>
        <w:t>Action Plan</w:t>
      </w:r>
      <w:r w:rsidRPr="168BCABE" w:rsidR="16AFA03A">
        <w:rPr>
          <w:noProof w:val="0"/>
          <w:lang w:val="en-GB"/>
        </w:rPr>
        <w:t>, these are</w:t>
      </w:r>
      <w:r w:rsidRPr="168BCABE" w:rsidR="6C7F98EC">
        <w:rPr>
          <w:noProof w:val="0"/>
          <w:lang w:val="en-GB"/>
        </w:rPr>
        <w:t>:</w:t>
      </w:r>
      <w:r w:rsidRPr="168BCABE" w:rsidR="3FB09410">
        <w:rPr>
          <w:noProof w:val="0"/>
          <w:lang w:val="en-GB"/>
        </w:rPr>
        <w:t xml:space="preserve"> </w:t>
      </w:r>
    </w:p>
    <w:p w:rsidR="3FB09410" w:rsidP="168BCABE" w:rsidRDefault="3FB09410" w14:paraId="7CC5885E" w14:textId="7AADEC63">
      <w:pPr>
        <w:pStyle w:val="ListParagraph"/>
        <w:numPr>
          <w:ilvl w:val="0"/>
          <w:numId w:val="56"/>
        </w:numPr>
        <w:suppressLineNumbers w:val="0"/>
        <w:bidi w:val="0"/>
        <w:spacing w:before="0" w:beforeAutospacing="off" w:after="160" w:afterAutospacing="off" w:line="279" w:lineRule="auto"/>
        <w:ind w:right="0"/>
        <w:jc w:val="left"/>
        <w:rPr>
          <w:noProof w:val="0"/>
          <w:sz w:val="24"/>
          <w:szCs w:val="24"/>
          <w:lang w:val="en-GB"/>
        </w:rPr>
      </w:pPr>
      <w:r w:rsidRPr="168BCABE" w:rsidR="3FB09410">
        <w:rPr>
          <w:noProof w:val="0"/>
          <w:sz w:val="24"/>
          <w:szCs w:val="24"/>
          <w:lang w:val="en-GB"/>
        </w:rPr>
        <w:t xml:space="preserve">Screening </w:t>
      </w:r>
    </w:p>
    <w:p w:rsidR="3FB09410" w:rsidP="168BCABE" w:rsidRDefault="3FB09410" w14:paraId="0D38E94D" w14:textId="7B4AD3B4">
      <w:pPr>
        <w:pStyle w:val="ListParagraph"/>
        <w:numPr>
          <w:ilvl w:val="0"/>
          <w:numId w:val="56"/>
        </w:numPr>
        <w:suppressLineNumbers w:val="0"/>
        <w:bidi w:val="0"/>
        <w:spacing w:before="0" w:beforeAutospacing="off" w:after="160" w:afterAutospacing="off" w:line="279" w:lineRule="auto"/>
        <w:ind w:right="0"/>
        <w:jc w:val="left"/>
        <w:rPr>
          <w:noProof w:val="0"/>
          <w:sz w:val="24"/>
          <w:szCs w:val="24"/>
          <w:lang w:val="en-GB"/>
        </w:rPr>
      </w:pPr>
      <w:r w:rsidRPr="168BCABE" w:rsidR="3FB09410">
        <w:rPr>
          <w:noProof w:val="0"/>
          <w:sz w:val="24"/>
          <w:szCs w:val="24"/>
          <w:lang w:val="en-GB"/>
        </w:rPr>
        <w:t xml:space="preserve">Vaccinations </w:t>
      </w:r>
    </w:p>
    <w:p w:rsidR="3FB09410" w:rsidP="168BCABE" w:rsidRDefault="3FB09410" w14:paraId="4A3F30AD" w14:textId="6B7C28B3">
      <w:pPr>
        <w:pStyle w:val="ListParagraph"/>
        <w:numPr>
          <w:ilvl w:val="0"/>
          <w:numId w:val="56"/>
        </w:numPr>
        <w:suppressLineNumbers w:val="0"/>
        <w:bidi w:val="0"/>
        <w:spacing w:before="0" w:beforeAutospacing="off" w:after="160" w:afterAutospacing="off" w:line="279" w:lineRule="auto"/>
        <w:ind w:right="0"/>
        <w:jc w:val="left"/>
        <w:rPr>
          <w:noProof w:val="0"/>
          <w:sz w:val="24"/>
          <w:szCs w:val="24"/>
          <w:lang w:val="en-GB"/>
        </w:rPr>
      </w:pPr>
      <w:r w:rsidRPr="168BCABE" w:rsidR="3FB09410">
        <w:rPr>
          <w:noProof w:val="0"/>
          <w:sz w:val="24"/>
          <w:szCs w:val="24"/>
          <w:lang w:val="en-GB"/>
        </w:rPr>
        <w:t xml:space="preserve">Women’s health </w:t>
      </w:r>
    </w:p>
    <w:p w:rsidR="3FB09410" w:rsidP="168BCABE" w:rsidRDefault="3FB09410" w14:paraId="5C129FD5" w14:textId="0083A832">
      <w:pPr>
        <w:pStyle w:val="ListParagraph"/>
        <w:numPr>
          <w:ilvl w:val="0"/>
          <w:numId w:val="56"/>
        </w:numPr>
        <w:suppressLineNumbers w:val="0"/>
        <w:bidi w:val="0"/>
        <w:spacing w:before="0" w:beforeAutospacing="off" w:after="160" w:afterAutospacing="off" w:line="279" w:lineRule="auto"/>
        <w:ind w:right="0"/>
        <w:jc w:val="left"/>
        <w:rPr>
          <w:noProof w:val="0"/>
          <w:sz w:val="24"/>
          <w:szCs w:val="24"/>
          <w:lang w:val="en-GB"/>
        </w:rPr>
      </w:pPr>
      <w:r w:rsidRPr="168BCABE" w:rsidR="3FB09410">
        <w:rPr>
          <w:noProof w:val="0"/>
          <w:sz w:val="24"/>
          <w:szCs w:val="24"/>
          <w:lang w:val="en-GB"/>
        </w:rPr>
        <w:t xml:space="preserve">Mental health </w:t>
      </w:r>
    </w:p>
    <w:p w:rsidR="3FB09410" w:rsidP="168BCABE" w:rsidRDefault="3FB09410" w14:paraId="6CD41934" w14:textId="4681BAF5">
      <w:pPr>
        <w:pStyle w:val="ListParagraph"/>
        <w:numPr>
          <w:ilvl w:val="0"/>
          <w:numId w:val="56"/>
        </w:numPr>
        <w:suppressLineNumbers w:val="0"/>
        <w:bidi w:val="0"/>
        <w:spacing w:before="0" w:beforeAutospacing="off" w:after="160" w:afterAutospacing="off" w:line="279" w:lineRule="auto"/>
        <w:ind w:right="0"/>
        <w:jc w:val="left"/>
        <w:rPr>
          <w:noProof w:val="0"/>
          <w:sz w:val="24"/>
          <w:szCs w:val="24"/>
          <w:lang w:val="en-GB"/>
        </w:rPr>
      </w:pPr>
      <w:r w:rsidRPr="168BCABE" w:rsidR="3FB09410">
        <w:rPr>
          <w:noProof w:val="0"/>
          <w:sz w:val="24"/>
          <w:szCs w:val="24"/>
          <w:lang w:val="en-GB"/>
        </w:rPr>
        <w:t xml:space="preserve">Primary care </w:t>
      </w:r>
    </w:p>
    <w:p w:rsidR="3FB09410" w:rsidP="168BCABE" w:rsidRDefault="3FB09410" w14:paraId="64A2E09F" w14:textId="25CB1677">
      <w:pPr>
        <w:pStyle w:val="ListParagraph"/>
        <w:numPr>
          <w:ilvl w:val="0"/>
          <w:numId w:val="56"/>
        </w:numPr>
        <w:suppressLineNumbers w:val="0"/>
        <w:bidi w:val="0"/>
        <w:spacing w:before="0" w:beforeAutospacing="off" w:after="160" w:afterAutospacing="off" w:line="279" w:lineRule="auto"/>
        <w:ind w:right="0"/>
        <w:jc w:val="left"/>
        <w:rPr>
          <w:noProof w:val="0"/>
          <w:sz w:val="24"/>
          <w:szCs w:val="24"/>
          <w:lang w:val="en-GB"/>
        </w:rPr>
      </w:pPr>
      <w:r w:rsidRPr="168BCABE" w:rsidR="3FB09410">
        <w:rPr>
          <w:noProof w:val="0"/>
          <w:sz w:val="24"/>
          <w:szCs w:val="24"/>
          <w:lang w:val="en-GB"/>
        </w:rPr>
        <w:t xml:space="preserve">Long-term conditions </w:t>
      </w:r>
    </w:p>
    <w:p w:rsidR="3FB09410" w:rsidP="168BCABE" w:rsidRDefault="3FB09410" w14:paraId="62EEDD68" w14:textId="7771DC7D">
      <w:pPr>
        <w:pStyle w:val="Normal"/>
        <w:suppressLineNumbers w:val="0"/>
        <w:bidi w:val="0"/>
        <w:spacing w:before="0" w:beforeAutospacing="off" w:after="160" w:afterAutospacing="off" w:line="279" w:lineRule="auto"/>
        <w:ind w:right="0"/>
        <w:jc w:val="left"/>
        <w:rPr>
          <w:noProof w:val="0"/>
          <w:sz w:val="24"/>
          <w:szCs w:val="24"/>
          <w:lang w:val="en-GB"/>
        </w:rPr>
      </w:pPr>
      <w:r w:rsidRPr="168BCABE" w:rsidR="3FB09410">
        <w:rPr>
          <w:noProof w:val="0"/>
          <w:sz w:val="24"/>
          <w:szCs w:val="24"/>
          <w:lang w:val="en-GB"/>
        </w:rPr>
        <w:t>The report highlights</w:t>
      </w:r>
      <w:r w:rsidRPr="168BCABE" w:rsidR="5E71C83A">
        <w:rPr>
          <w:noProof w:val="0"/>
          <w:sz w:val="24"/>
          <w:szCs w:val="24"/>
          <w:lang w:val="en-GB"/>
        </w:rPr>
        <w:t xml:space="preserve"> that,</w:t>
      </w:r>
      <w:r w:rsidRPr="168BCABE" w:rsidR="05CA36FF">
        <w:rPr>
          <w:noProof w:val="0"/>
          <w:sz w:val="24"/>
          <w:szCs w:val="24"/>
          <w:lang w:val="en-GB"/>
        </w:rPr>
        <w:t xml:space="preserve"> despite a lack of </w:t>
      </w:r>
      <w:r w:rsidRPr="168BCABE" w:rsidR="300EAA17">
        <w:rPr>
          <w:noProof w:val="0"/>
          <w:sz w:val="24"/>
          <w:szCs w:val="24"/>
          <w:lang w:val="en-GB"/>
        </w:rPr>
        <w:t xml:space="preserve">comprehensive </w:t>
      </w:r>
      <w:r w:rsidRPr="168BCABE" w:rsidR="05CA36FF">
        <w:rPr>
          <w:noProof w:val="0"/>
          <w:sz w:val="24"/>
          <w:szCs w:val="24"/>
          <w:lang w:val="en-GB"/>
        </w:rPr>
        <w:t xml:space="preserve">data, </w:t>
      </w:r>
      <w:r w:rsidRPr="168BCABE" w:rsidR="05CA36FF">
        <w:rPr>
          <w:noProof w:val="0"/>
          <w:sz w:val="24"/>
          <w:szCs w:val="24"/>
          <w:lang w:val="en-GB"/>
        </w:rPr>
        <w:t xml:space="preserve">GRT experience </w:t>
      </w:r>
      <w:r w:rsidRPr="168BCABE" w:rsidR="3FB09410">
        <w:rPr>
          <w:noProof w:val="0"/>
          <w:sz w:val="24"/>
          <w:szCs w:val="24"/>
          <w:lang w:val="en-GB"/>
        </w:rPr>
        <w:t xml:space="preserve">poorer </w:t>
      </w:r>
      <w:r w:rsidRPr="168BCABE" w:rsidR="3FB09410">
        <w:rPr>
          <w:noProof w:val="0"/>
          <w:sz w:val="24"/>
          <w:szCs w:val="24"/>
          <w:lang w:val="en-GB"/>
        </w:rPr>
        <w:t xml:space="preserve">access </w:t>
      </w:r>
      <w:r w:rsidRPr="168BCABE" w:rsidR="20CC9ACE">
        <w:rPr>
          <w:noProof w:val="0"/>
          <w:sz w:val="24"/>
          <w:szCs w:val="24"/>
          <w:lang w:val="en-GB"/>
        </w:rPr>
        <w:t xml:space="preserve">healthcare </w:t>
      </w:r>
      <w:r w:rsidRPr="168BCABE" w:rsidR="3FB09410">
        <w:rPr>
          <w:noProof w:val="0"/>
          <w:sz w:val="24"/>
          <w:szCs w:val="24"/>
          <w:lang w:val="en-GB"/>
        </w:rPr>
        <w:t>and outcomes</w:t>
      </w:r>
      <w:r w:rsidRPr="168BCABE" w:rsidR="14C2A691">
        <w:rPr>
          <w:noProof w:val="0"/>
          <w:sz w:val="24"/>
          <w:szCs w:val="24"/>
          <w:lang w:val="en-GB"/>
        </w:rPr>
        <w:t xml:space="preserve"> health outcomes</w:t>
      </w:r>
      <w:r w:rsidRPr="168BCABE" w:rsidR="3FB09410">
        <w:rPr>
          <w:noProof w:val="0"/>
          <w:sz w:val="24"/>
          <w:szCs w:val="24"/>
          <w:lang w:val="en-GB"/>
        </w:rPr>
        <w:t xml:space="preserve"> </w:t>
      </w:r>
      <w:r w:rsidRPr="168BCABE" w:rsidR="50C284DE">
        <w:rPr>
          <w:noProof w:val="0"/>
          <w:sz w:val="24"/>
          <w:szCs w:val="24"/>
          <w:lang w:val="en-GB"/>
        </w:rPr>
        <w:t>across</w:t>
      </w:r>
      <w:r w:rsidRPr="168BCABE" w:rsidR="261E16DA">
        <w:rPr>
          <w:noProof w:val="0"/>
          <w:sz w:val="24"/>
          <w:szCs w:val="24"/>
          <w:lang w:val="en-GB"/>
        </w:rPr>
        <w:t xml:space="preserve"> </w:t>
      </w:r>
      <w:r w:rsidRPr="168BCABE" w:rsidR="3FB09410">
        <w:rPr>
          <w:noProof w:val="0"/>
          <w:sz w:val="24"/>
          <w:szCs w:val="24"/>
          <w:lang w:val="en-GB"/>
        </w:rPr>
        <w:t xml:space="preserve">the UK and </w:t>
      </w:r>
      <w:r w:rsidRPr="168BCABE" w:rsidR="6866D61D">
        <w:rPr>
          <w:noProof w:val="0"/>
          <w:sz w:val="24"/>
          <w:szCs w:val="24"/>
          <w:lang w:val="en-GB"/>
        </w:rPr>
        <w:t xml:space="preserve">within </w:t>
      </w:r>
      <w:r w:rsidRPr="168BCABE" w:rsidR="3FB09410">
        <w:rPr>
          <w:noProof w:val="0"/>
          <w:sz w:val="24"/>
          <w:szCs w:val="24"/>
          <w:lang w:val="en-GB"/>
        </w:rPr>
        <w:t xml:space="preserve">Grampian. </w:t>
      </w:r>
      <w:r w:rsidRPr="168BCABE" w:rsidR="5CD42F1C">
        <w:rPr>
          <w:noProof w:val="0"/>
          <w:sz w:val="24"/>
          <w:szCs w:val="24"/>
          <w:lang w:val="en-GB"/>
        </w:rPr>
        <w:t xml:space="preserve">GRT are more likely to experience poverty and live in unsuitable accommodation. </w:t>
      </w:r>
      <w:r w:rsidRPr="168BCABE" w:rsidR="37289EB9">
        <w:rPr>
          <w:noProof w:val="0"/>
          <w:sz w:val="24"/>
          <w:szCs w:val="24"/>
          <w:lang w:val="en-GB"/>
        </w:rPr>
        <w:t>However, t</w:t>
      </w:r>
      <w:r w:rsidRPr="168BCABE" w:rsidR="5CD42F1C">
        <w:rPr>
          <w:noProof w:val="0"/>
          <w:sz w:val="24"/>
          <w:szCs w:val="24"/>
          <w:lang w:val="en-GB"/>
        </w:rPr>
        <w:t>h</w:t>
      </w:r>
      <w:r w:rsidRPr="168BCABE" w:rsidR="082B446F">
        <w:rPr>
          <w:noProof w:val="0"/>
          <w:sz w:val="24"/>
          <w:szCs w:val="24"/>
          <w:lang w:val="en-GB"/>
        </w:rPr>
        <w:t>ese factor</w:t>
      </w:r>
      <w:r w:rsidRPr="168BCABE" w:rsidR="5CD42F1C">
        <w:rPr>
          <w:noProof w:val="0"/>
          <w:sz w:val="24"/>
          <w:szCs w:val="24"/>
          <w:lang w:val="en-GB"/>
        </w:rPr>
        <w:t xml:space="preserve">s </w:t>
      </w:r>
      <w:r w:rsidRPr="168BCABE" w:rsidR="5CD42F1C">
        <w:rPr>
          <w:noProof w:val="0"/>
          <w:sz w:val="24"/>
          <w:szCs w:val="24"/>
          <w:lang w:val="en-GB"/>
        </w:rPr>
        <w:t>alone do not</w:t>
      </w:r>
      <w:r w:rsidRPr="168BCABE" w:rsidR="3A1EB530">
        <w:rPr>
          <w:noProof w:val="0"/>
          <w:sz w:val="24"/>
          <w:szCs w:val="24"/>
          <w:lang w:val="en-GB"/>
        </w:rPr>
        <w:t xml:space="preserve"> fully</w:t>
      </w:r>
      <w:r w:rsidRPr="168BCABE" w:rsidR="5CD42F1C">
        <w:rPr>
          <w:noProof w:val="0"/>
          <w:sz w:val="24"/>
          <w:szCs w:val="24"/>
          <w:lang w:val="en-GB"/>
        </w:rPr>
        <w:t xml:space="preserve"> account for </w:t>
      </w:r>
      <w:r w:rsidRPr="168BCABE" w:rsidR="189548EC">
        <w:rPr>
          <w:noProof w:val="0"/>
          <w:sz w:val="24"/>
          <w:szCs w:val="24"/>
          <w:lang w:val="en-GB"/>
        </w:rPr>
        <w:t>the</w:t>
      </w:r>
      <w:r w:rsidRPr="168BCABE" w:rsidR="5CD42F1C">
        <w:rPr>
          <w:noProof w:val="0"/>
          <w:sz w:val="24"/>
          <w:szCs w:val="24"/>
          <w:lang w:val="en-GB"/>
        </w:rPr>
        <w:t xml:space="preserve"> di</w:t>
      </w:r>
      <w:r w:rsidRPr="168BCABE" w:rsidR="2E106707">
        <w:rPr>
          <w:noProof w:val="0"/>
          <w:sz w:val="24"/>
          <w:szCs w:val="24"/>
          <w:lang w:val="en-GB"/>
        </w:rPr>
        <w:t xml:space="preserve">sparities </w:t>
      </w:r>
      <w:r w:rsidRPr="168BCABE" w:rsidR="5CD42F1C">
        <w:rPr>
          <w:noProof w:val="0"/>
          <w:sz w:val="24"/>
          <w:szCs w:val="24"/>
          <w:lang w:val="en-GB"/>
        </w:rPr>
        <w:t>in health</w:t>
      </w:r>
      <w:r w:rsidRPr="168BCABE" w:rsidR="65ED1367">
        <w:rPr>
          <w:noProof w:val="0"/>
          <w:sz w:val="24"/>
          <w:szCs w:val="24"/>
          <w:lang w:val="en-GB"/>
        </w:rPr>
        <w:t xml:space="preserve"> outcomes</w:t>
      </w:r>
      <w:r w:rsidRPr="168BCABE" w:rsidR="297EB31A">
        <w:rPr>
          <w:noProof w:val="0"/>
          <w:sz w:val="24"/>
          <w:szCs w:val="24"/>
          <w:lang w:val="en-GB"/>
        </w:rPr>
        <w:t>. T</w:t>
      </w:r>
      <w:r w:rsidRPr="168BCABE" w:rsidR="65ED1367">
        <w:rPr>
          <w:noProof w:val="0"/>
          <w:sz w:val="24"/>
          <w:szCs w:val="24"/>
          <w:lang w:val="en-GB"/>
        </w:rPr>
        <w:t>he intersectionality of socio-economic sta</w:t>
      </w:r>
      <w:r w:rsidRPr="168BCABE" w:rsidR="42D2C960">
        <w:rPr>
          <w:noProof w:val="0"/>
          <w:sz w:val="24"/>
          <w:szCs w:val="24"/>
          <w:lang w:val="en-GB"/>
        </w:rPr>
        <w:t>tus</w:t>
      </w:r>
      <w:r w:rsidRPr="168BCABE" w:rsidR="65ED1367">
        <w:rPr>
          <w:noProof w:val="0"/>
          <w:sz w:val="24"/>
          <w:szCs w:val="24"/>
          <w:lang w:val="en-GB"/>
        </w:rPr>
        <w:t xml:space="preserve"> and ethnicity </w:t>
      </w:r>
      <w:r w:rsidRPr="168BCABE" w:rsidR="50A8BC15">
        <w:rPr>
          <w:noProof w:val="0"/>
          <w:sz w:val="24"/>
          <w:szCs w:val="24"/>
          <w:lang w:val="en-GB"/>
        </w:rPr>
        <w:t>compound to create these inequalities</w:t>
      </w:r>
      <w:r w:rsidRPr="168BCABE" w:rsidR="65ED1367">
        <w:rPr>
          <w:noProof w:val="0"/>
          <w:sz w:val="24"/>
          <w:szCs w:val="24"/>
          <w:lang w:val="en-GB"/>
        </w:rPr>
        <w:t xml:space="preserve">. </w:t>
      </w:r>
    </w:p>
    <w:p w:rsidR="39989970" w:rsidP="168BCABE" w:rsidRDefault="39989970" w14:paraId="338FDF73" w14:textId="34332C46">
      <w:pPr>
        <w:pStyle w:val="Normal"/>
        <w:suppressLineNumbers w:val="0"/>
        <w:bidi w:val="0"/>
        <w:spacing w:before="0" w:beforeAutospacing="off" w:after="160" w:afterAutospacing="off" w:line="279" w:lineRule="auto"/>
        <w:ind w:right="0"/>
        <w:jc w:val="left"/>
        <w:rPr>
          <w:noProof w:val="0"/>
          <w:sz w:val="24"/>
          <w:szCs w:val="24"/>
          <w:lang w:val="en-GB"/>
        </w:rPr>
      </w:pPr>
      <w:r w:rsidRPr="168BCABE" w:rsidR="39989970">
        <w:rPr>
          <w:noProof w:val="0"/>
          <w:sz w:val="24"/>
          <w:szCs w:val="24"/>
          <w:lang w:val="en-GB"/>
        </w:rPr>
        <w:t>The community ha</w:t>
      </w:r>
      <w:r w:rsidRPr="168BCABE" w:rsidR="2CD60A1D">
        <w:rPr>
          <w:noProof w:val="0"/>
          <w:sz w:val="24"/>
          <w:szCs w:val="24"/>
          <w:lang w:val="en-GB"/>
        </w:rPr>
        <w:t>s</w:t>
      </w:r>
      <w:r w:rsidRPr="168BCABE" w:rsidR="39989970">
        <w:rPr>
          <w:noProof w:val="0"/>
          <w:sz w:val="24"/>
          <w:szCs w:val="24"/>
          <w:lang w:val="en-GB"/>
        </w:rPr>
        <w:t xml:space="preserve"> the lowest rates of vaccination uptake and the worst levels of </w:t>
      </w:r>
      <w:r w:rsidRPr="168BCABE" w:rsidR="5DD4F284">
        <w:rPr>
          <w:noProof w:val="0"/>
          <w:sz w:val="24"/>
          <w:szCs w:val="24"/>
          <w:lang w:val="en-GB"/>
        </w:rPr>
        <w:t>self-reported</w:t>
      </w:r>
      <w:r w:rsidRPr="168BCABE" w:rsidR="39989970">
        <w:rPr>
          <w:noProof w:val="0"/>
          <w:sz w:val="24"/>
          <w:szCs w:val="24"/>
          <w:lang w:val="en-GB"/>
        </w:rPr>
        <w:t xml:space="preserve"> health </w:t>
      </w:r>
      <w:r w:rsidRPr="168BCABE" w:rsidR="7EA9D385">
        <w:rPr>
          <w:noProof w:val="0"/>
          <w:sz w:val="24"/>
          <w:szCs w:val="24"/>
          <w:lang w:val="en-GB"/>
        </w:rPr>
        <w:t xml:space="preserve">compared to </w:t>
      </w:r>
      <w:r w:rsidRPr="168BCABE" w:rsidR="39989970">
        <w:rPr>
          <w:noProof w:val="0"/>
          <w:sz w:val="24"/>
          <w:szCs w:val="24"/>
          <w:lang w:val="en-GB"/>
        </w:rPr>
        <w:t xml:space="preserve">all other ethnic groups. </w:t>
      </w:r>
      <w:r w:rsidRPr="168BCABE" w:rsidR="55345644">
        <w:rPr>
          <w:noProof w:val="0"/>
          <w:sz w:val="24"/>
          <w:szCs w:val="24"/>
          <w:lang w:val="en-GB"/>
        </w:rPr>
        <w:t xml:space="preserve">The lived experience highlights </w:t>
      </w:r>
      <w:r w:rsidRPr="168BCABE" w:rsidR="11E3F156">
        <w:rPr>
          <w:noProof w:val="0"/>
          <w:sz w:val="24"/>
          <w:szCs w:val="24"/>
          <w:lang w:val="en-GB"/>
        </w:rPr>
        <w:t xml:space="preserve">ongoing discrimination that significantly impacts </w:t>
      </w:r>
      <w:r w:rsidRPr="168BCABE" w:rsidR="55345644">
        <w:rPr>
          <w:noProof w:val="0"/>
          <w:sz w:val="24"/>
          <w:szCs w:val="24"/>
          <w:lang w:val="en-GB"/>
        </w:rPr>
        <w:t>mental wellbeing</w:t>
      </w:r>
      <w:r w:rsidRPr="168BCABE" w:rsidR="3E2FE0B2">
        <w:rPr>
          <w:noProof w:val="0"/>
          <w:sz w:val="24"/>
          <w:szCs w:val="24"/>
          <w:lang w:val="en-GB"/>
        </w:rPr>
        <w:t xml:space="preserve"> and</w:t>
      </w:r>
      <w:r w:rsidRPr="168BCABE" w:rsidR="4DBEC9D9">
        <w:rPr>
          <w:noProof w:val="0"/>
          <w:sz w:val="24"/>
          <w:szCs w:val="24"/>
          <w:lang w:val="en-GB"/>
        </w:rPr>
        <w:t xml:space="preserve"> </w:t>
      </w:r>
      <w:r w:rsidRPr="168BCABE" w:rsidR="738F9EEF">
        <w:rPr>
          <w:noProof w:val="0"/>
          <w:sz w:val="24"/>
          <w:szCs w:val="24"/>
          <w:lang w:val="en-GB"/>
        </w:rPr>
        <w:t>contribute</w:t>
      </w:r>
      <w:r w:rsidRPr="168BCABE" w:rsidR="4DBEC9D9">
        <w:rPr>
          <w:noProof w:val="0"/>
          <w:sz w:val="24"/>
          <w:szCs w:val="24"/>
          <w:lang w:val="en-GB"/>
        </w:rPr>
        <w:t>s</w:t>
      </w:r>
      <w:r w:rsidRPr="168BCABE" w:rsidR="738F9EEF">
        <w:rPr>
          <w:noProof w:val="0"/>
          <w:sz w:val="24"/>
          <w:szCs w:val="24"/>
          <w:lang w:val="en-GB"/>
        </w:rPr>
        <w:t xml:space="preserve"> </w:t>
      </w:r>
      <w:r w:rsidRPr="168BCABE" w:rsidR="4DBEC9D9">
        <w:rPr>
          <w:noProof w:val="0"/>
          <w:sz w:val="24"/>
          <w:szCs w:val="24"/>
          <w:lang w:val="en-GB"/>
        </w:rPr>
        <w:t>to social marginalisation</w:t>
      </w:r>
      <w:r w:rsidRPr="168BCABE" w:rsidR="55345644">
        <w:rPr>
          <w:noProof w:val="0"/>
          <w:sz w:val="24"/>
          <w:szCs w:val="24"/>
          <w:lang w:val="en-GB"/>
        </w:rPr>
        <w:t xml:space="preserve">. </w:t>
      </w:r>
    </w:p>
    <w:p w:rsidR="7CC68666" w:rsidP="48B933F9" w:rsidRDefault="7CC68666" w14:paraId="71921B6B" w14:textId="713125DE">
      <w:pPr>
        <w:pStyle w:val="Heading4"/>
        <w:rPr>
          <w:noProof w:val="0"/>
          <w:lang w:val="en-GB"/>
        </w:rPr>
      </w:pPr>
      <w:bookmarkStart w:name="_Toc329804660" w:id="1605633480"/>
      <w:r w:rsidRPr="54014542" w:rsidR="42981076">
        <w:rPr>
          <w:noProof w:val="0"/>
          <w:lang w:val="en-GB"/>
        </w:rPr>
        <w:t>Recommendations</w:t>
      </w:r>
      <w:bookmarkEnd w:id="1605633480"/>
      <w:r w:rsidRPr="54014542" w:rsidR="3F8D3342">
        <w:rPr>
          <w:noProof w:val="0"/>
          <w:lang w:val="en-GB"/>
        </w:rPr>
        <w:t xml:space="preserve"> </w:t>
      </w:r>
    </w:p>
    <w:p w:rsidR="7CC68666" w:rsidP="54014542" w:rsidRDefault="7CC68666" w14:paraId="115201EE" w14:textId="3B0A20B4">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6BD26EA">
        <w:rPr>
          <w:noProof w:val="0"/>
          <w:lang w:val="en-GB"/>
        </w:rPr>
        <w:t xml:space="preserve">The recommendations of this report </w:t>
      </w:r>
      <w:r w:rsidRPr="54014542" w:rsidR="1E68C1C4">
        <w:rPr>
          <w:rFonts w:ascii="Aptos" w:hAnsi="Aptos" w:eastAsia="Aptos" w:cs="Aptos"/>
          <w:b w:val="0"/>
          <w:bCs w:val="0"/>
          <w:i w:val="0"/>
          <w:iCs w:val="0"/>
          <w:caps w:val="0"/>
          <w:smallCaps w:val="0"/>
          <w:noProof w:val="0"/>
          <w:color w:val="000000" w:themeColor="text1" w:themeTint="FF" w:themeShade="FF"/>
          <w:sz w:val="24"/>
          <w:szCs w:val="24"/>
          <w:lang w:val="en-GB"/>
        </w:rPr>
        <w:t xml:space="preserve">will be taken to the NHS Grampian Gypsy/Traveller working group and an action plan will be co-produced with stakeholders. </w:t>
      </w:r>
      <w:r w:rsidRPr="54014542" w:rsidR="0E72A0C2">
        <w:rPr>
          <w:rFonts w:ascii="Aptos" w:hAnsi="Aptos" w:eastAsia="Aptos" w:cs="Aptos"/>
          <w:b w:val="0"/>
          <w:bCs w:val="0"/>
          <w:i w:val="0"/>
          <w:iCs w:val="0"/>
          <w:caps w:val="0"/>
          <w:smallCaps w:val="0"/>
          <w:noProof w:val="0"/>
          <w:color w:val="000000" w:themeColor="text1" w:themeTint="FF" w:themeShade="FF"/>
          <w:sz w:val="24"/>
          <w:szCs w:val="24"/>
          <w:lang w:val="en-GB"/>
        </w:rPr>
        <w:t xml:space="preserve">These </w:t>
      </w:r>
      <w:r w:rsidRPr="54014542" w:rsidR="405B6CA5">
        <w:rPr>
          <w:rFonts w:ascii="Aptos" w:hAnsi="Aptos" w:eastAsia="Aptos" w:cs="Aptos"/>
          <w:b w:val="0"/>
          <w:bCs w:val="0"/>
          <w:i w:val="0"/>
          <w:iCs w:val="0"/>
          <w:caps w:val="0"/>
          <w:smallCaps w:val="0"/>
          <w:noProof w:val="0"/>
          <w:color w:val="000000" w:themeColor="text1" w:themeTint="FF" w:themeShade="FF"/>
          <w:sz w:val="24"/>
          <w:szCs w:val="24"/>
          <w:lang w:val="en-GB"/>
        </w:rPr>
        <w:t xml:space="preserve">actions will align with existing plans such as the </w:t>
      </w:r>
      <w:r w:rsidRPr="54014542" w:rsidR="405B6CA5">
        <w:rPr>
          <w:rFonts w:ascii="Aptos" w:hAnsi="Aptos" w:eastAsia="Aptos" w:cs="Aptos"/>
          <w:b w:val="0"/>
          <w:bCs w:val="0"/>
          <w:i w:val="0"/>
          <w:iCs w:val="0"/>
          <w:caps w:val="0"/>
          <w:smallCaps w:val="0"/>
          <w:noProof w:val="0"/>
          <w:color w:val="000000" w:themeColor="text1" w:themeTint="FF" w:themeShade="FF"/>
          <w:sz w:val="24"/>
          <w:szCs w:val="24"/>
          <w:lang w:val="en-GB"/>
        </w:rPr>
        <w:t>NHS Grampian’s Health Equity Plan to avoid duplication</w:t>
      </w:r>
      <w:r w:rsidRPr="54014542" w:rsidR="64DC8DE4">
        <w:rPr>
          <w:rFonts w:ascii="Aptos" w:hAnsi="Aptos" w:eastAsia="Aptos" w:cs="Aptos"/>
          <w:b w:val="0"/>
          <w:bCs w:val="0"/>
          <w:i w:val="0"/>
          <w:iCs w:val="0"/>
          <w:caps w:val="0"/>
          <w:smallCaps w:val="0"/>
          <w:noProof w:val="0"/>
          <w:color w:val="000000" w:themeColor="text1" w:themeTint="FF" w:themeShade="FF"/>
          <w:sz w:val="24"/>
          <w:szCs w:val="24"/>
          <w:lang w:val="en-GB"/>
        </w:rPr>
        <w:t xml:space="preserve"> and may be developed further as we continue to work with the community. </w:t>
      </w:r>
    </w:p>
    <w:p w:rsidR="7CC68666" w:rsidP="168BCABE" w:rsidRDefault="7CC68666" w14:paraId="532E2597" w14:textId="525383A2">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Continue to </w:t>
      </w:r>
      <w:r w:rsidRPr="168BCABE" w:rsidR="6ED3251E">
        <w:rPr>
          <w:rFonts w:ascii="Aptos" w:hAnsi="Aptos" w:eastAsia="Aptos" w:cs="Aptos"/>
          <w:b w:val="0"/>
          <w:bCs w:val="0"/>
          <w:i w:val="0"/>
          <w:iCs w:val="0"/>
          <w:caps w:val="0"/>
          <w:smallCaps w:val="0"/>
          <w:noProof w:val="0"/>
          <w:color w:val="000000" w:themeColor="text1" w:themeTint="FF" w:themeShade="FF"/>
          <w:sz w:val="24"/>
          <w:szCs w:val="24"/>
          <w:lang w:val="en-GB"/>
        </w:rPr>
        <w:t xml:space="preserve">collaborate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with partners to ensure </w:t>
      </w:r>
      <w:r w:rsidRPr="168BCABE" w:rsidR="257057AB">
        <w:rPr>
          <w:rFonts w:ascii="Aptos" w:hAnsi="Aptos" w:eastAsia="Aptos" w:cs="Aptos"/>
          <w:b w:val="0"/>
          <w:bCs w:val="0"/>
          <w:i w:val="0"/>
          <w:iCs w:val="0"/>
          <w:caps w:val="0"/>
          <w:smallCaps w:val="0"/>
          <w:noProof w:val="0"/>
          <w:color w:val="000000" w:themeColor="text1" w:themeTint="FF" w:themeShade="FF"/>
          <w:sz w:val="24"/>
          <w:szCs w:val="24"/>
          <w:lang w:val="en-GB"/>
        </w:rPr>
        <w:t xml:space="preserve">the provision of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culturally appropriate accommodation for GRT communities in Grampian, </w:t>
      </w:r>
      <w:r w:rsidRPr="168BCABE" w:rsidR="794108B2">
        <w:rPr>
          <w:rFonts w:ascii="Aptos" w:hAnsi="Aptos" w:eastAsia="Aptos" w:cs="Aptos"/>
          <w:b w:val="0"/>
          <w:bCs w:val="0"/>
          <w:i w:val="0"/>
          <w:iCs w:val="0"/>
          <w:caps w:val="0"/>
          <w:smallCaps w:val="0"/>
          <w:noProof w:val="0"/>
          <w:color w:val="000000" w:themeColor="text1" w:themeTint="FF" w:themeShade="FF"/>
          <w:sz w:val="24"/>
          <w:szCs w:val="24"/>
          <w:lang w:val="en-GB"/>
        </w:rPr>
        <w:t>supporting</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improve mental wellbeing and cultural </w:t>
      </w:r>
      <w:r w:rsidRPr="168BCABE" w:rsidR="407D8BE6">
        <w:rPr>
          <w:rFonts w:ascii="Aptos" w:hAnsi="Aptos" w:eastAsia="Aptos" w:cs="Aptos"/>
          <w:b w:val="0"/>
          <w:bCs w:val="0"/>
          <w:i w:val="0"/>
          <w:iCs w:val="0"/>
          <w:caps w:val="0"/>
          <w:smallCaps w:val="0"/>
          <w:noProof w:val="0"/>
          <w:color w:val="000000" w:themeColor="text1" w:themeTint="FF" w:themeShade="FF"/>
          <w:sz w:val="24"/>
          <w:szCs w:val="24"/>
          <w:lang w:val="en-GB"/>
        </w:rPr>
        <w:t>expression</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CC68666" w:rsidP="168BCABE" w:rsidRDefault="7CC68666" w14:paraId="256CD74D" w14:textId="72C3E574">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Increase educational opportunities for NHS staff </w:t>
      </w:r>
      <w:r w:rsidRPr="168BCABE" w:rsidR="12FCDD49">
        <w:rPr>
          <w:rFonts w:ascii="Aptos" w:hAnsi="Aptos" w:eastAsia="Aptos" w:cs="Aptos"/>
          <w:b w:val="0"/>
          <w:bCs w:val="0"/>
          <w:i w:val="0"/>
          <w:iCs w:val="0"/>
          <w:caps w:val="0"/>
          <w:smallCaps w:val="0"/>
          <w:noProof w:val="0"/>
          <w:color w:val="000000" w:themeColor="text1" w:themeTint="FF" w:themeShade="FF"/>
          <w:sz w:val="24"/>
          <w:szCs w:val="24"/>
          <w:lang w:val="en-GB"/>
        </w:rPr>
        <w:t xml:space="preserve">to learn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about GRT culture</w:t>
      </w:r>
      <w:r w:rsidRPr="168BCABE" w:rsidR="1F17203F">
        <w:rPr>
          <w:rFonts w:ascii="Aptos" w:hAnsi="Aptos" w:eastAsia="Aptos" w:cs="Aptos"/>
          <w:b w:val="0"/>
          <w:bCs w:val="0"/>
          <w:i w:val="0"/>
          <w:iCs w:val="0"/>
          <w:caps w:val="0"/>
          <w:smallCaps w:val="0"/>
          <w:noProof w:val="0"/>
          <w:color w:val="000000" w:themeColor="text1" w:themeTint="FF" w:themeShade="FF"/>
          <w:sz w:val="24"/>
          <w:szCs w:val="24"/>
          <w:lang w:val="en-GB"/>
        </w:rPr>
        <w:t>,</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and advocate for</w:t>
      </w:r>
      <w:r w:rsidRPr="168BCABE" w:rsidR="11950867">
        <w:rPr>
          <w:rFonts w:ascii="Aptos" w:hAnsi="Aptos" w:eastAsia="Aptos" w:cs="Aptos"/>
          <w:b w:val="0"/>
          <w:bCs w:val="0"/>
          <w:i w:val="0"/>
          <w:iCs w:val="0"/>
          <w:caps w:val="0"/>
          <w:smallCaps w:val="0"/>
          <w:noProof w:val="0"/>
          <w:color w:val="000000" w:themeColor="text1" w:themeTint="FF" w:themeShade="FF"/>
          <w:sz w:val="24"/>
          <w:szCs w:val="24"/>
          <w:lang w:val="en-GB"/>
        </w:rPr>
        <w:t xml:space="preserve"> broader awareness through our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platforms.</w:t>
      </w:r>
    </w:p>
    <w:p w:rsidR="7CC68666" w:rsidP="168BCABE" w:rsidRDefault="7CC68666" w14:paraId="2E1B4E7D" w14:textId="1D4B72AD">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Work with the vaccination team to </w:t>
      </w:r>
      <w:r w:rsidRPr="168BCABE" w:rsidR="7D2A2BCF">
        <w:rPr>
          <w:rFonts w:ascii="Aptos" w:hAnsi="Aptos" w:eastAsia="Aptos" w:cs="Aptos"/>
          <w:b w:val="0"/>
          <w:bCs w:val="0"/>
          <w:i w:val="0"/>
          <w:iCs w:val="0"/>
          <w:caps w:val="0"/>
          <w:smallCaps w:val="0"/>
          <w:noProof w:val="0"/>
          <w:color w:val="000000" w:themeColor="text1" w:themeTint="FF" w:themeShade="FF"/>
          <w:sz w:val="24"/>
          <w:szCs w:val="24"/>
          <w:lang w:val="en-GB"/>
        </w:rPr>
        <w:t>improve</w:t>
      </w:r>
      <w:r w:rsidRPr="168BCABE" w:rsidR="139D7EB1">
        <w:rPr>
          <w:rFonts w:ascii="Aptos" w:hAnsi="Aptos" w:eastAsia="Aptos" w:cs="Aptos"/>
          <w:b w:val="0"/>
          <w:bCs w:val="0"/>
          <w:i w:val="0"/>
          <w:iCs w:val="0"/>
          <w:caps w:val="0"/>
          <w:smallCaps w:val="0"/>
          <w:noProof w:val="0"/>
          <w:color w:val="000000" w:themeColor="text1" w:themeTint="FF" w:themeShade="FF"/>
          <w:sz w:val="24"/>
          <w:szCs w:val="24"/>
          <w:lang w:val="en-GB"/>
        </w:rPr>
        <w:t xml:space="preserve"> immunisation rates</w:t>
      </w:r>
      <w:r w:rsidRPr="168BCABE" w:rsidR="265291B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4D32BF93">
        <w:rPr>
          <w:rFonts w:ascii="Aptos" w:hAnsi="Aptos" w:eastAsia="Aptos" w:cs="Aptos"/>
          <w:b w:val="0"/>
          <w:bCs w:val="0"/>
          <w:i w:val="0"/>
          <w:iCs w:val="0"/>
          <w:caps w:val="0"/>
          <w:smallCaps w:val="0"/>
          <w:noProof w:val="0"/>
          <w:color w:val="000000" w:themeColor="text1" w:themeTint="FF" w:themeShade="FF"/>
          <w:sz w:val="24"/>
          <w:szCs w:val="24"/>
          <w:lang w:val="en-GB"/>
        </w:rPr>
        <w:t>among</w:t>
      </w:r>
      <w:r w:rsidRPr="168BCABE" w:rsidR="265291B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GRT by addressing the community’s concerns and </w:t>
      </w:r>
      <w:r w:rsidRPr="168BCABE" w:rsidR="41553799">
        <w:rPr>
          <w:rFonts w:ascii="Aptos" w:hAnsi="Aptos" w:eastAsia="Aptos" w:cs="Aptos"/>
          <w:b w:val="0"/>
          <w:bCs w:val="0"/>
          <w:i w:val="0"/>
          <w:iCs w:val="0"/>
          <w:caps w:val="0"/>
          <w:smallCaps w:val="0"/>
          <w:noProof w:val="0"/>
          <w:color w:val="000000" w:themeColor="text1" w:themeTint="FF" w:themeShade="FF"/>
          <w:sz w:val="24"/>
          <w:szCs w:val="24"/>
          <w:lang w:val="en-GB"/>
        </w:rPr>
        <w:t>offering</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flexible a</w:t>
      </w:r>
      <w:r w:rsidRPr="168BCABE" w:rsidR="68187AAC">
        <w:rPr>
          <w:rFonts w:ascii="Aptos" w:hAnsi="Aptos" w:eastAsia="Aptos" w:cs="Aptos"/>
          <w:b w:val="0"/>
          <w:bCs w:val="0"/>
          <w:i w:val="0"/>
          <w:iCs w:val="0"/>
          <w:caps w:val="0"/>
          <w:smallCaps w:val="0"/>
          <w:noProof w:val="0"/>
          <w:color w:val="000000" w:themeColor="text1" w:themeTint="FF" w:themeShade="FF"/>
          <w:sz w:val="24"/>
          <w:szCs w:val="24"/>
          <w:lang w:val="en-GB"/>
        </w:rPr>
        <w:t xml:space="preserve">ppointments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for children not attending school. </w:t>
      </w:r>
    </w:p>
    <w:p w:rsidR="7CC68666" w:rsidP="168BCABE" w:rsidRDefault="7CC68666" w14:paraId="7276A210" w14:textId="31E35D99">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Improve</w:t>
      </w:r>
      <w:r w:rsidRPr="168BCABE" w:rsidR="30AC807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equity</w:t>
      </w:r>
      <w:r w:rsidRPr="168BCABE" w:rsidR="3BC3DFEC">
        <w:rPr>
          <w:rFonts w:ascii="Aptos" w:hAnsi="Aptos" w:eastAsia="Aptos" w:cs="Aptos"/>
          <w:b w:val="0"/>
          <w:bCs w:val="0"/>
          <w:i w:val="0"/>
          <w:iCs w:val="0"/>
          <w:caps w:val="0"/>
          <w:smallCaps w:val="0"/>
          <w:noProof w:val="0"/>
          <w:color w:val="000000" w:themeColor="text1" w:themeTint="FF" w:themeShade="FF"/>
          <w:sz w:val="24"/>
          <w:szCs w:val="24"/>
          <w:lang w:val="en-GB"/>
        </w:rPr>
        <w:t xml:space="preserve"> data collection in screening</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including </w:t>
      </w:r>
      <w:r w:rsidRPr="168BCABE" w:rsidR="3B443D61">
        <w:rPr>
          <w:rFonts w:ascii="Aptos" w:hAnsi="Aptos" w:eastAsia="Aptos" w:cs="Aptos"/>
          <w:b w:val="0"/>
          <w:bCs w:val="0"/>
          <w:i w:val="0"/>
          <w:iCs w:val="0"/>
          <w:caps w:val="0"/>
          <w:smallCaps w:val="0"/>
          <w:noProof w:val="0"/>
          <w:sz w:val="24"/>
          <w:szCs w:val="24"/>
          <w:lang w:val="en-GB"/>
        </w:rPr>
        <w:t xml:space="preserve">disaggregation within the ‘White Other’ ethnic category. </w:t>
      </w:r>
    </w:p>
    <w:p w:rsidR="7CC68666" w:rsidP="168BCABE" w:rsidRDefault="7CC68666" w14:paraId="2FF687AC" w14:textId="304E2715">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Support those who have recently arrived in the UK</w:t>
      </w:r>
      <w:r w:rsidRPr="168BCABE" w:rsidR="7A392D0B">
        <w:rPr>
          <w:rFonts w:ascii="Aptos" w:hAnsi="Aptos" w:eastAsia="Aptos" w:cs="Aptos"/>
          <w:b w:val="0"/>
          <w:bCs w:val="0"/>
          <w:i w:val="0"/>
          <w:iCs w:val="0"/>
          <w:caps w:val="0"/>
          <w:smallCaps w:val="0"/>
          <w:noProof w:val="0"/>
          <w:color w:val="000000" w:themeColor="text1" w:themeTint="FF" w:themeShade="FF"/>
          <w:sz w:val="24"/>
          <w:szCs w:val="24"/>
          <w:lang w:val="en-GB"/>
        </w:rPr>
        <w:t xml:space="preserve">, by ensuring they are able to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navigate the NHS</w:t>
      </w:r>
      <w:r w:rsidRPr="168BCABE" w:rsidR="22931A12">
        <w:rPr>
          <w:rFonts w:ascii="Aptos" w:hAnsi="Aptos" w:eastAsia="Aptos" w:cs="Aptos"/>
          <w:b w:val="0"/>
          <w:bCs w:val="0"/>
          <w:i w:val="0"/>
          <w:iCs w:val="0"/>
          <w:caps w:val="0"/>
          <w:smallCaps w:val="0"/>
          <w:noProof w:val="0"/>
          <w:color w:val="000000" w:themeColor="text1" w:themeTint="FF" w:themeShade="FF"/>
          <w:sz w:val="24"/>
          <w:szCs w:val="24"/>
          <w:lang w:val="en-GB"/>
        </w:rPr>
        <w:t xml:space="preserve"> and </w:t>
      </w:r>
      <w:r w:rsidRPr="168BCABE" w:rsidR="22931A12">
        <w:rPr>
          <w:rFonts w:ascii="Aptos" w:hAnsi="Aptos" w:eastAsia="Aptos" w:cs="Aptos"/>
          <w:b w:val="0"/>
          <w:bCs w:val="0"/>
          <w:i w:val="0"/>
          <w:iCs w:val="0"/>
          <w:caps w:val="0"/>
          <w:smallCaps w:val="0"/>
          <w:noProof w:val="0"/>
          <w:color w:val="000000" w:themeColor="text1" w:themeTint="FF" w:themeShade="FF"/>
          <w:sz w:val="24"/>
          <w:szCs w:val="24"/>
          <w:lang w:val="en-GB"/>
        </w:rPr>
        <w:t>are</w:t>
      </w:r>
      <w:r w:rsidRPr="168BCABE" w:rsidR="22931A12">
        <w:rPr>
          <w:rFonts w:ascii="Aptos" w:hAnsi="Aptos" w:eastAsia="Aptos" w:cs="Aptos"/>
          <w:b w:val="0"/>
          <w:bCs w:val="0"/>
          <w:i w:val="0"/>
          <w:iCs w:val="0"/>
          <w:caps w:val="0"/>
          <w:smallCaps w:val="0"/>
          <w:noProof w:val="0"/>
          <w:color w:val="000000" w:themeColor="text1" w:themeTint="FF" w:themeShade="FF"/>
          <w:sz w:val="24"/>
          <w:szCs w:val="24"/>
          <w:lang w:val="en-GB"/>
        </w:rPr>
        <w:t xml:space="preserve"> aware of entitlements</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CC68666" w:rsidP="168BCABE" w:rsidRDefault="7CC68666" w14:paraId="17EC859A" w14:textId="4C9A307E">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Offer flexible maternity appointments for women who are pregnant and travelling</w:t>
      </w:r>
      <w:r w:rsidRPr="168BCABE" w:rsidR="102BCA2D">
        <w:rPr>
          <w:rFonts w:ascii="Aptos" w:hAnsi="Aptos" w:eastAsia="Aptos" w:cs="Aptos"/>
          <w:b w:val="0"/>
          <w:bCs w:val="0"/>
          <w:i w:val="0"/>
          <w:iCs w:val="0"/>
          <w:caps w:val="0"/>
          <w:smallCaps w:val="0"/>
          <w:noProof w:val="0"/>
          <w:color w:val="000000" w:themeColor="text1" w:themeTint="FF" w:themeShade="FF"/>
          <w:sz w:val="24"/>
          <w:szCs w:val="24"/>
          <w:lang w:val="en-GB"/>
        </w:rPr>
        <w:t>, to allow continuity of care</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CC68666" w:rsidP="168BCABE" w:rsidRDefault="7CC68666" w14:paraId="2D4E7CF5" w14:textId="2372D9ED">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18C2FBC">
        <w:rPr>
          <w:rFonts w:ascii="Aptos" w:hAnsi="Aptos" w:eastAsia="Aptos" w:cs="Aptos"/>
          <w:b w:val="0"/>
          <w:bCs w:val="0"/>
          <w:i w:val="0"/>
          <w:iCs w:val="0"/>
          <w:caps w:val="0"/>
          <w:smallCaps w:val="0"/>
          <w:noProof w:val="0"/>
          <w:color w:val="000000" w:themeColor="text1" w:themeTint="FF" w:themeShade="FF"/>
          <w:sz w:val="24"/>
          <w:szCs w:val="24"/>
          <w:lang w:val="en-GB"/>
        </w:rPr>
        <w:t>Expand</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the </w:t>
      </w:r>
      <w:r w:rsidRPr="168BCABE" w:rsidR="357D97CE">
        <w:rPr>
          <w:rFonts w:ascii="Aptos" w:hAnsi="Aptos" w:eastAsia="Aptos" w:cs="Aptos"/>
          <w:b w:val="0"/>
          <w:bCs w:val="0"/>
          <w:i w:val="0"/>
          <w:iCs w:val="0"/>
          <w:caps w:val="0"/>
          <w:smallCaps w:val="0"/>
          <w:noProof w:val="0"/>
          <w:color w:val="000000" w:themeColor="text1" w:themeTint="FF" w:themeShade="FF"/>
          <w:sz w:val="24"/>
          <w:szCs w:val="24"/>
          <w:lang w:val="en-GB"/>
        </w:rPr>
        <w:t>methods of</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deliver</w:t>
      </w:r>
      <w:r w:rsidRPr="168BCABE" w:rsidR="2838482A">
        <w:rPr>
          <w:rFonts w:ascii="Aptos" w:hAnsi="Aptos" w:eastAsia="Aptos" w:cs="Aptos"/>
          <w:b w:val="0"/>
          <w:bCs w:val="0"/>
          <w:i w:val="0"/>
          <w:iCs w:val="0"/>
          <w:caps w:val="0"/>
          <w:smallCaps w:val="0"/>
          <w:noProof w:val="0"/>
          <w:color w:val="000000" w:themeColor="text1" w:themeTint="FF" w:themeShade="FF"/>
          <w:sz w:val="24"/>
          <w:szCs w:val="24"/>
          <w:lang w:val="en-GB"/>
        </w:rPr>
        <w:t>ing</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preventative health information and increase </w:t>
      </w:r>
      <w:r w:rsidRPr="168BCABE" w:rsidR="5CD8D5DF">
        <w:rPr>
          <w:rFonts w:ascii="Aptos" w:hAnsi="Aptos" w:eastAsia="Aptos" w:cs="Aptos"/>
          <w:b w:val="0"/>
          <w:bCs w:val="0"/>
          <w:i w:val="0"/>
          <w:iCs w:val="0"/>
          <w:caps w:val="0"/>
          <w:smallCaps w:val="0"/>
          <w:noProof w:val="0"/>
          <w:color w:val="000000" w:themeColor="text1" w:themeTint="FF" w:themeShade="FF"/>
          <w:sz w:val="24"/>
          <w:szCs w:val="24"/>
          <w:lang w:val="en-GB"/>
        </w:rPr>
        <w:t xml:space="preserve">the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accessibility of available resources such as video brochures. </w:t>
      </w:r>
    </w:p>
    <w:p w:rsidR="7CC68666" w:rsidP="168BCABE" w:rsidRDefault="7CC68666" w14:paraId="1146ADCB" w14:textId="49F0668B">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706C702">
        <w:rPr>
          <w:rFonts w:ascii="Aptos" w:hAnsi="Aptos" w:eastAsia="Aptos" w:cs="Aptos"/>
          <w:b w:val="0"/>
          <w:bCs w:val="0"/>
          <w:i w:val="0"/>
          <w:iCs w:val="0"/>
          <w:caps w:val="0"/>
          <w:smallCaps w:val="0"/>
          <w:noProof w:val="0"/>
          <w:color w:val="000000" w:themeColor="text1" w:themeTint="FF" w:themeShade="FF"/>
          <w:sz w:val="24"/>
          <w:szCs w:val="24"/>
          <w:lang w:val="en-GB"/>
        </w:rPr>
        <w:t xml:space="preserve">Collaborate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with GRT communities</w:t>
      </w:r>
      <w:r w:rsidRPr="168BCABE" w:rsidR="37C6C403">
        <w:rPr>
          <w:rFonts w:ascii="Aptos" w:hAnsi="Aptos" w:eastAsia="Aptos" w:cs="Aptos"/>
          <w:b w:val="0"/>
          <w:bCs w:val="0"/>
          <w:i w:val="0"/>
          <w:iCs w:val="0"/>
          <w:caps w:val="0"/>
          <w:smallCaps w:val="0"/>
          <w:noProof w:val="0"/>
          <w:color w:val="000000" w:themeColor="text1" w:themeTint="FF" w:themeShade="FF"/>
          <w:sz w:val="24"/>
          <w:szCs w:val="24"/>
          <w:lang w:val="en-GB"/>
        </w:rPr>
        <w:t xml:space="preserve"> and local </w:t>
      </w:r>
      <w:r w:rsidRPr="168BCABE" w:rsidR="37C6C403">
        <w:rPr>
          <w:rFonts w:ascii="Aptos" w:hAnsi="Aptos" w:eastAsia="Aptos" w:cs="Aptos"/>
          <w:b w:val="0"/>
          <w:bCs w:val="0"/>
          <w:i w:val="0"/>
          <w:iCs w:val="0"/>
          <w:caps w:val="0"/>
          <w:smallCaps w:val="0"/>
          <w:noProof w:val="0"/>
          <w:color w:val="000000" w:themeColor="text1" w:themeTint="FF" w:themeShade="FF"/>
          <w:sz w:val="24"/>
          <w:szCs w:val="24"/>
          <w:lang w:val="en-GB"/>
        </w:rPr>
        <w:t>charities</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w:t>
      </w:r>
      <w:r w:rsidRPr="168BCABE" w:rsidR="2561360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2561360A">
        <w:rPr>
          <w:rFonts w:ascii="Aptos" w:hAnsi="Aptos" w:eastAsia="Aptos" w:cs="Aptos"/>
          <w:b w:val="0"/>
          <w:bCs w:val="0"/>
          <w:i w:val="0"/>
          <w:iCs w:val="0"/>
          <w:caps w:val="0"/>
          <w:smallCaps w:val="0"/>
          <w:noProof w:val="0"/>
          <w:sz w:val="24"/>
          <w:szCs w:val="24"/>
          <w:lang w:val="en-GB"/>
        </w:rPr>
        <w:t>particularly engaging male GRT individuals,</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to </w:t>
      </w:r>
      <w:r w:rsidRPr="168BCABE" w:rsidR="4379979B">
        <w:rPr>
          <w:rFonts w:ascii="Aptos" w:hAnsi="Aptos" w:eastAsia="Aptos" w:cs="Aptos"/>
          <w:b w:val="0"/>
          <w:bCs w:val="0"/>
          <w:i w:val="0"/>
          <w:iCs w:val="0"/>
          <w:caps w:val="0"/>
          <w:smallCaps w:val="0"/>
          <w:noProof w:val="0"/>
          <w:color w:val="000000" w:themeColor="text1" w:themeTint="FF" w:themeShade="FF"/>
          <w:sz w:val="24"/>
          <w:szCs w:val="24"/>
          <w:lang w:val="en-GB"/>
        </w:rPr>
        <w:t>co-</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create culturally sensitive mental health </w:t>
      </w:r>
      <w:r w:rsidRPr="168BCABE" w:rsidR="5174127B">
        <w:rPr>
          <w:rFonts w:ascii="Aptos" w:hAnsi="Aptos" w:eastAsia="Aptos" w:cs="Aptos"/>
          <w:b w:val="0"/>
          <w:bCs w:val="0"/>
          <w:i w:val="0"/>
          <w:iCs w:val="0"/>
          <w:caps w:val="0"/>
          <w:smallCaps w:val="0"/>
          <w:noProof w:val="0"/>
          <w:color w:val="000000" w:themeColor="text1" w:themeTint="FF" w:themeShade="FF"/>
          <w:sz w:val="24"/>
          <w:szCs w:val="24"/>
          <w:lang w:val="en-GB"/>
        </w:rPr>
        <w:t xml:space="preserve">resources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and signposting. </w:t>
      </w:r>
    </w:p>
    <w:p w:rsidR="7CC68666" w:rsidP="168BCABE" w:rsidRDefault="7CC68666" w14:paraId="17B1B38F" w14:textId="507D03D2">
      <w:pPr>
        <w:pStyle w:val="ListParagraph"/>
        <w:numPr>
          <w:ilvl w:val="0"/>
          <w:numId w:val="55"/>
        </w:numPr>
        <w:suppressLineNumbers w:val="0"/>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Increase the </w:t>
      </w:r>
      <w:r w:rsidRPr="168BCABE" w:rsidR="628E131A">
        <w:rPr>
          <w:rFonts w:ascii="Aptos" w:hAnsi="Aptos" w:eastAsia="Aptos" w:cs="Aptos"/>
          <w:b w:val="0"/>
          <w:bCs w:val="0"/>
          <w:i w:val="0"/>
          <w:iCs w:val="0"/>
          <w:caps w:val="0"/>
          <w:smallCaps w:val="0"/>
          <w:noProof w:val="0"/>
          <w:color w:val="000000" w:themeColor="text1" w:themeTint="FF" w:themeShade="FF"/>
          <w:sz w:val="24"/>
          <w:szCs w:val="24"/>
          <w:lang w:val="en-GB"/>
        </w:rPr>
        <w:t xml:space="preserve">awareness and accessibility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of GP access/blue cards for </w:t>
      </w:r>
      <w:r w:rsidRPr="168BCABE" w:rsidR="47211B2A">
        <w:rPr>
          <w:rFonts w:ascii="Aptos" w:hAnsi="Aptos" w:eastAsia="Aptos" w:cs="Aptos"/>
          <w:b w:val="0"/>
          <w:bCs w:val="0"/>
          <w:i w:val="0"/>
          <w:iCs w:val="0"/>
          <w:caps w:val="0"/>
          <w:smallCaps w:val="0"/>
          <w:noProof w:val="0"/>
          <w:color w:val="000000" w:themeColor="text1" w:themeTint="FF" w:themeShade="FF"/>
          <w:sz w:val="24"/>
          <w:szCs w:val="24"/>
          <w:lang w:val="en-GB"/>
        </w:rPr>
        <w:t xml:space="preserve">members of the community who are travelling. </w:t>
      </w:r>
    </w:p>
    <w:p w:rsidR="7CC68666" w:rsidP="168BCABE" w:rsidRDefault="7CC68666" w14:paraId="08D46F12" w14:textId="7C40818D">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Ensure </w:t>
      </w:r>
      <w:r w:rsidRPr="168BCABE" w:rsidR="3C54570C">
        <w:rPr>
          <w:rFonts w:ascii="Aptos" w:hAnsi="Aptos" w:eastAsia="Aptos" w:cs="Aptos"/>
          <w:b w:val="0"/>
          <w:bCs w:val="0"/>
          <w:i w:val="0"/>
          <w:iCs w:val="0"/>
          <w:caps w:val="0"/>
          <w:smallCaps w:val="0"/>
          <w:noProof w:val="0"/>
          <w:color w:val="000000" w:themeColor="text1" w:themeTint="FF" w:themeShade="FF"/>
          <w:sz w:val="24"/>
          <w:szCs w:val="24"/>
          <w:lang w:val="en-GB"/>
        </w:rPr>
        <w:t xml:space="preserve">adequate support for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GRT who have a long-term disability or who are caring for </w:t>
      </w:r>
      <w:r w:rsidRPr="168BCABE" w:rsidR="5DD64B1F">
        <w:rPr>
          <w:rFonts w:ascii="Aptos" w:hAnsi="Aptos" w:eastAsia="Aptos" w:cs="Aptos"/>
          <w:b w:val="0"/>
          <w:bCs w:val="0"/>
          <w:i w:val="0"/>
          <w:iCs w:val="0"/>
          <w:caps w:val="0"/>
          <w:smallCaps w:val="0"/>
          <w:noProof w:val="0"/>
          <w:color w:val="000000" w:themeColor="text1" w:themeTint="FF" w:themeShade="FF"/>
          <w:sz w:val="24"/>
          <w:szCs w:val="24"/>
          <w:lang w:val="en-GB"/>
        </w:rPr>
        <w:t>someon</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e with a disability. </w:t>
      </w:r>
    </w:p>
    <w:p w:rsidR="7CC68666" w:rsidP="168BCABE" w:rsidRDefault="7CC68666" w14:paraId="460BCFB0" w14:textId="4B95A2EF">
      <w:pPr>
        <w:pStyle w:val="ListParagraph"/>
        <w:numPr>
          <w:ilvl w:val="0"/>
          <w:numId w:val="55"/>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2B6F7F2B">
        <w:rPr>
          <w:rFonts w:ascii="Aptos" w:hAnsi="Aptos" w:eastAsia="Aptos" w:cs="Aptos"/>
          <w:b w:val="0"/>
          <w:bCs w:val="0"/>
          <w:i w:val="0"/>
          <w:iCs w:val="0"/>
          <w:caps w:val="0"/>
          <w:smallCaps w:val="0"/>
          <w:noProof w:val="0"/>
          <w:color w:val="000000" w:themeColor="text1" w:themeTint="FF" w:themeShade="FF"/>
          <w:sz w:val="24"/>
          <w:szCs w:val="24"/>
          <w:lang w:val="en-GB"/>
        </w:rPr>
        <w:t>Maint</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ain </w:t>
      </w:r>
      <w:r w:rsidRPr="168BCABE" w:rsidR="5F7CE16E">
        <w:rPr>
          <w:rFonts w:ascii="Aptos" w:hAnsi="Aptos" w:eastAsia="Aptos" w:cs="Aptos"/>
          <w:b w:val="0"/>
          <w:bCs w:val="0"/>
          <w:i w:val="0"/>
          <w:iCs w:val="0"/>
          <w:caps w:val="0"/>
          <w:smallCaps w:val="0"/>
          <w:noProof w:val="0"/>
          <w:color w:val="000000" w:themeColor="text1" w:themeTint="FF" w:themeShade="FF"/>
          <w:sz w:val="24"/>
          <w:szCs w:val="24"/>
          <w:lang w:val="en-GB"/>
        </w:rPr>
        <w:t>accountability</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to the community by</w:t>
      </w:r>
      <w:r w:rsidRPr="168BCABE" w:rsidR="6E57AA6B">
        <w:rPr>
          <w:rFonts w:ascii="Aptos" w:hAnsi="Aptos" w:eastAsia="Aptos" w:cs="Aptos"/>
          <w:b w:val="0"/>
          <w:bCs w:val="0"/>
          <w:i w:val="0"/>
          <w:iCs w:val="0"/>
          <w:caps w:val="0"/>
          <w:smallCaps w:val="0"/>
          <w:noProof w:val="0"/>
          <w:color w:val="000000" w:themeColor="text1" w:themeTint="FF" w:themeShade="FF"/>
          <w:sz w:val="24"/>
          <w:szCs w:val="24"/>
          <w:lang w:val="en-GB"/>
        </w:rPr>
        <w:t xml:space="preserve"> regularly</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 xml:space="preserve"> feeding back </w:t>
      </w:r>
      <w:r w:rsidRPr="168BCABE" w:rsidR="44AF9DC5">
        <w:rPr>
          <w:rFonts w:ascii="Aptos" w:hAnsi="Aptos" w:eastAsia="Aptos" w:cs="Aptos"/>
          <w:b w:val="0"/>
          <w:bCs w:val="0"/>
          <w:i w:val="0"/>
          <w:iCs w:val="0"/>
          <w:caps w:val="0"/>
          <w:smallCaps w:val="0"/>
          <w:noProof w:val="0"/>
          <w:color w:val="000000" w:themeColor="text1" w:themeTint="FF" w:themeShade="FF"/>
          <w:sz w:val="24"/>
          <w:szCs w:val="24"/>
          <w:lang w:val="en-GB"/>
        </w:rPr>
        <w:t xml:space="preserve">on </w:t>
      </w:r>
      <w:r w:rsidRPr="168BCABE" w:rsidR="06BD26EA">
        <w:rPr>
          <w:rFonts w:ascii="Aptos" w:hAnsi="Aptos" w:eastAsia="Aptos" w:cs="Aptos"/>
          <w:b w:val="0"/>
          <w:bCs w:val="0"/>
          <w:i w:val="0"/>
          <w:iCs w:val="0"/>
          <w:caps w:val="0"/>
          <w:smallCaps w:val="0"/>
          <w:noProof w:val="0"/>
          <w:color w:val="000000" w:themeColor="text1" w:themeTint="FF" w:themeShade="FF"/>
          <w:sz w:val="24"/>
          <w:szCs w:val="24"/>
          <w:lang w:val="en-GB"/>
        </w:rPr>
        <w:t>actions and progress.</w:t>
      </w:r>
    </w:p>
    <w:p w:rsidR="645EFD3E" w:rsidP="2042FAEB" w:rsidRDefault="645EFD3E" w14:paraId="417E46BC" w14:textId="3DE28C29">
      <w:pPr>
        <w:pStyle w:val="Heading2"/>
        <w:rPr>
          <w:noProof w:val="0"/>
          <w:lang w:val="en-GB"/>
        </w:rPr>
      </w:pPr>
      <w:bookmarkStart w:name="_Toc297674872" w:id="423740801"/>
      <w:r w:rsidRPr="54014542" w:rsidR="55FCBA70">
        <w:rPr>
          <w:noProof w:val="0"/>
          <w:lang w:val="en-GB"/>
        </w:rPr>
        <w:t>Positionality Statement</w:t>
      </w:r>
      <w:bookmarkEnd w:id="423740801"/>
      <w:r w:rsidRPr="54014542" w:rsidR="55FCBA70">
        <w:rPr>
          <w:noProof w:val="0"/>
          <w:lang w:val="en-GB"/>
        </w:rPr>
        <w:t xml:space="preserve"> </w:t>
      </w:r>
    </w:p>
    <w:p w:rsidR="645EFD3E" w:rsidP="2042FAEB" w:rsidRDefault="645EFD3E" w14:paraId="5D6858B8" w14:textId="5A34C226">
      <w:pPr>
        <w:pStyle w:val="Normal"/>
        <w:suppressLineNumbers w:val="0"/>
        <w:bidi w:val="0"/>
        <w:spacing w:before="0" w:beforeAutospacing="off" w:after="160" w:afterAutospacing="off" w:line="279" w:lineRule="auto"/>
        <w:ind w:left="0" w:right="0"/>
        <w:jc w:val="left"/>
        <w:rPr>
          <w:noProof w:val="0"/>
          <w:lang w:val="en-GB"/>
        </w:rPr>
      </w:pPr>
      <w:r w:rsidRPr="2042FAEB" w:rsidR="645EFD3E">
        <w:rPr>
          <w:noProof w:val="0"/>
          <w:lang w:val="en-GB"/>
        </w:rPr>
        <w:t xml:space="preserve">As a </w:t>
      </w:r>
      <w:r w:rsidRPr="2042FAEB" w:rsidR="72ED96C5">
        <w:rPr>
          <w:noProof w:val="0"/>
          <w:lang w:val="en-GB"/>
        </w:rPr>
        <w:t>public health registra</w:t>
      </w:r>
      <w:r w:rsidRPr="2042FAEB" w:rsidR="645EFD3E">
        <w:rPr>
          <w:noProof w:val="0"/>
          <w:lang w:val="en-GB"/>
        </w:rPr>
        <w:t>r</w:t>
      </w:r>
      <w:r w:rsidRPr="2042FAEB" w:rsidR="72ED96C5">
        <w:rPr>
          <w:noProof w:val="0"/>
          <w:lang w:val="en-GB"/>
        </w:rPr>
        <w:t xml:space="preserve"> </w:t>
      </w:r>
      <w:r w:rsidRPr="2042FAEB" w:rsidR="645EFD3E">
        <w:rPr>
          <w:noProof w:val="0"/>
          <w:lang w:val="en-GB"/>
        </w:rPr>
        <w:t xml:space="preserve">who is not part of the GRT community or any other ethnic minority group it is important to acknowledge the interpretation of the data will be influenced by my own cultural background and unconscious bias. To mitigate these factors, this health needs assessment has engaged with stakeholders and people from the GRT community to ensure their narrative </w:t>
      </w:r>
      <w:r w:rsidRPr="2042FAEB" w:rsidR="2182B6C4">
        <w:rPr>
          <w:noProof w:val="0"/>
          <w:lang w:val="en-GB"/>
        </w:rPr>
        <w:t>is do</w:t>
      </w:r>
      <w:r w:rsidRPr="2042FAEB" w:rsidR="30959939">
        <w:rPr>
          <w:noProof w:val="0"/>
          <w:lang w:val="en-GB"/>
        </w:rPr>
        <w:t>minant</w:t>
      </w:r>
      <w:r w:rsidRPr="2042FAEB" w:rsidR="645EFD3E">
        <w:rPr>
          <w:noProof w:val="0"/>
          <w:lang w:val="en-GB"/>
        </w:rPr>
        <w:t>.</w:t>
      </w:r>
      <w:r w:rsidRPr="2042FAEB" w:rsidR="645EFD3E">
        <w:rPr>
          <w:noProof w:val="0"/>
          <w:lang w:val="en-GB"/>
        </w:rPr>
        <w:t xml:space="preserve"> </w:t>
      </w:r>
    </w:p>
    <w:p w:rsidR="645EFD3E" w:rsidP="2042FAEB" w:rsidRDefault="645EFD3E" w14:paraId="02081600" w14:textId="1EC302A1">
      <w:pPr>
        <w:pStyle w:val="Normal"/>
        <w:suppressLineNumbers w:val="0"/>
        <w:bidi w:val="0"/>
        <w:spacing w:before="0" w:beforeAutospacing="off" w:after="160" w:afterAutospacing="off" w:line="279" w:lineRule="auto"/>
        <w:ind w:left="0" w:right="0"/>
        <w:jc w:val="left"/>
        <w:rPr>
          <w:noProof w:val="0"/>
          <w:lang w:val="en-GB"/>
        </w:rPr>
      </w:pPr>
      <w:r w:rsidRPr="2042FAEB" w:rsidR="645EFD3E">
        <w:rPr>
          <w:noProof w:val="0"/>
          <w:lang w:val="en-GB"/>
        </w:rPr>
        <w:t xml:space="preserve">The GRT community share, amongst other things, an oral culture and therefore to remain accessible to population a plain English summary is available </w:t>
      </w:r>
      <w:r w:rsidRPr="2042FAEB" w:rsidR="1F528F96">
        <w:rPr>
          <w:noProof w:val="0"/>
          <w:lang w:val="en-GB"/>
        </w:rPr>
        <w:t>as a recording</w:t>
      </w:r>
      <w:r w:rsidRPr="2042FAEB" w:rsidR="645EFD3E">
        <w:rPr>
          <w:noProof w:val="0"/>
          <w:lang w:val="en-GB"/>
        </w:rPr>
        <w:t>.</w:t>
      </w:r>
    </w:p>
    <w:p w:rsidR="61F42709" w:rsidP="2042FAEB" w:rsidRDefault="61F42709" w14:paraId="124EFF33" w14:textId="321BA137">
      <w:pPr>
        <w:pStyle w:val="Heading2"/>
        <w:rPr>
          <w:noProof w:val="0"/>
          <w:lang w:val="en-GB"/>
        </w:rPr>
      </w:pPr>
      <w:bookmarkStart w:name="_Toc998037560" w:id="1643729255"/>
      <w:r w:rsidRPr="54014542" w:rsidR="1D69E30D">
        <w:rPr>
          <w:noProof w:val="0"/>
          <w:lang w:val="en-GB"/>
        </w:rPr>
        <w:t>Aims</w:t>
      </w:r>
      <w:bookmarkEnd w:id="1643729255"/>
    </w:p>
    <w:p w:rsidR="61F42709" w:rsidP="2042FAEB" w:rsidRDefault="61F42709" w14:paraId="32911C5B" w14:textId="03B3849F">
      <w:pPr>
        <w:pStyle w:val="ListParagraph"/>
        <w:numPr>
          <w:ilvl w:val="0"/>
          <w:numId w:val="16"/>
        </w:numPr>
        <w:suppressLineNumbers w:val="0"/>
        <w:bidi w:val="0"/>
        <w:spacing w:before="0" w:beforeAutospacing="off" w:after="160" w:afterAutospacing="off" w:line="279" w:lineRule="auto"/>
        <w:ind w:left="720" w:right="0" w:hanging="360"/>
        <w:jc w:val="left"/>
        <w:rPr>
          <w:rFonts w:ascii="Aptos" w:hAnsi="Aptos"/>
          <w:b w:val="0"/>
          <w:bCs w:val="0"/>
          <w:i w:val="0"/>
          <w:iCs w:val="0"/>
          <w:caps w:val="0"/>
          <w:smallCaps w:val="0"/>
          <w:noProof w:val="0"/>
          <w:color w:val="000000" w:themeColor="text1" w:themeTint="FF" w:themeShade="FF"/>
          <w:sz w:val="24"/>
          <w:szCs w:val="24"/>
          <w:lang w:val="en-GB"/>
        </w:rPr>
      </w:pPr>
      <w:r w:rsidRPr="2042FAEB" w:rsidR="61F42709">
        <w:rPr>
          <w:rFonts w:ascii="Aptos" w:hAnsi="Aptos"/>
          <w:b w:val="0"/>
          <w:bCs w:val="0"/>
          <w:i w:val="0"/>
          <w:iCs w:val="0"/>
          <w:caps w:val="0"/>
          <w:smallCaps w:val="0"/>
          <w:noProof w:val="0"/>
          <w:color w:val="000000" w:themeColor="text1" w:themeTint="FF" w:themeShade="FF"/>
          <w:sz w:val="24"/>
          <w:szCs w:val="24"/>
          <w:lang w:val="en-GB"/>
        </w:rPr>
        <w:t>To understand the health needs of G</w:t>
      </w:r>
      <w:r w:rsidRPr="2042FAEB" w:rsidR="37D36B54">
        <w:rPr>
          <w:rFonts w:ascii="Aptos" w:hAnsi="Aptos"/>
          <w:b w:val="0"/>
          <w:bCs w:val="0"/>
          <w:i w:val="0"/>
          <w:iCs w:val="0"/>
          <w:caps w:val="0"/>
          <w:smallCaps w:val="0"/>
          <w:noProof w:val="0"/>
          <w:color w:val="000000" w:themeColor="text1" w:themeTint="FF" w:themeShade="FF"/>
          <w:sz w:val="24"/>
          <w:szCs w:val="24"/>
          <w:lang w:val="en-GB"/>
        </w:rPr>
        <w:t>RT</w:t>
      </w:r>
      <w:r w:rsidRPr="2042FAEB" w:rsidR="61F42709">
        <w:rPr>
          <w:rFonts w:ascii="Aptos" w:hAnsi="Aptos"/>
          <w:b w:val="0"/>
          <w:bCs w:val="0"/>
          <w:i w:val="0"/>
          <w:iCs w:val="0"/>
          <w:caps w:val="0"/>
          <w:smallCaps w:val="0"/>
          <w:noProof w:val="0"/>
          <w:color w:val="000000" w:themeColor="text1" w:themeTint="FF" w:themeShade="FF"/>
          <w:sz w:val="24"/>
          <w:szCs w:val="24"/>
          <w:lang w:val="en-GB"/>
        </w:rPr>
        <w:t xml:space="preserve"> communities living and visiting Grampian</w:t>
      </w:r>
      <w:r w:rsidRPr="2042FAEB" w:rsidR="74959BF4">
        <w:rPr>
          <w:rFonts w:ascii="Aptos" w:hAnsi="Aptos"/>
          <w:b w:val="0"/>
          <w:bCs w:val="0"/>
          <w:i w:val="0"/>
          <w:iCs w:val="0"/>
          <w:caps w:val="0"/>
          <w:smallCaps w:val="0"/>
          <w:noProof w:val="0"/>
          <w:color w:val="000000" w:themeColor="text1" w:themeTint="FF" w:themeShade="FF"/>
          <w:sz w:val="24"/>
          <w:szCs w:val="24"/>
          <w:lang w:val="en-GB"/>
        </w:rPr>
        <w:t xml:space="preserve">. </w:t>
      </w:r>
    </w:p>
    <w:p w:rsidR="47473265" w:rsidP="2042FAEB" w:rsidRDefault="47473265" w14:paraId="64C7A674" w14:textId="02E63F21">
      <w:pPr>
        <w:pStyle w:val="ListParagraph"/>
        <w:numPr>
          <w:ilvl w:val="0"/>
          <w:numId w:val="16"/>
        </w:numPr>
        <w:suppressLineNumbers w:val="0"/>
        <w:bidi w:val="0"/>
        <w:spacing w:before="0" w:beforeAutospacing="off" w:after="160" w:afterAutospacing="off" w:line="279" w:lineRule="auto"/>
        <w:ind w:left="720" w:right="0" w:hanging="360"/>
        <w:jc w:val="left"/>
        <w:rPr>
          <w:rFonts w:ascii="Aptos" w:hAnsi="Aptos"/>
          <w:b w:val="0"/>
          <w:bCs w:val="0"/>
          <w:i w:val="0"/>
          <w:iCs w:val="0"/>
          <w:caps w:val="0"/>
          <w:smallCaps w:val="0"/>
          <w:noProof w:val="0"/>
          <w:color w:val="000000" w:themeColor="text1" w:themeTint="FF" w:themeShade="FF"/>
          <w:sz w:val="24"/>
          <w:szCs w:val="24"/>
          <w:lang w:val="en-GB"/>
        </w:rPr>
      </w:pPr>
      <w:r w:rsidRPr="2042FAEB" w:rsidR="47473265">
        <w:rPr>
          <w:rFonts w:ascii="Aptos" w:hAnsi="Aptos"/>
          <w:b w:val="0"/>
          <w:bCs w:val="0"/>
          <w:i w:val="0"/>
          <w:iCs w:val="0"/>
          <w:caps w:val="0"/>
          <w:smallCaps w:val="0"/>
          <w:noProof w:val="0"/>
          <w:color w:val="000000" w:themeColor="text1" w:themeTint="FF" w:themeShade="FF"/>
          <w:sz w:val="24"/>
          <w:szCs w:val="24"/>
          <w:lang w:val="en-GB"/>
        </w:rPr>
        <w:t>In line with outcome 13 of the Impro</w:t>
      </w:r>
      <w:r w:rsidRPr="2042FAEB" w:rsidR="041366F5">
        <w:rPr>
          <w:rFonts w:ascii="Aptos" w:hAnsi="Aptos"/>
          <w:b w:val="0"/>
          <w:bCs w:val="0"/>
          <w:i w:val="0"/>
          <w:iCs w:val="0"/>
          <w:caps w:val="0"/>
          <w:smallCaps w:val="0"/>
          <w:noProof w:val="0"/>
          <w:color w:val="000000" w:themeColor="text1" w:themeTint="FF" w:themeShade="FF"/>
          <w:sz w:val="24"/>
          <w:szCs w:val="24"/>
          <w:lang w:val="en-GB"/>
        </w:rPr>
        <w:t>ving the Lives of Scotland’s Gypsy/Traveller Action Plan 2024-2026,</w:t>
      </w:r>
      <w:r w:rsidRPr="2042FAEB" w:rsidR="22619B81">
        <w:rPr>
          <w:rFonts w:ascii="Aptos" w:hAnsi="Aptos"/>
          <w:b w:val="0"/>
          <w:bCs w:val="0"/>
          <w:i w:val="0"/>
          <w:iCs w:val="0"/>
          <w:caps w:val="0"/>
          <w:smallCaps w:val="0"/>
          <w:noProof w:val="0"/>
          <w:color w:val="000000" w:themeColor="text1" w:themeTint="FF" w:themeShade="FF"/>
          <w:sz w:val="24"/>
          <w:szCs w:val="24"/>
          <w:lang w:val="en-GB"/>
        </w:rPr>
        <w:t xml:space="preserve"> we aim to a</w:t>
      </w:r>
      <w:r w:rsidRPr="2042FAEB" w:rsidR="1D0C126D">
        <w:rPr>
          <w:rFonts w:ascii="Aptos" w:hAnsi="Aptos"/>
          <w:b w:val="0"/>
          <w:bCs w:val="0"/>
          <w:i w:val="0"/>
          <w:iCs w:val="0"/>
          <w:caps w:val="0"/>
          <w:smallCaps w:val="0"/>
          <w:noProof w:val="0"/>
          <w:color w:val="000000" w:themeColor="text1" w:themeTint="FF" w:themeShade="FF"/>
          <w:sz w:val="24"/>
          <w:szCs w:val="24"/>
          <w:lang w:val="en-GB"/>
        </w:rPr>
        <w:t xml:space="preserve">ssess </w:t>
      </w:r>
      <w:r w:rsidRPr="2042FAEB" w:rsidR="71C3AC32">
        <w:rPr>
          <w:rFonts w:ascii="Aptos" w:hAnsi="Aptos"/>
          <w:b w:val="0"/>
          <w:bCs w:val="0"/>
          <w:i w:val="0"/>
          <w:iCs w:val="0"/>
          <w:caps w:val="0"/>
          <w:smallCaps w:val="0"/>
          <w:noProof w:val="0"/>
          <w:color w:val="000000" w:themeColor="text1" w:themeTint="FF" w:themeShade="FF"/>
          <w:sz w:val="24"/>
          <w:szCs w:val="24"/>
          <w:lang w:val="en-GB"/>
        </w:rPr>
        <w:t xml:space="preserve">the six </w:t>
      </w:r>
      <w:r w:rsidRPr="2042FAEB" w:rsidR="22619B81">
        <w:rPr>
          <w:rFonts w:ascii="Aptos" w:hAnsi="Aptos"/>
          <w:b w:val="0"/>
          <w:bCs w:val="0"/>
          <w:i w:val="0"/>
          <w:iCs w:val="0"/>
          <w:caps w:val="0"/>
          <w:smallCaps w:val="0"/>
          <w:noProof w:val="0"/>
          <w:color w:val="000000" w:themeColor="text1" w:themeTint="FF" w:themeShade="FF"/>
          <w:sz w:val="24"/>
          <w:szCs w:val="24"/>
          <w:lang w:val="en-GB"/>
        </w:rPr>
        <w:t>agreed</w:t>
      </w:r>
      <w:r w:rsidRPr="2042FAEB" w:rsidR="34EB39D2">
        <w:rPr>
          <w:rFonts w:ascii="Aptos" w:hAnsi="Aptos"/>
          <w:b w:val="0"/>
          <w:bCs w:val="0"/>
          <w:i w:val="0"/>
          <w:iCs w:val="0"/>
          <w:caps w:val="0"/>
          <w:smallCaps w:val="0"/>
          <w:noProof w:val="0"/>
          <w:color w:val="000000" w:themeColor="text1" w:themeTint="FF" w:themeShade="FF"/>
          <w:sz w:val="24"/>
          <w:szCs w:val="24"/>
          <w:lang w:val="en-GB"/>
        </w:rPr>
        <w:t xml:space="preserve"> national</w:t>
      </w:r>
      <w:r w:rsidRPr="2042FAEB" w:rsidR="22619B81">
        <w:rPr>
          <w:rFonts w:ascii="Aptos" w:hAnsi="Aptos"/>
          <w:b w:val="0"/>
          <w:bCs w:val="0"/>
          <w:i w:val="0"/>
          <w:iCs w:val="0"/>
          <w:caps w:val="0"/>
          <w:smallCaps w:val="0"/>
          <w:noProof w:val="0"/>
          <w:color w:val="000000" w:themeColor="text1" w:themeTint="FF" w:themeShade="FF"/>
          <w:sz w:val="24"/>
          <w:szCs w:val="24"/>
          <w:lang w:val="en-GB"/>
        </w:rPr>
        <w:t xml:space="preserve"> priorit</w:t>
      </w:r>
      <w:r w:rsidRPr="2042FAEB" w:rsidR="485123D0">
        <w:rPr>
          <w:rFonts w:ascii="Aptos" w:hAnsi="Aptos"/>
          <w:b w:val="0"/>
          <w:bCs w:val="0"/>
          <w:i w:val="0"/>
          <w:iCs w:val="0"/>
          <w:caps w:val="0"/>
          <w:smallCaps w:val="0"/>
          <w:noProof w:val="0"/>
          <w:color w:val="000000" w:themeColor="text1" w:themeTint="FF" w:themeShade="FF"/>
          <w:sz w:val="24"/>
          <w:szCs w:val="24"/>
          <w:lang w:val="en-GB"/>
        </w:rPr>
        <w:t>ies.</w:t>
      </w:r>
    </w:p>
    <w:p w:rsidR="485123D0" w:rsidP="2042FAEB" w:rsidRDefault="485123D0" w14:paraId="5C8B3AA6" w14:textId="41863CD9">
      <w:pPr>
        <w:pStyle w:val="ListParagraph"/>
        <w:numPr>
          <w:ilvl w:val="1"/>
          <w:numId w:val="16"/>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85123D0">
        <w:rPr>
          <w:rFonts w:ascii="Aptos" w:hAnsi="Aptos"/>
          <w:b w:val="0"/>
          <w:bCs w:val="0"/>
          <w:i w:val="0"/>
          <w:iCs w:val="0"/>
          <w:caps w:val="0"/>
          <w:smallCaps w:val="0"/>
          <w:noProof w:val="0"/>
          <w:color w:val="000000" w:themeColor="text1" w:themeTint="FF" w:themeShade="FF"/>
          <w:sz w:val="24"/>
          <w:szCs w:val="24"/>
          <w:lang w:val="en-GB"/>
        </w:rPr>
        <w:t xml:space="preserve">Vaccinations and Immunisations </w:t>
      </w:r>
    </w:p>
    <w:p w:rsidR="485123D0" w:rsidP="2042FAEB" w:rsidRDefault="485123D0" w14:paraId="2218F73D" w14:textId="3C058187">
      <w:pPr>
        <w:pStyle w:val="ListParagraph"/>
        <w:numPr>
          <w:ilvl w:val="1"/>
          <w:numId w:val="16"/>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85123D0">
        <w:rPr>
          <w:rFonts w:ascii="Aptos" w:hAnsi="Aptos"/>
          <w:b w:val="0"/>
          <w:bCs w:val="0"/>
          <w:i w:val="0"/>
          <w:iCs w:val="0"/>
          <w:caps w:val="0"/>
          <w:smallCaps w:val="0"/>
          <w:noProof w:val="0"/>
          <w:color w:val="000000" w:themeColor="text1" w:themeTint="FF" w:themeShade="FF"/>
          <w:sz w:val="24"/>
          <w:szCs w:val="24"/>
          <w:lang w:val="en-GB"/>
        </w:rPr>
        <w:t xml:space="preserve">Screening </w:t>
      </w:r>
    </w:p>
    <w:p w:rsidR="485123D0" w:rsidP="2042FAEB" w:rsidRDefault="485123D0" w14:paraId="18233FDB" w14:textId="34791798">
      <w:pPr>
        <w:pStyle w:val="ListParagraph"/>
        <w:numPr>
          <w:ilvl w:val="1"/>
          <w:numId w:val="16"/>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85123D0">
        <w:rPr>
          <w:rFonts w:ascii="Aptos" w:hAnsi="Aptos"/>
          <w:b w:val="0"/>
          <w:bCs w:val="0"/>
          <w:i w:val="0"/>
          <w:iCs w:val="0"/>
          <w:caps w:val="0"/>
          <w:smallCaps w:val="0"/>
          <w:noProof w:val="0"/>
          <w:color w:val="000000" w:themeColor="text1" w:themeTint="FF" w:themeShade="FF"/>
          <w:sz w:val="24"/>
          <w:szCs w:val="24"/>
          <w:lang w:val="en-GB"/>
        </w:rPr>
        <w:t xml:space="preserve">Women’s Health and menopause </w:t>
      </w:r>
    </w:p>
    <w:p w:rsidR="485123D0" w:rsidP="2042FAEB" w:rsidRDefault="485123D0" w14:paraId="4AA7540D" w14:textId="1E423102">
      <w:pPr>
        <w:pStyle w:val="ListParagraph"/>
        <w:numPr>
          <w:ilvl w:val="1"/>
          <w:numId w:val="16"/>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85123D0">
        <w:rPr>
          <w:rFonts w:ascii="Aptos" w:hAnsi="Aptos"/>
          <w:b w:val="0"/>
          <w:bCs w:val="0"/>
          <w:i w:val="0"/>
          <w:iCs w:val="0"/>
          <w:caps w:val="0"/>
          <w:smallCaps w:val="0"/>
          <w:noProof w:val="0"/>
          <w:color w:val="000000" w:themeColor="text1" w:themeTint="FF" w:themeShade="FF"/>
          <w:sz w:val="24"/>
          <w:szCs w:val="24"/>
          <w:lang w:val="en-GB"/>
        </w:rPr>
        <w:t xml:space="preserve">Mental health including perinatal and men’s mental health </w:t>
      </w:r>
    </w:p>
    <w:p w:rsidR="485123D0" w:rsidP="2042FAEB" w:rsidRDefault="485123D0" w14:paraId="3123E141" w14:textId="2A46E7A8">
      <w:pPr>
        <w:pStyle w:val="ListParagraph"/>
        <w:numPr>
          <w:ilvl w:val="1"/>
          <w:numId w:val="16"/>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85123D0">
        <w:rPr>
          <w:rFonts w:ascii="Aptos" w:hAnsi="Aptos"/>
          <w:b w:val="0"/>
          <w:bCs w:val="0"/>
          <w:i w:val="0"/>
          <w:iCs w:val="0"/>
          <w:caps w:val="0"/>
          <w:smallCaps w:val="0"/>
          <w:noProof w:val="0"/>
          <w:color w:val="000000" w:themeColor="text1" w:themeTint="FF" w:themeShade="FF"/>
          <w:sz w:val="24"/>
          <w:szCs w:val="24"/>
          <w:lang w:val="en-GB"/>
        </w:rPr>
        <w:t xml:space="preserve">Primary care and community health services </w:t>
      </w:r>
    </w:p>
    <w:p w:rsidR="485123D0" w:rsidP="2042FAEB" w:rsidRDefault="485123D0" w14:paraId="249FAE84" w14:textId="7E1DAA55">
      <w:pPr>
        <w:pStyle w:val="ListParagraph"/>
        <w:numPr>
          <w:ilvl w:val="1"/>
          <w:numId w:val="16"/>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85123D0">
        <w:rPr>
          <w:rFonts w:ascii="Aptos" w:hAnsi="Aptos"/>
          <w:b w:val="0"/>
          <w:bCs w:val="0"/>
          <w:i w:val="0"/>
          <w:iCs w:val="0"/>
          <w:caps w:val="0"/>
          <w:smallCaps w:val="0"/>
          <w:noProof w:val="0"/>
          <w:color w:val="000000" w:themeColor="text1" w:themeTint="FF" w:themeShade="FF"/>
          <w:sz w:val="24"/>
          <w:szCs w:val="24"/>
          <w:lang w:val="en-GB"/>
        </w:rPr>
        <w:t>Long term conditions including diabetes (type 1 and 2)</w:t>
      </w:r>
    </w:p>
    <w:p w:rsidR="61F42709" w:rsidP="2042FAEB" w:rsidRDefault="61F42709" w14:paraId="5301C1DE" w14:textId="1362B46D">
      <w:pPr>
        <w:pStyle w:val="ListParagraph"/>
        <w:numPr>
          <w:ilvl w:val="0"/>
          <w:numId w:val="16"/>
        </w:numPr>
        <w:rPr>
          <w:rFonts w:ascii="Aptos" w:hAnsi="Aptos"/>
          <w:b w:val="0"/>
          <w:bCs w:val="0"/>
          <w:i w:val="0"/>
          <w:iCs w:val="0"/>
          <w:caps w:val="0"/>
          <w:smallCaps w:val="0"/>
          <w:noProof w:val="0"/>
          <w:color w:val="000000" w:themeColor="text1" w:themeTint="FF" w:themeShade="FF"/>
          <w:sz w:val="24"/>
          <w:szCs w:val="24"/>
          <w:lang w:val="en-GB"/>
        </w:rPr>
      </w:pPr>
      <w:r w:rsidRPr="2042FAEB" w:rsidR="61F42709">
        <w:rPr>
          <w:rFonts w:ascii="Aptos" w:hAnsi="Aptos"/>
          <w:b w:val="0"/>
          <w:bCs w:val="0"/>
          <w:i w:val="0"/>
          <w:iCs w:val="0"/>
          <w:caps w:val="0"/>
          <w:smallCaps w:val="0"/>
          <w:noProof w:val="0"/>
          <w:color w:val="000000" w:themeColor="text1" w:themeTint="FF" w:themeShade="FF"/>
          <w:sz w:val="24"/>
          <w:szCs w:val="24"/>
          <w:lang w:val="en-GB"/>
        </w:rPr>
        <w:t>Provide recommendations to address identified needs.</w:t>
      </w:r>
    </w:p>
    <w:p w:rsidR="64FF69D2" w:rsidP="2042FAEB" w:rsidRDefault="64FF69D2" w14:paraId="45E7FCF7" w14:textId="0408C068">
      <w:pPr>
        <w:pStyle w:val="Heading2"/>
        <w:rPr>
          <w:noProof w:val="0"/>
          <w:lang w:val="en-GB"/>
        </w:rPr>
      </w:pPr>
      <w:bookmarkStart w:name="_Toc1248585653" w:id="534841550"/>
      <w:r w:rsidRPr="54014542" w:rsidR="48E96B47">
        <w:rPr>
          <w:noProof w:val="0"/>
          <w:lang w:val="en-GB"/>
        </w:rPr>
        <w:t>Background</w:t>
      </w:r>
      <w:bookmarkEnd w:id="534841550"/>
      <w:r w:rsidRPr="54014542" w:rsidR="48E96B47">
        <w:rPr>
          <w:noProof w:val="0"/>
          <w:lang w:val="en-GB"/>
        </w:rPr>
        <w:t xml:space="preserve"> </w:t>
      </w:r>
    </w:p>
    <w:p w:rsidR="4E3CA285" w:rsidP="168BCABE" w:rsidRDefault="4E3CA285" w14:paraId="3321DA65" w14:textId="7969F102">
      <w:pPr>
        <w:rPr>
          <w:rFonts w:ascii="Aptos" w:hAnsi="Aptos"/>
          <w:b w:val="0"/>
          <w:bCs w:val="0"/>
          <w:i w:val="0"/>
          <w:iCs w:val="0"/>
          <w:caps w:val="0"/>
          <w:smallCaps w:val="0"/>
          <w:noProof w:val="0"/>
          <w:color w:val="000000" w:themeColor="text1" w:themeTint="FF" w:themeShade="FF"/>
          <w:sz w:val="24"/>
          <w:szCs w:val="24"/>
          <w:lang w:val="en-GB"/>
        </w:rPr>
      </w:pPr>
      <w:r w:rsidRPr="168BCABE" w:rsidR="4E3CA285">
        <w:rPr>
          <w:rFonts w:ascii="Aptos" w:hAnsi="Aptos"/>
          <w:b w:val="0"/>
          <w:bCs w:val="0"/>
          <w:i w:val="0"/>
          <w:iCs w:val="0"/>
          <w:caps w:val="0"/>
          <w:smallCaps w:val="0"/>
          <w:noProof w:val="0"/>
          <w:color w:val="000000" w:themeColor="text1" w:themeTint="FF" w:themeShade="FF"/>
          <w:sz w:val="24"/>
          <w:szCs w:val="24"/>
          <w:lang w:val="en-GB"/>
        </w:rPr>
        <w:t xml:space="preserve">GRT </w:t>
      </w:r>
      <w:r w:rsidRPr="168BCABE" w:rsidR="69BD4740">
        <w:rPr>
          <w:rFonts w:ascii="Aptos" w:hAnsi="Aptos"/>
          <w:b w:val="0"/>
          <w:bCs w:val="0"/>
          <w:i w:val="0"/>
          <w:iCs w:val="0"/>
          <w:caps w:val="0"/>
          <w:smallCaps w:val="0"/>
          <w:noProof w:val="0"/>
          <w:color w:val="000000" w:themeColor="text1" w:themeTint="FF" w:themeShade="FF"/>
          <w:sz w:val="24"/>
          <w:szCs w:val="24"/>
          <w:lang w:val="en-GB"/>
        </w:rPr>
        <w:t xml:space="preserve">is an umbrella term for </w:t>
      </w:r>
      <w:r w:rsidRPr="168BCABE" w:rsidR="366D81A6">
        <w:rPr>
          <w:rFonts w:ascii="Aptos" w:hAnsi="Aptos"/>
          <w:b w:val="0"/>
          <w:bCs w:val="0"/>
          <w:i w:val="0"/>
          <w:iCs w:val="0"/>
          <w:caps w:val="0"/>
          <w:smallCaps w:val="0"/>
          <w:noProof w:val="0"/>
          <w:color w:val="000000" w:themeColor="text1" w:themeTint="FF" w:themeShade="FF"/>
          <w:sz w:val="24"/>
          <w:szCs w:val="24"/>
          <w:lang w:val="en-GB"/>
        </w:rPr>
        <w:t xml:space="preserve">many </w:t>
      </w:r>
      <w:r w:rsidRPr="168BCABE" w:rsidR="4E3CA285">
        <w:rPr>
          <w:rFonts w:ascii="Aptos" w:hAnsi="Aptos"/>
          <w:b w:val="0"/>
          <w:bCs w:val="0"/>
          <w:i w:val="0"/>
          <w:iCs w:val="0"/>
          <w:caps w:val="0"/>
          <w:smallCaps w:val="0"/>
          <w:noProof w:val="0"/>
          <w:color w:val="000000" w:themeColor="text1" w:themeTint="FF" w:themeShade="FF"/>
          <w:sz w:val="24"/>
          <w:szCs w:val="24"/>
          <w:lang w:val="en-GB"/>
        </w:rPr>
        <w:t xml:space="preserve">recognised ethnic groups who share the cultural tradition of nomadism, even if no longer travelling. Many distinct groups are included within this terminology, including Irish Traveller, Scottish traveller, </w:t>
      </w:r>
      <w:r w:rsidRPr="168BCABE" w:rsidR="0D1DA3DC">
        <w:rPr>
          <w:rFonts w:ascii="Aptos" w:hAnsi="Aptos"/>
          <w:b w:val="0"/>
          <w:bCs w:val="0"/>
          <w:i w:val="0"/>
          <w:iCs w:val="0"/>
          <w:caps w:val="0"/>
          <w:smallCaps w:val="0"/>
          <w:noProof w:val="0"/>
          <w:color w:val="000000" w:themeColor="text1" w:themeTint="FF" w:themeShade="FF"/>
          <w:sz w:val="24"/>
          <w:szCs w:val="24"/>
          <w:lang w:val="en-GB"/>
        </w:rPr>
        <w:t xml:space="preserve">English Gypsy, </w:t>
      </w:r>
      <w:r w:rsidRPr="168BCABE" w:rsidR="4E3CA285">
        <w:rPr>
          <w:rFonts w:ascii="Aptos" w:hAnsi="Aptos"/>
          <w:b w:val="0"/>
          <w:bCs w:val="0"/>
          <w:i w:val="0"/>
          <w:iCs w:val="0"/>
          <w:caps w:val="0"/>
          <w:smallCaps w:val="0"/>
          <w:noProof w:val="0"/>
          <w:color w:val="000000" w:themeColor="text1" w:themeTint="FF" w:themeShade="FF"/>
          <w:sz w:val="24"/>
          <w:szCs w:val="24"/>
          <w:lang w:val="en-GB"/>
        </w:rPr>
        <w:t>Romany Gypsy</w:t>
      </w:r>
      <w:r w:rsidRPr="168BCABE" w:rsidR="1FEE1075">
        <w:rPr>
          <w:rFonts w:ascii="Aptos" w:hAnsi="Aptos"/>
          <w:b w:val="0"/>
          <w:bCs w:val="0"/>
          <w:i w:val="0"/>
          <w:iCs w:val="0"/>
          <w:caps w:val="0"/>
          <w:smallCaps w:val="0"/>
          <w:noProof w:val="0"/>
          <w:color w:val="000000" w:themeColor="text1" w:themeTint="FF" w:themeShade="FF"/>
          <w:sz w:val="24"/>
          <w:szCs w:val="24"/>
          <w:lang w:val="en-GB"/>
        </w:rPr>
        <w:t>,</w:t>
      </w:r>
      <w:r w:rsidRPr="168BCABE" w:rsidR="4E3CA285">
        <w:rPr>
          <w:rFonts w:ascii="Aptos" w:hAnsi="Aptos"/>
          <w:b w:val="0"/>
          <w:bCs w:val="0"/>
          <w:i w:val="0"/>
          <w:iCs w:val="0"/>
          <w:caps w:val="0"/>
          <w:smallCaps w:val="0"/>
          <w:noProof w:val="0"/>
          <w:color w:val="000000" w:themeColor="text1" w:themeTint="FF" w:themeShade="FF"/>
          <w:sz w:val="24"/>
          <w:szCs w:val="24"/>
          <w:lang w:val="en-GB"/>
        </w:rPr>
        <w:t xml:space="preserve"> and Roma</w:t>
      </w:r>
      <w:r w:rsidRPr="168BCABE" w:rsidR="053E2522">
        <w:rPr>
          <w:rFonts w:ascii="Aptos" w:hAnsi="Aptos"/>
          <w:b w:val="0"/>
          <w:bCs w:val="0"/>
          <w:i w:val="0"/>
          <w:iCs w:val="0"/>
          <w:caps w:val="0"/>
          <w:smallCaps w:val="0"/>
          <w:noProof w:val="0"/>
          <w:color w:val="000000" w:themeColor="text1" w:themeTint="FF" w:themeShade="FF"/>
          <w:sz w:val="24"/>
          <w:szCs w:val="24"/>
          <w:vertAlign w:val="superscript"/>
          <w:lang w:val="en-GB"/>
        </w:rPr>
        <w:t>1</w:t>
      </w:r>
      <w:r w:rsidRPr="168BCABE" w:rsidR="47D9EB28">
        <w:rPr>
          <w:rFonts w:ascii="Aptos" w:hAnsi="Aptos"/>
          <w:b w:val="0"/>
          <w:bCs w:val="0"/>
          <w:i w:val="0"/>
          <w:iCs w:val="0"/>
          <w:caps w:val="0"/>
          <w:smallCaps w:val="0"/>
          <w:noProof w:val="0"/>
          <w:color w:val="000000" w:themeColor="text1" w:themeTint="FF" w:themeShade="FF"/>
          <w:sz w:val="24"/>
          <w:szCs w:val="24"/>
          <w:vertAlign w:val="baseline"/>
          <w:lang w:val="en-GB"/>
        </w:rPr>
        <w:t>.</w:t>
      </w:r>
      <w:r w:rsidRPr="168BCABE" w:rsidR="2514990D">
        <w:rPr>
          <w:rFonts w:ascii="Aptos" w:hAnsi="Aptos"/>
          <w:b w:val="0"/>
          <w:bCs w:val="0"/>
          <w:i w:val="0"/>
          <w:iCs w:val="0"/>
          <w:caps w:val="0"/>
          <w:smallCaps w:val="0"/>
          <w:noProof w:val="0"/>
          <w:color w:val="000000" w:themeColor="text1" w:themeTint="FF" w:themeShade="FF"/>
          <w:sz w:val="24"/>
          <w:szCs w:val="24"/>
          <w:vertAlign w:val="baseline"/>
          <w:lang w:val="en-GB"/>
        </w:rPr>
        <w:t xml:space="preserve"> </w:t>
      </w:r>
      <w:r w:rsidRPr="168BCABE" w:rsidR="1E303273">
        <w:rPr>
          <w:rFonts w:ascii="Aptos" w:hAnsi="Aptos"/>
          <w:b w:val="0"/>
          <w:bCs w:val="0"/>
          <w:i w:val="0"/>
          <w:iCs w:val="0"/>
          <w:caps w:val="0"/>
          <w:smallCaps w:val="0"/>
          <w:noProof w:val="0"/>
          <w:color w:val="000000" w:themeColor="text1" w:themeTint="FF" w:themeShade="FF"/>
          <w:sz w:val="24"/>
          <w:szCs w:val="24"/>
          <w:vertAlign w:val="baseline"/>
          <w:lang w:val="en-GB"/>
        </w:rPr>
        <w:t>T</w:t>
      </w:r>
      <w:r w:rsidRPr="168BCABE" w:rsidR="2514990D">
        <w:rPr>
          <w:rFonts w:ascii="Aptos" w:hAnsi="Aptos"/>
          <w:b w:val="0"/>
          <w:bCs w:val="0"/>
          <w:i w:val="0"/>
          <w:iCs w:val="0"/>
          <w:caps w:val="0"/>
          <w:smallCaps w:val="0"/>
          <w:noProof w:val="0"/>
          <w:color w:val="000000" w:themeColor="text1" w:themeTint="FF" w:themeShade="FF"/>
          <w:sz w:val="24"/>
          <w:szCs w:val="24"/>
          <w:vertAlign w:val="baseline"/>
          <w:lang w:val="en-GB"/>
        </w:rPr>
        <w:t xml:space="preserve">he term </w:t>
      </w:r>
      <w:r w:rsidRPr="168BCABE" w:rsidR="6596F33E">
        <w:rPr>
          <w:rFonts w:ascii="Aptos" w:hAnsi="Aptos"/>
          <w:b w:val="0"/>
          <w:bCs w:val="0"/>
          <w:i w:val="0"/>
          <w:iCs w:val="0"/>
          <w:caps w:val="0"/>
          <w:smallCaps w:val="0"/>
          <w:noProof w:val="0"/>
          <w:color w:val="000000" w:themeColor="text1" w:themeTint="FF" w:themeShade="FF"/>
          <w:sz w:val="24"/>
          <w:szCs w:val="24"/>
          <w:vertAlign w:val="baseline"/>
          <w:lang w:val="en-GB"/>
        </w:rPr>
        <w:t>can</w:t>
      </w:r>
      <w:r w:rsidRPr="168BCABE" w:rsidR="210228C7">
        <w:rPr>
          <w:rFonts w:ascii="Aptos" w:hAnsi="Aptos"/>
          <w:b w:val="0"/>
          <w:bCs w:val="0"/>
          <w:i w:val="0"/>
          <w:iCs w:val="0"/>
          <w:caps w:val="0"/>
          <w:smallCaps w:val="0"/>
          <w:noProof w:val="0"/>
          <w:color w:val="000000" w:themeColor="text1" w:themeTint="FF" w:themeShade="FF"/>
          <w:sz w:val="24"/>
          <w:szCs w:val="24"/>
          <w:vertAlign w:val="baseline"/>
          <w:lang w:val="en-GB"/>
        </w:rPr>
        <w:t xml:space="preserve"> </w:t>
      </w:r>
      <w:r w:rsidRPr="168BCABE" w:rsidR="77FCB6A8">
        <w:rPr>
          <w:rFonts w:ascii="Aptos" w:hAnsi="Aptos"/>
          <w:b w:val="0"/>
          <w:bCs w:val="0"/>
          <w:i w:val="0"/>
          <w:iCs w:val="0"/>
          <w:caps w:val="0"/>
          <w:smallCaps w:val="0"/>
          <w:noProof w:val="0"/>
          <w:color w:val="000000" w:themeColor="text1" w:themeTint="FF" w:themeShade="FF"/>
          <w:sz w:val="24"/>
          <w:szCs w:val="24"/>
          <w:vertAlign w:val="baseline"/>
          <w:lang w:val="en-GB"/>
        </w:rPr>
        <w:t xml:space="preserve">also </w:t>
      </w:r>
      <w:r w:rsidRPr="168BCABE" w:rsidR="210228C7">
        <w:rPr>
          <w:rFonts w:ascii="Aptos" w:hAnsi="Aptos"/>
          <w:b w:val="0"/>
          <w:bCs w:val="0"/>
          <w:i w:val="0"/>
          <w:iCs w:val="0"/>
          <w:caps w:val="0"/>
          <w:smallCaps w:val="0"/>
          <w:noProof w:val="0"/>
          <w:color w:val="000000" w:themeColor="text1" w:themeTint="FF" w:themeShade="FF"/>
          <w:sz w:val="24"/>
          <w:szCs w:val="24"/>
          <w:vertAlign w:val="baseline"/>
          <w:lang w:val="en-GB"/>
        </w:rPr>
        <w:t xml:space="preserve">include </w:t>
      </w:r>
      <w:r w:rsidRPr="168BCABE" w:rsidR="2514990D">
        <w:rPr>
          <w:rFonts w:ascii="Aptos" w:hAnsi="Aptos"/>
          <w:b w:val="0"/>
          <w:bCs w:val="0"/>
          <w:i w:val="0"/>
          <w:iCs w:val="0"/>
          <w:caps w:val="0"/>
          <w:smallCaps w:val="0"/>
          <w:noProof w:val="0"/>
          <w:color w:val="000000" w:themeColor="text1" w:themeTint="FF" w:themeShade="FF"/>
          <w:sz w:val="24"/>
          <w:szCs w:val="24"/>
          <w:vertAlign w:val="baseline"/>
          <w:lang w:val="en-GB"/>
        </w:rPr>
        <w:t>Showpeople</w:t>
      </w:r>
      <w:r w:rsidRPr="168BCABE" w:rsidR="2514990D">
        <w:rPr>
          <w:rFonts w:ascii="Aptos" w:hAnsi="Aptos"/>
          <w:b w:val="0"/>
          <w:bCs w:val="0"/>
          <w:i w:val="0"/>
          <w:iCs w:val="0"/>
          <w:caps w:val="0"/>
          <w:smallCaps w:val="0"/>
          <w:noProof w:val="0"/>
          <w:color w:val="000000" w:themeColor="text1" w:themeTint="FF" w:themeShade="FF"/>
          <w:sz w:val="24"/>
          <w:szCs w:val="24"/>
          <w:vertAlign w:val="baseline"/>
          <w:lang w:val="en-GB"/>
        </w:rPr>
        <w:t xml:space="preserve">, new age travellers and </w:t>
      </w:r>
      <w:r w:rsidRPr="168BCABE" w:rsidR="06D78BAE">
        <w:rPr>
          <w:rFonts w:ascii="Aptos" w:hAnsi="Aptos"/>
          <w:b w:val="0"/>
          <w:bCs w:val="0"/>
          <w:i w:val="0"/>
          <w:iCs w:val="0"/>
          <w:caps w:val="0"/>
          <w:smallCaps w:val="0"/>
          <w:noProof w:val="0"/>
          <w:color w:val="000000" w:themeColor="text1" w:themeTint="FF" w:themeShade="FF"/>
          <w:sz w:val="24"/>
          <w:szCs w:val="24"/>
          <w:vertAlign w:val="baseline"/>
          <w:lang w:val="en-GB"/>
        </w:rPr>
        <w:t>bargees</w:t>
      </w:r>
      <w:r w:rsidRPr="168BCABE" w:rsidR="76146246">
        <w:rPr>
          <w:rFonts w:ascii="Aptos" w:hAnsi="Aptos"/>
          <w:b w:val="0"/>
          <w:bCs w:val="0"/>
          <w:i w:val="0"/>
          <w:iCs w:val="0"/>
          <w:caps w:val="0"/>
          <w:smallCaps w:val="0"/>
          <w:noProof w:val="0"/>
          <w:color w:val="000000" w:themeColor="text1" w:themeTint="FF" w:themeShade="FF"/>
          <w:sz w:val="24"/>
          <w:szCs w:val="24"/>
          <w:vertAlign w:val="baseline"/>
          <w:lang w:val="en-GB"/>
        </w:rPr>
        <w:t xml:space="preserve"> who travel for occupation. </w:t>
      </w:r>
      <w:r w:rsidRPr="168BCABE" w:rsidR="505D1CF5">
        <w:rPr>
          <w:rFonts w:ascii="Aptos" w:hAnsi="Aptos"/>
          <w:b w:val="0"/>
          <w:bCs w:val="0"/>
          <w:i w:val="0"/>
          <w:iCs w:val="0"/>
          <w:caps w:val="0"/>
          <w:smallCaps w:val="0"/>
          <w:noProof w:val="0"/>
          <w:color w:val="000000" w:themeColor="text1" w:themeTint="FF" w:themeShade="FF"/>
          <w:sz w:val="24"/>
          <w:szCs w:val="24"/>
          <w:vertAlign w:val="baseline"/>
          <w:lang w:val="en-GB"/>
        </w:rPr>
        <w:t>The g</w:t>
      </w:r>
      <w:r w:rsidRPr="168BCABE" w:rsidR="4E3CA285">
        <w:rPr>
          <w:rFonts w:ascii="Aptos" w:hAnsi="Aptos"/>
          <w:b w:val="0"/>
          <w:bCs w:val="0"/>
          <w:i w:val="0"/>
          <w:iCs w:val="0"/>
          <w:caps w:val="0"/>
          <w:smallCaps w:val="0"/>
          <w:noProof w:val="0"/>
          <w:color w:val="000000" w:themeColor="text1" w:themeTint="FF" w:themeShade="FF"/>
          <w:sz w:val="24"/>
          <w:szCs w:val="24"/>
          <w:lang w:val="en-GB"/>
        </w:rPr>
        <w:t xml:space="preserve">rouping of GRT reflects </w:t>
      </w:r>
      <w:r w:rsidRPr="168BCABE" w:rsidR="3B3B8D83">
        <w:rPr>
          <w:rFonts w:ascii="Aptos" w:hAnsi="Aptos"/>
          <w:b w:val="0"/>
          <w:bCs w:val="0"/>
          <w:i w:val="0"/>
          <w:iCs w:val="0"/>
          <w:caps w:val="0"/>
          <w:smallCaps w:val="0"/>
          <w:noProof w:val="0"/>
          <w:color w:val="000000" w:themeColor="text1" w:themeTint="FF" w:themeShade="FF"/>
          <w:sz w:val="24"/>
          <w:szCs w:val="24"/>
          <w:lang w:val="en-GB"/>
        </w:rPr>
        <w:t xml:space="preserve">their </w:t>
      </w:r>
      <w:r w:rsidRPr="168BCABE" w:rsidR="4E3CA285">
        <w:rPr>
          <w:rFonts w:ascii="Aptos" w:hAnsi="Aptos"/>
          <w:b w:val="0"/>
          <w:bCs w:val="0"/>
          <w:i w:val="0"/>
          <w:iCs w:val="0"/>
          <w:caps w:val="0"/>
          <w:smallCaps w:val="0"/>
          <w:noProof w:val="0"/>
          <w:color w:val="000000" w:themeColor="text1" w:themeTint="FF" w:themeShade="FF"/>
          <w:sz w:val="24"/>
          <w:szCs w:val="24"/>
          <w:lang w:val="en-GB"/>
        </w:rPr>
        <w:t xml:space="preserve">shared </w:t>
      </w:r>
      <w:r w:rsidRPr="168BCABE" w:rsidR="187ABC22">
        <w:rPr>
          <w:rFonts w:ascii="Aptos" w:hAnsi="Aptos"/>
          <w:b w:val="0"/>
          <w:bCs w:val="0"/>
          <w:i w:val="0"/>
          <w:iCs w:val="0"/>
          <w:caps w:val="0"/>
          <w:smallCaps w:val="0"/>
          <w:noProof w:val="0"/>
          <w:color w:val="000000" w:themeColor="text1" w:themeTint="FF" w:themeShade="FF"/>
          <w:sz w:val="24"/>
          <w:szCs w:val="24"/>
          <w:lang w:val="en-GB"/>
        </w:rPr>
        <w:t>nomadic lifestyl</w:t>
      </w:r>
      <w:r w:rsidRPr="168BCABE" w:rsidR="4E3CA285">
        <w:rPr>
          <w:rFonts w:ascii="Aptos" w:hAnsi="Aptos"/>
          <w:b w:val="0"/>
          <w:bCs w:val="0"/>
          <w:i w:val="0"/>
          <w:iCs w:val="0"/>
          <w:caps w:val="0"/>
          <w:smallCaps w:val="0"/>
          <w:noProof w:val="0"/>
          <w:color w:val="000000" w:themeColor="text1" w:themeTint="FF" w:themeShade="FF"/>
          <w:sz w:val="24"/>
          <w:szCs w:val="24"/>
          <w:lang w:val="en-GB"/>
        </w:rPr>
        <w:t xml:space="preserve">e </w:t>
      </w:r>
      <w:r w:rsidRPr="168BCABE" w:rsidR="31A148E7">
        <w:rPr>
          <w:rFonts w:ascii="Aptos" w:hAnsi="Aptos"/>
          <w:b w:val="0"/>
          <w:bCs w:val="0"/>
          <w:i w:val="0"/>
          <w:iCs w:val="0"/>
          <w:caps w:val="0"/>
          <w:smallCaps w:val="0"/>
          <w:noProof w:val="0"/>
          <w:color w:val="000000" w:themeColor="text1" w:themeTint="FF" w:themeShade="FF"/>
          <w:sz w:val="24"/>
          <w:szCs w:val="24"/>
          <w:lang w:val="en-GB"/>
        </w:rPr>
        <w:t>and</w:t>
      </w:r>
      <w:r w:rsidRPr="168BCABE" w:rsidR="4E3CA285">
        <w:rPr>
          <w:rFonts w:ascii="Aptos" w:hAnsi="Aptos"/>
          <w:b w:val="0"/>
          <w:bCs w:val="0"/>
          <w:i w:val="0"/>
          <w:iCs w:val="0"/>
          <w:caps w:val="0"/>
          <w:smallCaps w:val="0"/>
          <w:noProof w:val="0"/>
          <w:color w:val="000000" w:themeColor="text1" w:themeTint="FF" w:themeShade="FF"/>
          <w:sz w:val="24"/>
          <w:szCs w:val="24"/>
          <w:lang w:val="en-GB"/>
        </w:rPr>
        <w:t xml:space="preserve"> should </w:t>
      </w:r>
      <w:r w:rsidRPr="168BCABE" w:rsidR="1FD02E37">
        <w:rPr>
          <w:rFonts w:ascii="Aptos" w:hAnsi="Aptos"/>
          <w:b w:val="0"/>
          <w:bCs w:val="0"/>
          <w:i w:val="0"/>
          <w:iCs w:val="0"/>
          <w:caps w:val="0"/>
          <w:smallCaps w:val="0"/>
          <w:noProof w:val="0"/>
          <w:color w:val="000000" w:themeColor="text1" w:themeTint="FF" w:themeShade="FF"/>
          <w:sz w:val="24"/>
          <w:szCs w:val="24"/>
          <w:lang w:val="en-GB"/>
        </w:rPr>
        <w:t xml:space="preserve">not </w:t>
      </w:r>
      <w:r w:rsidRPr="168BCABE" w:rsidR="4E3CA285">
        <w:rPr>
          <w:rFonts w:ascii="Aptos" w:hAnsi="Aptos"/>
          <w:b w:val="0"/>
          <w:bCs w:val="0"/>
          <w:i w:val="0"/>
          <w:iCs w:val="0"/>
          <w:caps w:val="0"/>
          <w:smallCaps w:val="0"/>
          <w:noProof w:val="0"/>
          <w:color w:val="000000" w:themeColor="text1" w:themeTint="FF" w:themeShade="FF"/>
          <w:sz w:val="24"/>
          <w:szCs w:val="24"/>
          <w:lang w:val="en-GB"/>
        </w:rPr>
        <w:t>subtract from individual and diverse experiences</w:t>
      </w:r>
      <w:r w:rsidRPr="168BCABE" w:rsidR="040A330D">
        <w:rPr>
          <w:rFonts w:ascii="Aptos" w:hAnsi="Aptos"/>
          <w:b w:val="0"/>
          <w:bCs w:val="0"/>
          <w:i w:val="0"/>
          <w:iCs w:val="0"/>
          <w:caps w:val="0"/>
          <w:smallCaps w:val="0"/>
          <w:noProof w:val="0"/>
          <w:color w:val="000000" w:themeColor="text1" w:themeTint="FF" w:themeShade="FF"/>
          <w:sz w:val="24"/>
          <w:szCs w:val="24"/>
          <w:lang w:val="en-GB"/>
        </w:rPr>
        <w:t xml:space="preserve"> of different ethnicities</w:t>
      </w:r>
      <w:r w:rsidRPr="168BCABE" w:rsidR="4E3CA285">
        <w:rPr>
          <w:rFonts w:ascii="Aptos" w:hAnsi="Aptos"/>
          <w:b w:val="0"/>
          <w:bCs w:val="0"/>
          <w:i w:val="0"/>
          <w:iCs w:val="0"/>
          <w:caps w:val="0"/>
          <w:smallCaps w:val="0"/>
          <w:noProof w:val="0"/>
          <w:color w:val="000000" w:themeColor="text1" w:themeTint="FF" w:themeShade="FF"/>
          <w:sz w:val="24"/>
          <w:szCs w:val="24"/>
          <w:lang w:val="en-GB"/>
        </w:rPr>
        <w:t>.</w:t>
      </w:r>
    </w:p>
    <w:p w:rsidR="7C80428C" w:rsidP="54014542" w:rsidRDefault="7C80428C" w14:paraId="5C62A8F5" w14:textId="723C46CF">
      <w:pPr>
        <w:pStyle w:val="Normal"/>
        <w:rPr>
          <w:rFonts w:ascii="Aptos" w:hAnsi="Aptos"/>
          <w:b w:val="0"/>
          <w:bCs w:val="0"/>
          <w:i w:val="0"/>
          <w:iCs w:val="0"/>
          <w:caps w:val="0"/>
          <w:smallCaps w:val="0"/>
          <w:noProof w:val="0"/>
          <w:sz w:val="24"/>
          <w:szCs w:val="24"/>
          <w:lang w:val="en-GB"/>
        </w:rPr>
      </w:pPr>
      <w:r w:rsidRPr="54014542" w:rsidR="734E2C5D">
        <w:rPr>
          <w:b w:val="0"/>
          <w:bCs w:val="0"/>
          <w:noProof w:val="0"/>
          <w:lang w:val="en-GB"/>
        </w:rPr>
        <w:t>Romany Gyp</w:t>
      </w:r>
      <w:r w:rsidRPr="54014542" w:rsidR="734E2C5D">
        <w:rPr>
          <w:b w:val="0"/>
          <w:bCs w:val="0"/>
          <w:noProof w:val="0"/>
          <w:lang w:val="en-GB"/>
        </w:rPr>
        <w:t xml:space="preserve">sies </w:t>
      </w:r>
      <w:r w:rsidRPr="54014542" w:rsidR="44AE771F">
        <w:rPr>
          <w:b w:val="0"/>
          <w:bCs w:val="0"/>
          <w:noProof w:val="0"/>
          <w:lang w:val="en-GB"/>
        </w:rPr>
        <w:t>a</w:t>
      </w:r>
      <w:r w:rsidRPr="54014542" w:rsidR="734E2C5D">
        <w:rPr>
          <w:b w:val="0"/>
          <w:bCs w:val="0"/>
          <w:noProof w:val="0"/>
          <w:lang w:val="en-GB"/>
        </w:rPr>
        <w:t xml:space="preserve">re thought to have arrived in the UK </w:t>
      </w:r>
      <w:r w:rsidRPr="54014542" w:rsidR="3E379217">
        <w:rPr>
          <w:b w:val="0"/>
          <w:bCs w:val="0"/>
          <w:noProof w:val="0"/>
          <w:lang w:val="en-GB"/>
        </w:rPr>
        <w:t xml:space="preserve">over </w:t>
      </w:r>
      <w:r w:rsidRPr="54014542" w:rsidR="734E2C5D">
        <w:rPr>
          <w:b w:val="0"/>
          <w:bCs w:val="0"/>
          <w:noProof w:val="0"/>
          <w:lang w:val="en-GB"/>
        </w:rPr>
        <w:t>500 years ago from Northern India</w:t>
      </w:r>
      <w:r w:rsidRPr="54014542" w:rsidR="6DDA6E61">
        <w:rPr>
          <w:b w:val="0"/>
          <w:bCs w:val="0"/>
          <w:noProof w:val="0"/>
          <w:vertAlign w:val="superscript"/>
          <w:lang w:val="en-GB"/>
        </w:rPr>
        <w:t>2</w:t>
      </w:r>
      <w:r w:rsidRPr="54014542" w:rsidR="24299B6B">
        <w:rPr>
          <w:b w:val="0"/>
          <w:bCs w:val="0"/>
          <w:noProof w:val="0"/>
          <w:lang w:val="en-GB"/>
        </w:rPr>
        <w:t>, m</w:t>
      </w:r>
      <w:r w:rsidRPr="54014542" w:rsidR="27CB69C5">
        <w:rPr>
          <w:b w:val="0"/>
          <w:bCs w:val="0"/>
          <w:noProof w:val="0"/>
          <w:lang w:val="en-GB"/>
        </w:rPr>
        <w:t xml:space="preserve">igration </w:t>
      </w:r>
      <w:r w:rsidRPr="54014542" w:rsidR="470F5927">
        <w:rPr>
          <w:b w:val="0"/>
          <w:bCs w:val="0"/>
          <w:noProof w:val="0"/>
          <w:lang w:val="en-GB"/>
        </w:rPr>
        <w:t>rou</w:t>
      </w:r>
      <w:r w:rsidRPr="54014542" w:rsidR="27CB69C5">
        <w:rPr>
          <w:b w:val="0"/>
          <w:bCs w:val="0"/>
          <w:noProof w:val="0"/>
          <w:lang w:val="en-GB"/>
        </w:rPr>
        <w:t>tes are included in figure 1</w:t>
      </w:r>
      <w:r w:rsidRPr="54014542" w:rsidR="02C19BD4">
        <w:rPr>
          <w:b w:val="0"/>
          <w:bCs w:val="0"/>
          <w:noProof w:val="0"/>
          <w:vertAlign w:val="superscript"/>
          <w:lang w:val="en-GB"/>
        </w:rPr>
        <w:t>3</w:t>
      </w:r>
      <w:r w:rsidRPr="54014542" w:rsidR="734E2C5D">
        <w:rPr>
          <w:b w:val="0"/>
          <w:bCs w:val="0"/>
          <w:noProof w:val="0"/>
          <w:lang w:val="en-GB"/>
        </w:rPr>
        <w:t>. The</w:t>
      </w:r>
      <w:r w:rsidRPr="54014542" w:rsidR="72F826F6">
        <w:rPr>
          <w:b w:val="0"/>
          <w:bCs w:val="0"/>
          <w:noProof w:val="0"/>
          <w:lang w:val="en-GB"/>
        </w:rPr>
        <w:t>y</w:t>
      </w:r>
      <w:r w:rsidRPr="54014542" w:rsidR="734E2C5D">
        <w:rPr>
          <w:b w:val="0"/>
          <w:bCs w:val="0"/>
          <w:noProof w:val="0"/>
          <w:lang w:val="en-GB"/>
        </w:rPr>
        <w:t xml:space="preserve"> we</w:t>
      </w:r>
      <w:r w:rsidRPr="54014542" w:rsidR="734E2C5D">
        <w:rPr>
          <w:b w:val="0"/>
          <w:bCs w:val="0"/>
          <w:noProof w:val="0"/>
          <w:lang w:val="en-GB"/>
        </w:rPr>
        <w:t xml:space="preserve">re </w:t>
      </w:r>
      <w:r w:rsidRPr="54014542" w:rsidR="734E2C5D">
        <w:rPr>
          <w:b w:val="0"/>
          <w:bCs w:val="0"/>
          <w:noProof w:val="0"/>
          <w:lang w:val="en-GB"/>
        </w:rPr>
        <w:t xml:space="preserve">originally termed ‘Egyptian’ </w:t>
      </w:r>
      <w:r w:rsidRPr="54014542" w:rsidR="734E2C5D">
        <w:rPr>
          <w:b w:val="0"/>
          <w:bCs w:val="0"/>
          <w:noProof w:val="0"/>
          <w:lang w:val="en-GB"/>
        </w:rPr>
        <w:t>but over time this</w:t>
      </w:r>
      <w:r w:rsidRPr="54014542" w:rsidR="401499F8">
        <w:rPr>
          <w:b w:val="0"/>
          <w:bCs w:val="0"/>
          <w:noProof w:val="0"/>
          <w:lang w:val="en-GB"/>
        </w:rPr>
        <w:t xml:space="preserve"> phrase</w:t>
      </w:r>
      <w:r w:rsidRPr="54014542" w:rsidR="734E2C5D">
        <w:rPr>
          <w:b w:val="0"/>
          <w:bCs w:val="0"/>
          <w:noProof w:val="0"/>
          <w:lang w:val="en-GB"/>
        </w:rPr>
        <w:t xml:space="preserve"> became Gypsy</w:t>
      </w:r>
      <w:r w:rsidRPr="54014542" w:rsidR="734E2C5D">
        <w:rPr>
          <w:b w:val="0"/>
          <w:bCs w:val="0"/>
          <w:noProof w:val="0"/>
          <w:lang w:val="en-GB"/>
        </w:rPr>
        <w:t xml:space="preserve">. </w:t>
      </w:r>
      <w:r w:rsidRPr="54014542" w:rsidR="1B33AE7E">
        <w:rPr>
          <w:b w:val="0"/>
          <w:bCs w:val="0"/>
          <w:noProof w:val="0"/>
          <w:lang w:val="en-GB"/>
        </w:rPr>
        <w:t>Roma is</w:t>
      </w:r>
      <w:r w:rsidRPr="54014542" w:rsidR="30FE2F9F">
        <w:rPr>
          <w:b w:val="0"/>
          <w:bCs w:val="0"/>
          <w:noProof w:val="0"/>
          <w:lang w:val="en-GB"/>
        </w:rPr>
        <w:t xml:space="preserve"> often</w:t>
      </w:r>
      <w:r w:rsidRPr="54014542" w:rsidR="1B33AE7E">
        <w:rPr>
          <w:b w:val="0"/>
          <w:bCs w:val="0"/>
          <w:noProof w:val="0"/>
          <w:lang w:val="en-GB"/>
        </w:rPr>
        <w:t xml:space="preserve"> </w:t>
      </w:r>
      <w:r w:rsidRPr="54014542" w:rsidR="1B33AE7E">
        <w:rPr>
          <w:b w:val="0"/>
          <w:bCs w:val="0"/>
          <w:noProof w:val="0"/>
          <w:lang w:val="en-GB"/>
        </w:rPr>
        <w:t>commonly mistaken as a reference to Romania</w:t>
      </w:r>
      <w:r w:rsidRPr="54014542" w:rsidR="33490F00">
        <w:rPr>
          <w:b w:val="0"/>
          <w:bCs w:val="0"/>
          <w:noProof w:val="0"/>
          <w:lang w:val="en-GB"/>
        </w:rPr>
        <w:t>,</w:t>
      </w:r>
      <w:r w:rsidRPr="54014542" w:rsidR="74073F6B">
        <w:rPr>
          <w:b w:val="0"/>
          <w:bCs w:val="0"/>
          <w:noProof w:val="0"/>
          <w:lang w:val="en-GB"/>
        </w:rPr>
        <w:t xml:space="preserve"> and</w:t>
      </w:r>
      <w:r w:rsidRPr="54014542" w:rsidR="1B33AE7E">
        <w:rPr>
          <w:b w:val="0"/>
          <w:bCs w:val="0"/>
          <w:noProof w:val="0"/>
          <w:lang w:val="en-GB"/>
        </w:rPr>
        <w:t xml:space="preserve"> a</w:t>
      </w:r>
      <w:r w:rsidRPr="54014542" w:rsidR="734E2C5D">
        <w:rPr>
          <w:b w:val="0"/>
          <w:bCs w:val="0"/>
          <w:noProof w:val="0"/>
          <w:lang w:val="en-GB"/>
        </w:rPr>
        <w:t>lthough today many Roma arr</w:t>
      </w:r>
      <w:r w:rsidRPr="54014542" w:rsidR="61B1285A">
        <w:rPr>
          <w:b w:val="0"/>
          <w:bCs w:val="0"/>
          <w:noProof w:val="0"/>
          <w:lang w:val="en-GB"/>
        </w:rPr>
        <w:t>ive</w:t>
      </w:r>
      <w:r w:rsidRPr="54014542" w:rsidR="1B6976DD">
        <w:rPr>
          <w:b w:val="0"/>
          <w:bCs w:val="0"/>
          <w:noProof w:val="0"/>
          <w:lang w:val="en-GB"/>
        </w:rPr>
        <w:t xml:space="preserve"> in the UK</w:t>
      </w:r>
      <w:r w:rsidRPr="54014542" w:rsidR="61B1285A">
        <w:rPr>
          <w:b w:val="0"/>
          <w:bCs w:val="0"/>
          <w:noProof w:val="0"/>
          <w:lang w:val="en-GB"/>
        </w:rPr>
        <w:t xml:space="preserve"> </w:t>
      </w:r>
      <w:r w:rsidRPr="54014542" w:rsidR="734E2C5D">
        <w:rPr>
          <w:b w:val="0"/>
          <w:bCs w:val="0"/>
          <w:noProof w:val="0"/>
          <w:lang w:val="en-GB"/>
        </w:rPr>
        <w:t>from Romania and other areas of Eastern Europe</w:t>
      </w:r>
      <w:r w:rsidRPr="54014542" w:rsidR="1802841B">
        <w:rPr>
          <w:b w:val="0"/>
          <w:bCs w:val="0"/>
          <w:noProof w:val="0"/>
          <w:vertAlign w:val="superscript"/>
          <w:lang w:val="en-GB"/>
        </w:rPr>
        <w:t>4</w:t>
      </w:r>
      <w:r w:rsidRPr="54014542" w:rsidR="734E2C5D">
        <w:rPr>
          <w:b w:val="0"/>
          <w:bCs w:val="0"/>
          <w:noProof w:val="0"/>
          <w:lang w:val="en-GB"/>
        </w:rPr>
        <w:t xml:space="preserve">, </w:t>
      </w:r>
      <w:r w:rsidRPr="54014542" w:rsidR="2D60D377">
        <w:rPr>
          <w:b w:val="0"/>
          <w:bCs w:val="0"/>
          <w:noProof w:val="0"/>
          <w:lang w:val="en-GB"/>
        </w:rPr>
        <w:t>the origins of</w:t>
      </w:r>
      <w:r w:rsidRPr="54014542" w:rsidR="354D8FE1">
        <w:rPr>
          <w:b w:val="0"/>
          <w:bCs w:val="0"/>
          <w:noProof w:val="0"/>
          <w:lang w:val="en-GB"/>
        </w:rPr>
        <w:t xml:space="preserve"> the name</w:t>
      </w:r>
      <w:r w:rsidRPr="54014542" w:rsidR="0028ADD0">
        <w:rPr>
          <w:b w:val="0"/>
          <w:bCs w:val="0"/>
          <w:noProof w:val="0"/>
          <w:lang w:val="en-GB"/>
        </w:rPr>
        <w:t xml:space="preserve"> are thought to have come from the Indian Dom cast</w:t>
      </w:r>
      <w:r w:rsidRPr="54014542" w:rsidR="177DF11B">
        <w:rPr>
          <w:b w:val="0"/>
          <w:bCs w:val="0"/>
          <w:noProof w:val="0"/>
          <w:lang w:val="en-GB"/>
        </w:rPr>
        <w:t xml:space="preserve">. Some </w:t>
      </w:r>
      <w:r w:rsidRPr="54014542" w:rsidR="3F8F7D9D">
        <w:rPr>
          <w:b w:val="0"/>
          <w:bCs w:val="0"/>
          <w:noProof w:val="0"/>
          <w:lang w:val="en-GB"/>
        </w:rPr>
        <w:t>Doms</w:t>
      </w:r>
      <w:r w:rsidRPr="54014542" w:rsidR="177DF11B">
        <w:rPr>
          <w:b w:val="0"/>
          <w:bCs w:val="0"/>
          <w:noProof w:val="0"/>
          <w:lang w:val="en-GB"/>
        </w:rPr>
        <w:t xml:space="preserve"> are still settled in India and</w:t>
      </w:r>
      <w:r w:rsidRPr="54014542" w:rsidR="01C0AE6F">
        <w:rPr>
          <w:b w:val="0"/>
          <w:bCs w:val="0"/>
          <w:noProof w:val="0"/>
          <w:lang w:val="en-GB"/>
        </w:rPr>
        <w:t xml:space="preserve"> continue traditional Roma trades such as basket weaving and woodwork. The </w:t>
      </w:r>
      <w:r w:rsidRPr="54014542" w:rsidR="2A597AF0">
        <w:rPr>
          <w:b w:val="0"/>
          <w:bCs w:val="0"/>
          <w:noProof w:val="0"/>
          <w:lang w:val="en-GB"/>
        </w:rPr>
        <w:t xml:space="preserve">Sanskrit </w:t>
      </w:r>
      <w:r w:rsidRPr="54014542" w:rsidR="01C0AE6F">
        <w:rPr>
          <w:b w:val="0"/>
          <w:bCs w:val="0"/>
          <w:noProof w:val="0"/>
          <w:lang w:val="en-GB"/>
        </w:rPr>
        <w:t xml:space="preserve">D is thought to have changed </w:t>
      </w:r>
      <w:r w:rsidRPr="54014542" w:rsidR="2366C7DD">
        <w:rPr>
          <w:b w:val="0"/>
          <w:bCs w:val="0"/>
          <w:noProof w:val="0"/>
          <w:lang w:val="en-GB"/>
        </w:rPr>
        <w:t xml:space="preserve">to R </w:t>
      </w:r>
      <w:r w:rsidRPr="54014542" w:rsidR="045087D9">
        <w:rPr>
          <w:b w:val="0"/>
          <w:bCs w:val="0"/>
          <w:noProof w:val="0"/>
          <w:lang w:val="en-GB"/>
        </w:rPr>
        <w:t xml:space="preserve">under </w:t>
      </w:r>
      <w:r w:rsidRPr="54014542" w:rsidR="4D374B4E">
        <w:rPr>
          <w:b w:val="0"/>
          <w:bCs w:val="0"/>
          <w:noProof w:val="0"/>
          <w:lang w:val="en-GB"/>
        </w:rPr>
        <w:t xml:space="preserve">European </w:t>
      </w:r>
      <w:r w:rsidRPr="54014542" w:rsidR="2366C7DD">
        <w:rPr>
          <w:b w:val="0"/>
          <w:bCs w:val="0"/>
          <w:noProof w:val="0"/>
          <w:lang w:val="en-GB"/>
        </w:rPr>
        <w:t>Latin influence</w:t>
      </w:r>
      <w:r w:rsidRPr="54014542" w:rsidR="77DF9E83">
        <w:rPr>
          <w:b w:val="0"/>
          <w:bCs w:val="0"/>
          <w:noProof w:val="0"/>
          <w:lang w:val="en-GB"/>
        </w:rPr>
        <w:t xml:space="preserve"> to become Rom</w:t>
      </w:r>
      <w:r w:rsidRPr="54014542" w:rsidR="2366C7DD">
        <w:rPr>
          <w:b w:val="0"/>
          <w:bCs w:val="0"/>
          <w:noProof w:val="0"/>
          <w:lang w:val="en-GB"/>
        </w:rPr>
        <w:t>.</w:t>
      </w:r>
      <w:r w:rsidRPr="54014542" w:rsidR="734E2C5D">
        <w:rPr>
          <w:b w:val="0"/>
          <w:bCs w:val="0"/>
          <w:noProof w:val="0"/>
          <w:lang w:val="en-GB"/>
        </w:rPr>
        <w:t xml:space="preserve"> </w:t>
      </w:r>
      <w:r w:rsidRPr="54014542" w:rsidR="33C3EE0B">
        <w:rPr>
          <w:b w:val="0"/>
          <w:bCs w:val="0"/>
          <w:noProof w:val="0"/>
          <w:lang w:val="en-GB"/>
        </w:rPr>
        <w:t>Roma people have faced many persecutions during their migration</w:t>
      </w:r>
      <w:r w:rsidRPr="54014542" w:rsidR="641ECF4B">
        <w:rPr>
          <w:b w:val="0"/>
          <w:bCs w:val="0"/>
          <w:noProof w:val="0"/>
          <w:lang w:val="en-GB"/>
        </w:rPr>
        <w:t xml:space="preserve">, </w:t>
      </w:r>
      <w:r w:rsidRPr="54014542" w:rsidR="641ECF4B">
        <w:rPr>
          <w:rFonts w:ascii="Aptos" w:hAnsi="Aptos"/>
          <w:b w:val="0"/>
          <w:bCs w:val="0"/>
          <w:i w:val="0"/>
          <w:iCs w:val="0"/>
          <w:caps w:val="0"/>
          <w:smallCaps w:val="0"/>
          <w:noProof w:val="0"/>
          <w:sz w:val="24"/>
          <w:szCs w:val="24"/>
          <w:lang w:val="en-GB"/>
        </w:rPr>
        <w:t xml:space="preserve">including instances of enslavement and systematic </w:t>
      </w:r>
      <w:r w:rsidRPr="54014542" w:rsidR="25F272F0">
        <w:rPr>
          <w:rFonts w:ascii="Aptos" w:hAnsi="Aptos"/>
          <w:b w:val="0"/>
          <w:bCs w:val="0"/>
          <w:i w:val="0"/>
          <w:iCs w:val="0"/>
          <w:caps w:val="0"/>
          <w:smallCaps w:val="0"/>
          <w:noProof w:val="0"/>
          <w:sz w:val="24"/>
          <w:szCs w:val="24"/>
          <w:lang w:val="en-GB"/>
        </w:rPr>
        <w:t>genocide</w:t>
      </w:r>
      <w:r w:rsidRPr="54014542" w:rsidR="641ECF4B">
        <w:rPr>
          <w:rFonts w:ascii="Aptos" w:hAnsi="Aptos"/>
          <w:b w:val="0"/>
          <w:bCs w:val="0"/>
          <w:i w:val="0"/>
          <w:iCs w:val="0"/>
          <w:caps w:val="0"/>
          <w:smallCaps w:val="0"/>
          <w:noProof w:val="0"/>
          <w:sz w:val="24"/>
          <w:szCs w:val="24"/>
          <w:lang w:val="en-GB"/>
        </w:rPr>
        <w:t xml:space="preserve"> during the Holocaust</w:t>
      </w:r>
      <w:r w:rsidRPr="54014542" w:rsidR="23C665B6">
        <w:rPr>
          <w:rFonts w:ascii="Aptos" w:hAnsi="Aptos"/>
          <w:b w:val="0"/>
          <w:bCs w:val="0"/>
          <w:i w:val="0"/>
          <w:iCs w:val="0"/>
          <w:caps w:val="0"/>
          <w:smallCaps w:val="0"/>
          <w:noProof w:val="0"/>
          <w:sz w:val="24"/>
          <w:szCs w:val="24"/>
          <w:vertAlign w:val="superscript"/>
          <w:lang w:val="en-GB"/>
        </w:rPr>
        <w:t>3</w:t>
      </w:r>
      <w:r w:rsidRPr="54014542" w:rsidR="07482297">
        <w:rPr>
          <w:rFonts w:ascii="Aptos" w:hAnsi="Aptos"/>
          <w:b w:val="0"/>
          <w:bCs w:val="0"/>
          <w:i w:val="0"/>
          <w:iCs w:val="0"/>
          <w:caps w:val="0"/>
          <w:smallCaps w:val="0"/>
          <w:noProof w:val="0"/>
          <w:sz w:val="24"/>
          <w:szCs w:val="24"/>
          <w:lang w:val="en-GB"/>
        </w:rPr>
        <w:t xml:space="preserve">. </w:t>
      </w:r>
    </w:p>
    <w:p w:rsidR="7C80428C" w:rsidP="2042FAEB" w:rsidRDefault="7C80428C" w14:paraId="01FD6C1A" w14:textId="5E405441">
      <w:pPr>
        <w:jc w:val="center"/>
        <w:rPr>
          <w:noProof w:val="0"/>
          <w:lang w:val="en-GB"/>
        </w:rPr>
      </w:pPr>
      <w:r w:rsidR="3D564F82">
        <w:drawing>
          <wp:inline wp14:editId="412DCDDD" wp14:anchorId="2583E994">
            <wp:extent cx="4293393" cy="2714625"/>
            <wp:effectExtent l="0" t="0" r="0" b="0"/>
            <wp:docPr id="14231532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ac6b73c6cff34464">
                      <a:extLst>
                        <a:ext xmlns:a="http://schemas.openxmlformats.org/drawingml/2006/main" uri="{28A0092B-C50C-407E-A947-70E740481C1C}">
                          <a14:useLocalDpi xmlns:a14="http://schemas.microsoft.com/office/drawing/2010/main" val="0"/>
                        </a:ext>
                      </a:extLst>
                    </a:blip>
                    <a:stretch>
                      <a:fillRect/>
                    </a:stretch>
                  </pic:blipFill>
                  <pic:spPr>
                    <a:xfrm>
                      <a:off x="0" y="0"/>
                      <a:ext cx="4293393" cy="2714625"/>
                    </a:xfrm>
                    <a:prstGeom prst="rect">
                      <a:avLst/>
                    </a:prstGeom>
                  </pic:spPr>
                </pic:pic>
              </a:graphicData>
            </a:graphic>
          </wp:inline>
        </w:drawing>
      </w:r>
    </w:p>
    <w:p w:rsidR="7C80428C" w:rsidP="2042FAEB" w:rsidRDefault="7C80428C" w14:paraId="2E28BFBF" w14:textId="4872464A">
      <w:pPr>
        <w:jc w:val="left"/>
        <w:rPr>
          <w:b w:val="1"/>
          <w:bCs w:val="1"/>
          <w:noProof w:val="0"/>
          <w:lang w:val="en-GB"/>
        </w:rPr>
      </w:pPr>
      <w:r w:rsidRPr="2042FAEB" w:rsidR="0D6D2FAD">
        <w:rPr>
          <w:b w:val="1"/>
          <w:bCs w:val="1"/>
          <w:noProof w:val="0"/>
          <w:lang w:val="en-GB"/>
        </w:rPr>
        <w:t>Figure 1: Roma migration from Northern India</w:t>
      </w:r>
      <w:r w:rsidRPr="2042FAEB" w:rsidR="5EF36144">
        <w:rPr>
          <w:b w:val="1"/>
          <w:bCs w:val="1"/>
          <w:noProof w:val="0"/>
          <w:vertAlign w:val="superscript"/>
          <w:lang w:val="en-GB"/>
        </w:rPr>
        <w:t>3</w:t>
      </w:r>
      <w:r w:rsidRPr="2042FAEB" w:rsidR="0D6D2FAD">
        <w:rPr>
          <w:b w:val="1"/>
          <w:bCs w:val="1"/>
          <w:noProof w:val="0"/>
          <w:lang w:val="en-GB"/>
        </w:rPr>
        <w:t xml:space="preserve"> </w:t>
      </w:r>
    </w:p>
    <w:p w:rsidR="41CBDBC4" w:rsidP="48B933F9" w:rsidRDefault="41CBDBC4" w14:paraId="156F043E" w14:textId="507D0928">
      <w:pPr>
        <w:pStyle w:val="Normal"/>
        <w:rPr>
          <w:b w:val="0"/>
          <w:bCs w:val="0"/>
          <w:noProof w:val="0"/>
          <w:lang w:val="en-GB"/>
        </w:rPr>
      </w:pPr>
      <w:r w:rsidRPr="48B933F9" w:rsidR="41CBDBC4">
        <w:rPr>
          <w:b w:val="0"/>
          <w:bCs w:val="0"/>
          <w:noProof w:val="0"/>
          <w:lang w:val="en-GB"/>
        </w:rPr>
        <w:t>Irish and Scottish travellers are of different Celtic decent</w:t>
      </w:r>
      <w:r w:rsidRPr="48B933F9" w:rsidR="720C25B8">
        <w:rPr>
          <w:b w:val="0"/>
          <w:bCs w:val="0"/>
          <w:noProof w:val="0"/>
          <w:lang w:val="en-GB"/>
        </w:rPr>
        <w:t xml:space="preserve">. </w:t>
      </w:r>
      <w:r w:rsidRPr="48B933F9" w:rsidR="720C25B8">
        <w:rPr>
          <w:rFonts w:ascii="Aptos" w:hAnsi="Aptos" w:eastAsia="Aptos" w:cs="Aptos"/>
          <w:noProof w:val="0"/>
          <w:sz w:val="24"/>
          <w:szCs w:val="24"/>
          <w:lang w:val="en-GB"/>
        </w:rPr>
        <w:t>Around the</w:t>
      </w:r>
      <w:r w:rsidRPr="48B933F9" w:rsidR="1C6A2031">
        <w:rPr>
          <w:rFonts w:ascii="Aptos" w:hAnsi="Aptos" w:eastAsia="Aptos" w:cs="Aptos"/>
          <w:noProof w:val="0"/>
          <w:sz w:val="24"/>
          <w:szCs w:val="24"/>
          <w:lang w:val="en-GB"/>
        </w:rPr>
        <w:t xml:space="preserve"> </w:t>
      </w:r>
      <w:r w:rsidRPr="48B933F9" w:rsidR="720C25B8">
        <w:rPr>
          <w:rFonts w:ascii="Aptos" w:hAnsi="Aptos" w:eastAsia="Aptos" w:cs="Aptos"/>
          <w:noProof w:val="0"/>
          <w:sz w:val="24"/>
          <w:szCs w:val="24"/>
          <w:lang w:val="en-GB"/>
        </w:rPr>
        <w:t>1600s ‘</w:t>
      </w:r>
      <w:r w:rsidRPr="48B933F9" w:rsidR="720C25B8">
        <w:rPr>
          <w:rFonts w:ascii="Aptos" w:hAnsi="Aptos" w:eastAsia="Aptos" w:cs="Aptos"/>
          <w:noProof w:val="0"/>
          <w:sz w:val="24"/>
          <w:szCs w:val="24"/>
          <w:lang w:val="en-GB"/>
        </w:rPr>
        <w:t>an</w:t>
      </w:r>
      <w:r w:rsidRPr="48B933F9" w:rsidR="720C25B8">
        <w:rPr>
          <w:rFonts w:ascii="Aptos" w:hAnsi="Aptos" w:eastAsia="Aptos" w:cs="Aptos"/>
          <w:noProof w:val="0"/>
          <w:sz w:val="24"/>
          <w:szCs w:val="24"/>
          <w:lang w:val="en-GB"/>
        </w:rPr>
        <w:t xml:space="preserve"> </w:t>
      </w:r>
      <w:r w:rsidRPr="48B933F9" w:rsidR="720C25B8">
        <w:rPr>
          <w:rFonts w:ascii="Aptos" w:hAnsi="Aptos" w:eastAsia="Aptos" w:cs="Aptos"/>
          <w:noProof w:val="0"/>
          <w:sz w:val="24"/>
          <w:szCs w:val="24"/>
          <w:lang w:val="en-GB"/>
        </w:rPr>
        <w:t>lucht</w:t>
      </w:r>
      <w:r w:rsidRPr="48B933F9" w:rsidR="720C25B8">
        <w:rPr>
          <w:rFonts w:ascii="Aptos" w:hAnsi="Aptos" w:eastAsia="Aptos" w:cs="Aptos"/>
          <w:noProof w:val="0"/>
          <w:sz w:val="24"/>
          <w:szCs w:val="24"/>
          <w:lang w:val="en-GB"/>
        </w:rPr>
        <w:t xml:space="preserve"> </w:t>
      </w:r>
      <w:r w:rsidRPr="48B933F9" w:rsidR="720C25B8">
        <w:rPr>
          <w:rFonts w:ascii="Aptos" w:hAnsi="Aptos" w:eastAsia="Aptos" w:cs="Aptos"/>
          <w:noProof w:val="0"/>
          <w:sz w:val="24"/>
          <w:szCs w:val="24"/>
          <w:lang w:val="en-GB"/>
        </w:rPr>
        <w:t>siúil</w:t>
      </w:r>
      <w:r w:rsidRPr="48B933F9" w:rsidR="720C25B8">
        <w:rPr>
          <w:rFonts w:ascii="Aptos" w:hAnsi="Aptos" w:eastAsia="Aptos" w:cs="Aptos"/>
          <w:noProof w:val="0"/>
          <w:sz w:val="24"/>
          <w:szCs w:val="24"/>
          <w:lang w:val="en-GB"/>
        </w:rPr>
        <w:t>’ or ‘the walking people’ split from the Irish population and became known for storytelling and sharing songs</w:t>
      </w:r>
      <w:r w:rsidRPr="48B933F9" w:rsidR="08FCB4A3">
        <w:rPr>
          <w:rFonts w:ascii="Aptos" w:hAnsi="Aptos" w:eastAsia="Aptos" w:cs="Aptos"/>
          <w:noProof w:val="0"/>
          <w:sz w:val="24"/>
          <w:szCs w:val="24"/>
          <w:vertAlign w:val="superscript"/>
          <w:lang w:val="en-GB"/>
        </w:rPr>
        <w:t>2</w:t>
      </w:r>
      <w:r w:rsidRPr="48B933F9" w:rsidR="5B86D55D">
        <w:rPr>
          <w:rFonts w:ascii="Aptos" w:hAnsi="Aptos" w:eastAsia="Aptos" w:cs="Aptos"/>
          <w:noProof w:val="0"/>
          <w:sz w:val="24"/>
          <w:szCs w:val="24"/>
          <w:lang w:val="en-GB"/>
        </w:rPr>
        <w:t>. They</w:t>
      </w:r>
      <w:r w:rsidRPr="48B933F9" w:rsidR="41CBDBC4">
        <w:rPr>
          <w:b w:val="0"/>
          <w:bCs w:val="0"/>
          <w:noProof w:val="0"/>
          <w:lang w:val="en-GB"/>
        </w:rPr>
        <w:t xml:space="preserve"> spoke </w:t>
      </w:r>
      <w:r w:rsidRPr="48B933F9" w:rsidR="41CBDBC4">
        <w:rPr>
          <w:b w:val="0"/>
          <w:bCs w:val="0"/>
          <w:noProof w:val="0"/>
          <w:lang w:val="en-GB"/>
        </w:rPr>
        <w:t>Cant</w:t>
      </w:r>
      <w:r w:rsidRPr="48B933F9" w:rsidR="41CBDBC4">
        <w:rPr>
          <w:b w:val="0"/>
          <w:bCs w:val="0"/>
          <w:noProof w:val="0"/>
          <w:lang w:val="en-GB"/>
        </w:rPr>
        <w:t xml:space="preserve"> or Gammon</w:t>
      </w:r>
      <w:r w:rsidRPr="48B933F9" w:rsidR="41CBDBC4">
        <w:rPr>
          <w:b w:val="0"/>
          <w:bCs w:val="0"/>
          <w:noProof w:val="0"/>
          <w:vertAlign w:val="superscript"/>
          <w:lang w:val="en-GB"/>
        </w:rPr>
        <w:t>4</w:t>
      </w:r>
      <w:r w:rsidRPr="48B933F9" w:rsidR="28FD5CBB">
        <w:rPr>
          <w:b w:val="0"/>
          <w:bCs w:val="0"/>
          <w:noProof w:val="0"/>
          <w:vertAlign w:val="baseline"/>
          <w:lang w:val="en-GB"/>
        </w:rPr>
        <w:t>, these</w:t>
      </w:r>
      <w:r w:rsidRPr="48B933F9" w:rsidR="6F4B671D">
        <w:rPr>
          <w:b w:val="0"/>
          <w:bCs w:val="0"/>
          <w:noProof w:val="0"/>
          <w:vertAlign w:val="baseline"/>
          <w:lang w:val="en-GB"/>
        </w:rPr>
        <w:t xml:space="preserve"> </w:t>
      </w:r>
      <w:r w:rsidRPr="48B933F9" w:rsidR="6F4B671D">
        <w:rPr>
          <w:b w:val="0"/>
          <w:bCs w:val="0"/>
          <w:noProof w:val="0"/>
          <w:lang w:val="en-GB"/>
        </w:rPr>
        <w:t xml:space="preserve">languages are still used today and </w:t>
      </w:r>
      <w:r w:rsidRPr="48B933F9" w:rsidR="1C2FDE47">
        <w:rPr>
          <w:b w:val="0"/>
          <w:bCs w:val="0"/>
          <w:noProof w:val="0"/>
          <w:lang w:val="en-GB"/>
        </w:rPr>
        <w:t xml:space="preserve">are </w:t>
      </w:r>
      <w:r w:rsidRPr="48B933F9" w:rsidR="6F4B671D">
        <w:rPr>
          <w:b w:val="0"/>
          <w:bCs w:val="0"/>
          <w:noProof w:val="0"/>
          <w:lang w:val="en-GB"/>
        </w:rPr>
        <w:t>often mixed with Roma words.</w:t>
      </w:r>
    </w:p>
    <w:p w:rsidR="7C80428C" w:rsidP="2042FAEB" w:rsidRDefault="7C80428C" w14:paraId="10784451" w14:textId="543F9AB1">
      <w:pPr>
        <w:pStyle w:val="Normal"/>
        <w:rPr>
          <w:b w:val="0"/>
          <w:bCs w:val="0"/>
          <w:noProof w:val="0"/>
          <w:lang w:val="en-GB"/>
        </w:rPr>
      </w:pPr>
      <w:r w:rsidRPr="54014542" w:rsidR="4F16FD8A">
        <w:rPr>
          <w:noProof w:val="0"/>
          <w:lang w:val="en-GB"/>
        </w:rPr>
        <w:t>GRT r</w:t>
      </w:r>
      <w:r w:rsidRPr="54014542" w:rsidR="48E96B47">
        <w:rPr>
          <w:noProof w:val="0"/>
          <w:lang w:val="en-GB"/>
        </w:rPr>
        <w:t>emain one of the most marginalised ethnic groups</w:t>
      </w:r>
      <w:r w:rsidRPr="54014542" w:rsidR="5FC0777E">
        <w:rPr>
          <w:noProof w:val="0"/>
          <w:lang w:val="en-GB"/>
        </w:rPr>
        <w:t xml:space="preserve"> in Scotland</w:t>
      </w:r>
      <w:r w:rsidRPr="54014542" w:rsidR="5FC0777E">
        <w:rPr>
          <w:noProof w:val="0"/>
          <w:vertAlign w:val="superscript"/>
          <w:lang w:val="en-GB"/>
        </w:rPr>
        <w:t>5</w:t>
      </w:r>
      <w:r w:rsidRPr="54014542" w:rsidR="715D960D">
        <w:rPr>
          <w:noProof w:val="0"/>
          <w:vertAlign w:val="baseline"/>
          <w:lang w:val="en-GB"/>
        </w:rPr>
        <w:t>.</w:t>
      </w:r>
      <w:r w:rsidRPr="54014542" w:rsidR="48E96B47">
        <w:rPr>
          <w:noProof w:val="0"/>
          <w:lang w:val="en-GB"/>
        </w:rPr>
        <w:t xml:space="preserve"> </w:t>
      </w:r>
      <w:r w:rsidRPr="54014542" w:rsidR="48E96B47">
        <w:rPr>
          <w:noProof w:val="0"/>
          <w:lang w:val="en-GB"/>
        </w:rPr>
        <w:t xml:space="preserve">76% </w:t>
      </w:r>
      <w:r w:rsidRPr="54014542" w:rsidR="069CC3C2">
        <w:rPr>
          <w:noProof w:val="0"/>
          <w:lang w:val="en-GB"/>
        </w:rPr>
        <w:t xml:space="preserve">of GRT </w:t>
      </w:r>
      <w:r w:rsidRPr="54014542" w:rsidR="51D7FB98">
        <w:rPr>
          <w:noProof w:val="0"/>
          <w:lang w:val="en-GB"/>
        </w:rPr>
        <w:t xml:space="preserve">said they </w:t>
      </w:r>
      <w:r w:rsidRPr="54014542" w:rsidR="48E96B47">
        <w:rPr>
          <w:noProof w:val="0"/>
          <w:lang w:val="en-GB"/>
        </w:rPr>
        <w:t>hav</w:t>
      </w:r>
      <w:r w:rsidRPr="54014542" w:rsidR="388E0555">
        <w:rPr>
          <w:noProof w:val="0"/>
          <w:lang w:val="en-GB"/>
        </w:rPr>
        <w:t xml:space="preserve">e </w:t>
      </w:r>
      <w:r w:rsidRPr="54014542" w:rsidR="48E96B47">
        <w:rPr>
          <w:noProof w:val="0"/>
          <w:lang w:val="en-GB"/>
        </w:rPr>
        <w:t>hidden their ethnicity to avoid discrimination</w:t>
      </w:r>
      <w:r w:rsidRPr="54014542" w:rsidR="6693B3AC">
        <w:rPr>
          <w:noProof w:val="0"/>
          <w:vertAlign w:val="superscript"/>
          <w:lang w:val="en-GB"/>
        </w:rPr>
        <w:t>6</w:t>
      </w:r>
      <w:r w:rsidRPr="54014542" w:rsidR="48E96B47">
        <w:rPr>
          <w:noProof w:val="0"/>
          <w:lang w:val="en-GB"/>
        </w:rPr>
        <w:t>.</w:t>
      </w:r>
      <w:r w:rsidRPr="54014542" w:rsidR="000FA2FC">
        <w:rPr>
          <w:noProof w:val="0"/>
          <w:lang w:val="en-GB"/>
        </w:rPr>
        <w:t xml:space="preserve"> </w:t>
      </w:r>
      <w:r w:rsidRPr="54014542" w:rsidR="7C71132A">
        <w:rPr>
          <w:noProof w:val="0"/>
          <w:lang w:val="en-GB"/>
        </w:rPr>
        <w:t xml:space="preserve">This is understandable </w:t>
      </w:r>
      <w:r w:rsidRPr="54014542" w:rsidR="19841CA3">
        <w:rPr>
          <w:noProof w:val="0"/>
          <w:lang w:val="en-GB"/>
        </w:rPr>
        <w:t>considering</w:t>
      </w:r>
      <w:r w:rsidRPr="54014542" w:rsidR="7C71132A">
        <w:rPr>
          <w:noProof w:val="0"/>
          <w:lang w:val="en-GB"/>
        </w:rPr>
        <w:t xml:space="preserve"> 34</w:t>
      </w:r>
      <w:r w:rsidRPr="54014542" w:rsidR="499B07EA">
        <w:rPr>
          <w:noProof w:val="0"/>
          <w:lang w:val="en-GB"/>
        </w:rPr>
        <w:t xml:space="preserve">% </w:t>
      </w:r>
      <w:r w:rsidRPr="54014542" w:rsidR="6B02DFDD">
        <w:rPr>
          <w:noProof w:val="0"/>
          <w:lang w:val="en-GB"/>
        </w:rPr>
        <w:t xml:space="preserve">of </w:t>
      </w:r>
      <w:r w:rsidRPr="54014542" w:rsidR="13553DBA">
        <w:rPr>
          <w:noProof w:val="0"/>
          <w:lang w:val="en-GB"/>
        </w:rPr>
        <w:t xml:space="preserve">UK </w:t>
      </w:r>
      <w:r w:rsidRPr="54014542" w:rsidR="1FD8BBC7">
        <w:rPr>
          <w:noProof w:val="0"/>
          <w:lang w:val="en-GB"/>
        </w:rPr>
        <w:t xml:space="preserve">YouGov </w:t>
      </w:r>
      <w:r w:rsidRPr="54014542" w:rsidR="42B1F9D5">
        <w:rPr>
          <w:noProof w:val="0"/>
          <w:lang w:val="en-GB"/>
        </w:rPr>
        <w:t>respondents</w:t>
      </w:r>
      <w:r w:rsidRPr="54014542" w:rsidR="42B1F9D5">
        <w:rPr>
          <w:noProof w:val="0"/>
          <w:lang w:val="en-GB"/>
        </w:rPr>
        <w:t xml:space="preserve"> </w:t>
      </w:r>
      <w:r w:rsidRPr="54014542" w:rsidR="16F762C6">
        <w:rPr>
          <w:noProof w:val="0"/>
          <w:lang w:val="en-GB"/>
        </w:rPr>
        <w:t xml:space="preserve">said </w:t>
      </w:r>
      <w:r w:rsidRPr="54014542" w:rsidR="7C71132A">
        <w:rPr>
          <w:noProof w:val="0"/>
          <w:lang w:val="en-GB"/>
        </w:rPr>
        <w:t>they would not be comfortable buying a service if they knew it was run by a Gypsy</w:t>
      </w:r>
      <w:r w:rsidRPr="54014542" w:rsidR="7A4D6598">
        <w:rPr>
          <w:noProof w:val="0"/>
          <w:lang w:val="en-GB"/>
        </w:rPr>
        <w:t>/</w:t>
      </w:r>
      <w:r w:rsidRPr="54014542" w:rsidR="7C71132A">
        <w:rPr>
          <w:noProof w:val="0"/>
          <w:lang w:val="en-GB"/>
        </w:rPr>
        <w:t>Traveller</w:t>
      </w:r>
      <w:r w:rsidRPr="54014542" w:rsidR="3827F0A8">
        <w:rPr>
          <w:noProof w:val="0"/>
          <w:vertAlign w:val="superscript"/>
          <w:lang w:val="en-GB"/>
        </w:rPr>
        <w:t>7</w:t>
      </w:r>
      <w:r w:rsidRPr="54014542" w:rsidR="7C71132A">
        <w:rPr>
          <w:noProof w:val="0"/>
          <w:lang w:val="en-GB"/>
        </w:rPr>
        <w:t xml:space="preserve">. </w:t>
      </w:r>
      <w:r w:rsidRPr="54014542" w:rsidR="18560E47">
        <w:rPr>
          <w:noProof w:val="0"/>
          <w:lang w:val="en-GB"/>
        </w:rPr>
        <w:t>D</w:t>
      </w:r>
      <w:r w:rsidRPr="54014542" w:rsidR="1D003A66">
        <w:rPr>
          <w:noProof w:val="0"/>
          <w:lang w:val="en-GB"/>
        </w:rPr>
        <w:t>iscrimination</w:t>
      </w:r>
      <w:r w:rsidRPr="54014542" w:rsidR="0118726F">
        <w:rPr>
          <w:noProof w:val="0"/>
          <w:lang w:val="en-GB"/>
        </w:rPr>
        <w:t xml:space="preserve">, </w:t>
      </w:r>
      <w:r w:rsidRPr="54014542" w:rsidR="2A184ACE">
        <w:rPr>
          <w:noProof w:val="0"/>
          <w:lang w:val="en-GB"/>
        </w:rPr>
        <w:t>non-disclosure</w:t>
      </w:r>
      <w:r w:rsidRPr="54014542" w:rsidR="3E276590">
        <w:rPr>
          <w:noProof w:val="0"/>
          <w:lang w:val="en-GB"/>
        </w:rPr>
        <w:t xml:space="preserve"> of ethnicity</w:t>
      </w:r>
      <w:r w:rsidRPr="54014542" w:rsidR="2A184ACE">
        <w:rPr>
          <w:noProof w:val="0"/>
          <w:lang w:val="en-GB"/>
        </w:rPr>
        <w:t>,</w:t>
      </w:r>
      <w:r w:rsidRPr="54014542" w:rsidR="1D003A66">
        <w:rPr>
          <w:noProof w:val="0"/>
          <w:lang w:val="en-GB"/>
        </w:rPr>
        <w:t xml:space="preserve"> </w:t>
      </w:r>
      <w:r w:rsidRPr="54014542" w:rsidR="17716B1D">
        <w:rPr>
          <w:noProof w:val="0"/>
          <w:lang w:val="en-GB"/>
        </w:rPr>
        <w:t xml:space="preserve">a </w:t>
      </w:r>
      <w:r w:rsidRPr="54014542" w:rsidR="1D003A66">
        <w:rPr>
          <w:noProof w:val="0"/>
          <w:lang w:val="en-GB"/>
        </w:rPr>
        <w:t>lack of recognition</w:t>
      </w:r>
      <w:r w:rsidRPr="54014542" w:rsidR="6714D903">
        <w:rPr>
          <w:noProof w:val="0"/>
          <w:lang w:val="en-GB"/>
        </w:rPr>
        <w:t xml:space="preserve"> of ethnic</w:t>
      </w:r>
      <w:r w:rsidRPr="54014542" w:rsidR="1D003A66">
        <w:rPr>
          <w:noProof w:val="0"/>
          <w:lang w:val="en-GB"/>
        </w:rPr>
        <w:t xml:space="preserve"> identity</w:t>
      </w:r>
      <w:r w:rsidRPr="54014542" w:rsidR="17398E96">
        <w:rPr>
          <w:noProof w:val="0"/>
          <w:lang w:val="en-GB"/>
        </w:rPr>
        <w:t xml:space="preserve">, and the </w:t>
      </w:r>
      <w:r w:rsidRPr="54014542" w:rsidR="17398E96">
        <w:rPr>
          <w:noProof w:val="0"/>
          <w:lang w:val="en-GB"/>
        </w:rPr>
        <w:t>travelling way</w:t>
      </w:r>
      <w:r w:rsidRPr="54014542" w:rsidR="17398E96">
        <w:rPr>
          <w:noProof w:val="0"/>
          <w:lang w:val="en-GB"/>
        </w:rPr>
        <w:t xml:space="preserve"> of life </w:t>
      </w:r>
      <w:r w:rsidRPr="54014542" w:rsidR="6069C85B">
        <w:rPr>
          <w:noProof w:val="0"/>
          <w:lang w:val="en-GB"/>
        </w:rPr>
        <w:t xml:space="preserve">make </w:t>
      </w:r>
      <w:r w:rsidRPr="54014542" w:rsidR="7A650BBC">
        <w:rPr>
          <w:noProof w:val="0"/>
          <w:lang w:val="en-GB"/>
        </w:rPr>
        <w:t xml:space="preserve">the population </w:t>
      </w:r>
      <w:r w:rsidRPr="54014542" w:rsidR="5531B080">
        <w:rPr>
          <w:noProof w:val="0"/>
          <w:lang w:val="en-GB"/>
        </w:rPr>
        <w:t xml:space="preserve">and thier needs </w:t>
      </w:r>
      <w:r w:rsidRPr="54014542" w:rsidR="7A650BBC">
        <w:rPr>
          <w:noProof w:val="0"/>
          <w:lang w:val="en-GB"/>
        </w:rPr>
        <w:t xml:space="preserve">hard to capture. </w:t>
      </w:r>
    </w:p>
    <w:p w:rsidR="37753C7F" w:rsidP="2042FAEB" w:rsidRDefault="37753C7F" w14:paraId="2A1CB43F" w14:textId="4C62FBF7">
      <w:pPr>
        <w:pStyle w:val="Normal"/>
        <w:rPr>
          <w:noProof w:val="0"/>
          <w:lang w:val="en-GB"/>
        </w:rPr>
      </w:pPr>
      <w:r w:rsidRPr="54014542" w:rsidR="2D590286">
        <w:rPr>
          <w:noProof w:val="0"/>
          <w:lang w:val="en-GB"/>
        </w:rPr>
        <w:t xml:space="preserve">There is </w:t>
      </w:r>
      <w:r w:rsidRPr="54014542" w:rsidR="2D590286">
        <w:rPr>
          <w:noProof w:val="0"/>
          <w:lang w:val="en-GB"/>
        </w:rPr>
        <w:t>evidence</w:t>
      </w:r>
      <w:r w:rsidRPr="54014542" w:rsidR="2D590286">
        <w:rPr>
          <w:noProof w:val="0"/>
          <w:lang w:val="en-GB"/>
        </w:rPr>
        <w:t xml:space="preserve"> that </w:t>
      </w:r>
      <w:r w:rsidRPr="54014542" w:rsidR="37753C7F">
        <w:rPr>
          <w:noProof w:val="0"/>
          <w:lang w:val="en-GB"/>
        </w:rPr>
        <w:t>GRT have poorer health outcomes</w:t>
      </w:r>
      <w:r w:rsidRPr="54014542" w:rsidR="06EF19DD">
        <w:rPr>
          <w:noProof w:val="0"/>
          <w:lang w:val="en-GB"/>
        </w:rPr>
        <w:t>, including</w:t>
      </w:r>
      <w:r w:rsidRPr="54014542" w:rsidR="418CE1B9">
        <w:rPr>
          <w:noProof w:val="0"/>
          <w:lang w:val="en-GB"/>
        </w:rPr>
        <w:t xml:space="preserve"> poorer</w:t>
      </w:r>
      <w:r w:rsidRPr="54014542" w:rsidR="4A28DA0A">
        <w:rPr>
          <w:noProof w:val="0"/>
          <w:lang w:val="en-GB"/>
        </w:rPr>
        <w:t xml:space="preserve"> mental health, </w:t>
      </w:r>
      <w:r w:rsidRPr="54014542" w:rsidR="3B41DDE3">
        <w:rPr>
          <w:noProof w:val="0"/>
          <w:lang w:val="en-GB"/>
        </w:rPr>
        <w:t xml:space="preserve">higher rates of suicide, </w:t>
      </w:r>
      <w:r w:rsidRPr="54014542" w:rsidR="4A28DA0A">
        <w:rPr>
          <w:noProof w:val="0"/>
          <w:lang w:val="en-GB"/>
        </w:rPr>
        <w:t>lower uptake of preventative health services</w:t>
      </w:r>
      <w:r w:rsidRPr="54014542" w:rsidR="6F27BEFF">
        <w:rPr>
          <w:noProof w:val="0"/>
          <w:lang w:val="en-GB"/>
        </w:rPr>
        <w:t>,</w:t>
      </w:r>
      <w:r w:rsidRPr="54014542" w:rsidR="4A28DA0A">
        <w:rPr>
          <w:noProof w:val="0"/>
          <w:lang w:val="en-GB"/>
        </w:rPr>
        <w:t xml:space="preserve"> and barriers accessing healthcare. </w:t>
      </w:r>
      <w:r w:rsidRPr="54014542" w:rsidR="2C2CC7B7">
        <w:rPr>
          <w:noProof w:val="0"/>
          <w:lang w:val="en-GB"/>
        </w:rPr>
        <w:t>T</w:t>
      </w:r>
      <w:r w:rsidRPr="54014542" w:rsidR="2C2CC7B7">
        <w:rPr>
          <w:rFonts w:ascii="Aptos" w:hAnsi="Aptos" w:eastAsia="Aptos" w:cs="Aptos"/>
          <w:noProof w:val="0"/>
          <w:sz w:val="24"/>
          <w:szCs w:val="24"/>
          <w:lang w:val="en-GB"/>
        </w:rPr>
        <w:t xml:space="preserve">hese inequalities are also </w:t>
      </w:r>
      <w:r w:rsidRPr="54014542" w:rsidR="2C2CC7B7">
        <w:rPr>
          <w:rFonts w:ascii="Aptos" w:hAnsi="Aptos" w:eastAsia="Aptos" w:cs="Aptos"/>
          <w:noProof w:val="0"/>
          <w:sz w:val="24"/>
          <w:szCs w:val="24"/>
          <w:lang w:val="en-GB"/>
        </w:rPr>
        <w:t>evident</w:t>
      </w:r>
      <w:r w:rsidRPr="54014542" w:rsidR="2C2CC7B7">
        <w:rPr>
          <w:rFonts w:ascii="Aptos" w:hAnsi="Aptos" w:eastAsia="Aptos" w:cs="Aptos"/>
          <w:noProof w:val="0"/>
          <w:sz w:val="24"/>
          <w:szCs w:val="24"/>
          <w:lang w:val="en-GB"/>
        </w:rPr>
        <w:t xml:space="preserve"> in their experience of the social determinants of health,</w:t>
      </w:r>
      <w:r w:rsidRPr="54014542" w:rsidR="10284B0D">
        <w:rPr>
          <w:noProof w:val="0"/>
          <w:lang w:val="en-GB"/>
        </w:rPr>
        <w:t xml:space="preserve"> </w:t>
      </w:r>
      <w:r w:rsidRPr="54014542" w:rsidR="06E0A085">
        <w:rPr>
          <w:noProof w:val="0"/>
          <w:lang w:val="en-GB"/>
        </w:rPr>
        <w:t xml:space="preserve">GRT </w:t>
      </w:r>
      <w:r w:rsidRPr="54014542" w:rsidR="2F5B5164">
        <w:rPr>
          <w:noProof w:val="0"/>
          <w:lang w:val="en-GB"/>
        </w:rPr>
        <w:t xml:space="preserve">have </w:t>
      </w:r>
      <w:r w:rsidRPr="54014542" w:rsidR="06E0A085">
        <w:rPr>
          <w:noProof w:val="0"/>
          <w:lang w:val="en-GB"/>
        </w:rPr>
        <w:t>higher rates of poverty</w:t>
      </w:r>
      <w:r w:rsidRPr="54014542" w:rsidR="02993C82">
        <w:rPr>
          <w:noProof w:val="0"/>
          <w:lang w:val="en-GB"/>
        </w:rPr>
        <w:t>,</w:t>
      </w:r>
      <w:r w:rsidRPr="54014542" w:rsidR="06E0A085">
        <w:rPr>
          <w:noProof w:val="0"/>
          <w:lang w:val="en-GB"/>
        </w:rPr>
        <w:t xml:space="preserve"> social exclusion</w:t>
      </w:r>
      <w:r w:rsidRPr="54014542" w:rsidR="14B9687C">
        <w:rPr>
          <w:noProof w:val="0"/>
          <w:lang w:val="en-GB"/>
        </w:rPr>
        <w:t>,</w:t>
      </w:r>
      <w:r w:rsidRPr="54014542" w:rsidR="06E0A085">
        <w:rPr>
          <w:noProof w:val="0"/>
          <w:lang w:val="en-GB"/>
        </w:rPr>
        <w:t xml:space="preserve"> and unsafe accommodation</w:t>
      </w:r>
      <w:r w:rsidRPr="54014542" w:rsidR="4178C6AF">
        <w:rPr>
          <w:noProof w:val="0"/>
          <w:vertAlign w:val="superscript"/>
          <w:lang w:val="en-GB"/>
        </w:rPr>
        <w:t>8</w:t>
      </w:r>
      <w:r w:rsidRPr="54014542" w:rsidR="06E0A085">
        <w:rPr>
          <w:noProof w:val="0"/>
          <w:lang w:val="en-GB"/>
        </w:rPr>
        <w:t xml:space="preserve">. </w:t>
      </w:r>
      <w:r w:rsidRPr="54014542" w:rsidR="5B758861">
        <w:rPr>
          <w:noProof w:val="0"/>
          <w:lang w:val="en-GB"/>
        </w:rPr>
        <w:t xml:space="preserve"> </w:t>
      </w:r>
    </w:p>
    <w:p w:rsidR="4E616FB3" w:rsidP="2042FAEB" w:rsidRDefault="4E616FB3" w14:paraId="02690DCC" w14:textId="14444E80">
      <w:pPr>
        <w:pStyle w:val="Heading4"/>
        <w:rPr>
          <w:noProof w:val="0"/>
          <w:lang w:val="en-GB"/>
        </w:rPr>
      </w:pPr>
      <w:bookmarkStart w:name="_Toc983011686" w:id="1101135791"/>
      <w:r w:rsidRPr="54014542" w:rsidR="51BD4F2C">
        <w:rPr>
          <w:noProof w:val="0"/>
          <w:lang w:val="en-GB"/>
        </w:rPr>
        <w:t xml:space="preserve">Policy </w:t>
      </w:r>
      <w:r w:rsidRPr="54014542" w:rsidR="7618764B">
        <w:rPr>
          <w:noProof w:val="0"/>
          <w:lang w:val="en-GB"/>
        </w:rPr>
        <w:t>Alignment</w:t>
      </w:r>
      <w:bookmarkEnd w:id="1101135791"/>
      <w:r w:rsidRPr="54014542" w:rsidR="7618764B">
        <w:rPr>
          <w:noProof w:val="0"/>
          <w:lang w:val="en-GB"/>
        </w:rPr>
        <w:t xml:space="preserve"> </w:t>
      </w:r>
    </w:p>
    <w:p w:rsidR="2F168DF7" w:rsidP="2042FAEB" w:rsidRDefault="2F168DF7" w14:paraId="0B23B46B" w14:textId="58D82D95">
      <w:pPr>
        <w:pStyle w:val="Normal"/>
        <w:rPr>
          <w:noProof w:val="0"/>
          <w:lang w:val="en-GB"/>
        </w:rPr>
      </w:pPr>
      <w:r w:rsidRPr="2042FAEB" w:rsidR="2F168DF7">
        <w:rPr>
          <w:noProof w:val="0"/>
          <w:lang w:val="en-GB"/>
        </w:rPr>
        <w:t>The Scottish Govern</w:t>
      </w:r>
      <w:r w:rsidRPr="2042FAEB" w:rsidR="0E64B354">
        <w:rPr>
          <w:noProof w:val="0"/>
          <w:lang w:val="en-GB"/>
        </w:rPr>
        <w:t>ment</w:t>
      </w:r>
      <w:r w:rsidRPr="2042FAEB" w:rsidR="072B8931">
        <w:rPr>
          <w:noProof w:val="0"/>
          <w:lang w:val="en-GB"/>
        </w:rPr>
        <w:t>’s</w:t>
      </w:r>
      <w:r w:rsidRPr="2042FAEB" w:rsidR="0E64B354">
        <w:rPr>
          <w:noProof w:val="0"/>
          <w:lang w:val="en-GB"/>
        </w:rPr>
        <w:t xml:space="preserve"> Gypsy/Traveller </w:t>
      </w:r>
      <w:r w:rsidRPr="2042FAEB" w:rsidR="5B50F8A4">
        <w:rPr>
          <w:noProof w:val="0"/>
          <w:lang w:val="en-GB"/>
        </w:rPr>
        <w:t>A</w:t>
      </w:r>
      <w:r w:rsidRPr="2042FAEB" w:rsidR="0E64B354">
        <w:rPr>
          <w:noProof w:val="0"/>
          <w:lang w:val="en-GB"/>
        </w:rPr>
        <w:t xml:space="preserve">ction </w:t>
      </w:r>
      <w:r w:rsidRPr="2042FAEB" w:rsidR="5786C37C">
        <w:rPr>
          <w:noProof w:val="0"/>
          <w:lang w:val="en-GB"/>
        </w:rPr>
        <w:t>P</w:t>
      </w:r>
      <w:r w:rsidRPr="2042FAEB" w:rsidR="0E64B354">
        <w:rPr>
          <w:noProof w:val="0"/>
          <w:lang w:val="en-GB"/>
        </w:rPr>
        <w:t xml:space="preserve">lan 2024-2026 </w:t>
      </w:r>
      <w:r w:rsidRPr="2042FAEB" w:rsidR="343B3058">
        <w:rPr>
          <w:noProof w:val="0"/>
          <w:lang w:val="en-GB"/>
        </w:rPr>
        <w:t>targets 5 key inequalities</w:t>
      </w:r>
      <w:r w:rsidRPr="2042FAEB" w:rsidR="32EE19F6">
        <w:rPr>
          <w:noProof w:val="0"/>
          <w:vertAlign w:val="superscript"/>
          <w:lang w:val="en-GB"/>
        </w:rPr>
        <w:t>9</w:t>
      </w:r>
      <w:r w:rsidRPr="2042FAEB" w:rsidR="343B3058">
        <w:rPr>
          <w:noProof w:val="0"/>
          <w:lang w:val="en-GB"/>
        </w:rPr>
        <w:t xml:space="preserve">: </w:t>
      </w:r>
    </w:p>
    <w:p w:rsidR="2F168DF7" w:rsidP="2042FAEB" w:rsidRDefault="2F168DF7" w14:paraId="20EA0A08" w14:textId="0A38D8BB">
      <w:pPr>
        <w:pStyle w:val="ListParagraph"/>
        <w:numPr>
          <w:ilvl w:val="0"/>
          <w:numId w:val="32"/>
        </w:numPr>
        <w:rPr>
          <w:noProof w:val="0"/>
          <w:lang w:val="en-GB"/>
        </w:rPr>
      </w:pPr>
      <w:r w:rsidRPr="2042FAEB" w:rsidR="343B3058">
        <w:rPr>
          <w:noProof w:val="0"/>
          <w:lang w:val="en-GB"/>
        </w:rPr>
        <w:t xml:space="preserve">Accommodation and Planning </w:t>
      </w:r>
    </w:p>
    <w:p w:rsidR="2F168DF7" w:rsidP="2042FAEB" w:rsidRDefault="2F168DF7" w14:paraId="24190DDC" w14:textId="69512CFF">
      <w:pPr>
        <w:pStyle w:val="ListParagraph"/>
        <w:numPr>
          <w:ilvl w:val="0"/>
          <w:numId w:val="32"/>
        </w:numPr>
        <w:rPr>
          <w:noProof w:val="0"/>
          <w:lang w:val="en-GB"/>
        </w:rPr>
      </w:pPr>
      <w:r w:rsidRPr="2042FAEB" w:rsidR="343B3058">
        <w:rPr>
          <w:noProof w:val="0"/>
          <w:lang w:val="en-GB"/>
        </w:rPr>
        <w:t xml:space="preserve">Education </w:t>
      </w:r>
    </w:p>
    <w:p w:rsidR="2F168DF7" w:rsidP="2042FAEB" w:rsidRDefault="2F168DF7" w14:paraId="670B9ED0" w14:textId="793D68DB">
      <w:pPr>
        <w:pStyle w:val="ListParagraph"/>
        <w:numPr>
          <w:ilvl w:val="0"/>
          <w:numId w:val="32"/>
        </w:numPr>
        <w:rPr>
          <w:noProof w:val="0"/>
          <w:lang w:val="en-GB"/>
        </w:rPr>
      </w:pPr>
      <w:r w:rsidRPr="2042FAEB" w:rsidR="343B3058">
        <w:rPr>
          <w:noProof w:val="0"/>
          <w:lang w:val="en-GB"/>
        </w:rPr>
        <w:t xml:space="preserve">Health </w:t>
      </w:r>
    </w:p>
    <w:p w:rsidR="2F168DF7" w:rsidP="2042FAEB" w:rsidRDefault="2F168DF7" w14:paraId="6D60F518" w14:textId="18F2E60B">
      <w:pPr>
        <w:pStyle w:val="ListParagraph"/>
        <w:numPr>
          <w:ilvl w:val="0"/>
          <w:numId w:val="32"/>
        </w:numPr>
        <w:rPr>
          <w:noProof w:val="0"/>
          <w:lang w:val="en-GB"/>
        </w:rPr>
      </w:pPr>
      <w:r w:rsidRPr="2042FAEB" w:rsidR="343B3058">
        <w:rPr>
          <w:noProof w:val="0"/>
          <w:lang w:val="en-GB"/>
        </w:rPr>
        <w:t xml:space="preserve">Social Security, Work, and Combatting Poverty </w:t>
      </w:r>
    </w:p>
    <w:p w:rsidR="2F168DF7" w:rsidP="2042FAEB" w:rsidRDefault="2F168DF7" w14:paraId="6F2EE239" w14:textId="06A11EF7">
      <w:pPr>
        <w:pStyle w:val="ListParagraph"/>
        <w:numPr>
          <w:ilvl w:val="0"/>
          <w:numId w:val="32"/>
        </w:numPr>
        <w:rPr>
          <w:noProof w:val="0"/>
          <w:lang w:val="en-GB"/>
        </w:rPr>
      </w:pPr>
      <w:r w:rsidRPr="2042FAEB" w:rsidR="343B3058">
        <w:rPr>
          <w:noProof w:val="0"/>
          <w:lang w:val="en-GB"/>
        </w:rPr>
        <w:t xml:space="preserve">Empower communities, Improve Representation, and Tackle Racism and Discrimination </w:t>
      </w:r>
    </w:p>
    <w:p w:rsidR="2F168DF7" w:rsidP="2042FAEB" w:rsidRDefault="2F168DF7" w14:paraId="462156C5" w14:textId="10BD5E5B">
      <w:pPr>
        <w:pStyle w:val="Normal"/>
        <w:rPr>
          <w:b w:val="0"/>
          <w:bCs w:val="0"/>
          <w:noProof w:val="0"/>
          <w:lang w:val="en-GB"/>
        </w:rPr>
      </w:pPr>
      <w:r w:rsidRPr="2042FAEB" w:rsidR="5E6E9A31">
        <w:rPr>
          <w:noProof w:val="0"/>
          <w:lang w:val="en-GB"/>
        </w:rPr>
        <w:t xml:space="preserve">There is a lack of data on GRT populations and therefore the plan was </w:t>
      </w:r>
      <w:r w:rsidRPr="2042FAEB" w:rsidR="5E6E9A31">
        <w:rPr>
          <w:noProof w:val="0"/>
          <w:lang w:val="en-GB"/>
        </w:rPr>
        <w:t>mainly informed</w:t>
      </w:r>
      <w:r w:rsidRPr="2042FAEB" w:rsidR="5E6E9A31">
        <w:rPr>
          <w:noProof w:val="0"/>
          <w:lang w:val="en-GB"/>
        </w:rPr>
        <w:t xml:space="preserve"> through stakeholder engagement</w:t>
      </w:r>
      <w:r w:rsidRPr="2042FAEB" w:rsidR="3BA87551">
        <w:rPr>
          <w:noProof w:val="0"/>
          <w:vertAlign w:val="superscript"/>
          <w:lang w:val="en-GB"/>
        </w:rPr>
        <w:t>9</w:t>
      </w:r>
      <w:r w:rsidRPr="2042FAEB" w:rsidR="5E6E9A31">
        <w:rPr>
          <w:noProof w:val="0"/>
          <w:lang w:val="en-GB"/>
        </w:rPr>
        <w:t xml:space="preserve">. </w:t>
      </w:r>
      <w:r w:rsidRPr="2042FAEB" w:rsidR="04A06E5A">
        <w:rPr>
          <w:noProof w:val="0"/>
          <w:lang w:val="en-GB"/>
        </w:rPr>
        <w:t xml:space="preserve">Minority Ethnic Carers of People Project (MECOPP) </w:t>
      </w:r>
      <w:r w:rsidRPr="2042FAEB" w:rsidR="4AA381FC">
        <w:rPr>
          <w:noProof w:val="0"/>
          <w:lang w:val="en-GB"/>
        </w:rPr>
        <w:t xml:space="preserve">are </w:t>
      </w:r>
      <w:r w:rsidRPr="2042FAEB" w:rsidR="0746782C">
        <w:rPr>
          <w:noProof w:val="0"/>
          <w:lang w:val="en-GB"/>
        </w:rPr>
        <w:t xml:space="preserve">a national charity who received funding from the Scottish Government to run a </w:t>
      </w:r>
      <w:r w:rsidRPr="2042FAEB" w:rsidR="11B93596">
        <w:rPr>
          <w:noProof w:val="0"/>
          <w:lang w:val="en-GB"/>
        </w:rPr>
        <w:t>C</w:t>
      </w:r>
      <w:r w:rsidRPr="2042FAEB" w:rsidR="0746782C">
        <w:rPr>
          <w:noProof w:val="0"/>
          <w:lang w:val="en-GB"/>
        </w:rPr>
        <w:t xml:space="preserve">ommunity </w:t>
      </w:r>
      <w:r w:rsidRPr="2042FAEB" w:rsidR="04960673">
        <w:rPr>
          <w:noProof w:val="0"/>
          <w:lang w:val="en-GB"/>
        </w:rPr>
        <w:t>H</w:t>
      </w:r>
      <w:r w:rsidRPr="2042FAEB" w:rsidR="0746782C">
        <w:rPr>
          <w:noProof w:val="0"/>
          <w:lang w:val="en-GB"/>
        </w:rPr>
        <w:t xml:space="preserve">ealth </w:t>
      </w:r>
      <w:r w:rsidRPr="2042FAEB" w:rsidR="435F6730">
        <w:rPr>
          <w:noProof w:val="0"/>
          <w:lang w:val="en-GB"/>
        </w:rPr>
        <w:t>W</w:t>
      </w:r>
      <w:r w:rsidRPr="2042FAEB" w:rsidR="0746782C">
        <w:rPr>
          <w:noProof w:val="0"/>
          <w:lang w:val="en-GB"/>
        </w:rPr>
        <w:t xml:space="preserve">orker </w:t>
      </w:r>
      <w:r w:rsidRPr="2042FAEB" w:rsidR="1275A040">
        <w:rPr>
          <w:noProof w:val="0"/>
          <w:lang w:val="en-GB"/>
        </w:rPr>
        <w:t xml:space="preserve">(CHW) </w:t>
      </w:r>
      <w:r w:rsidRPr="2042FAEB" w:rsidR="0746782C">
        <w:rPr>
          <w:noProof w:val="0"/>
          <w:lang w:val="en-GB"/>
        </w:rPr>
        <w:t>project.</w:t>
      </w:r>
      <w:r w:rsidRPr="2042FAEB" w:rsidR="2285EDA0">
        <w:rPr>
          <w:noProof w:val="0"/>
          <w:lang w:val="en-GB"/>
        </w:rPr>
        <w:t xml:space="preserve"> Member</w:t>
      </w:r>
      <w:r w:rsidRPr="2042FAEB" w:rsidR="583396FE">
        <w:rPr>
          <w:noProof w:val="0"/>
          <w:lang w:val="en-GB"/>
        </w:rPr>
        <w:t>s</w:t>
      </w:r>
      <w:r w:rsidRPr="2042FAEB" w:rsidR="2285EDA0">
        <w:rPr>
          <w:noProof w:val="0"/>
          <w:lang w:val="en-GB"/>
        </w:rPr>
        <w:t xml:space="preserve"> of the GRT community received training and </w:t>
      </w:r>
      <w:r w:rsidRPr="2042FAEB" w:rsidR="3474CFF1">
        <w:rPr>
          <w:noProof w:val="0"/>
          <w:lang w:val="en-GB"/>
        </w:rPr>
        <w:t xml:space="preserve">became </w:t>
      </w:r>
      <w:r w:rsidRPr="2042FAEB" w:rsidR="5F7AC44B">
        <w:rPr>
          <w:noProof w:val="0"/>
          <w:lang w:val="en-GB"/>
        </w:rPr>
        <w:t>a trusted link</w:t>
      </w:r>
      <w:r w:rsidRPr="2042FAEB" w:rsidR="118A2171">
        <w:rPr>
          <w:noProof w:val="0"/>
          <w:lang w:val="en-GB"/>
        </w:rPr>
        <w:t xml:space="preserve"> </w:t>
      </w:r>
      <w:r w:rsidRPr="2042FAEB" w:rsidR="5F7AC44B">
        <w:rPr>
          <w:noProof w:val="0"/>
          <w:lang w:val="en-GB"/>
        </w:rPr>
        <w:t>to</w:t>
      </w:r>
      <w:r w:rsidRPr="2042FAEB" w:rsidR="01FA981B">
        <w:rPr>
          <w:noProof w:val="0"/>
          <w:lang w:val="en-GB"/>
        </w:rPr>
        <w:t xml:space="preserve"> improve community access to</w:t>
      </w:r>
      <w:r w:rsidRPr="2042FAEB" w:rsidR="5F7AC44B">
        <w:rPr>
          <w:noProof w:val="0"/>
          <w:lang w:val="en-GB"/>
        </w:rPr>
        <w:t xml:space="preserve"> health </w:t>
      </w:r>
      <w:r w:rsidRPr="2042FAEB" w:rsidR="5A1C7582">
        <w:rPr>
          <w:noProof w:val="0"/>
          <w:lang w:val="en-GB"/>
        </w:rPr>
        <w:t xml:space="preserve">and other </w:t>
      </w:r>
      <w:r w:rsidRPr="2042FAEB" w:rsidR="5F7AC44B">
        <w:rPr>
          <w:noProof w:val="0"/>
          <w:lang w:val="en-GB"/>
        </w:rPr>
        <w:t>services</w:t>
      </w:r>
      <w:r w:rsidRPr="2042FAEB" w:rsidR="1A5AFA44">
        <w:rPr>
          <w:noProof w:val="0"/>
          <w:vertAlign w:val="superscript"/>
          <w:lang w:val="en-GB"/>
        </w:rPr>
        <w:t>1</w:t>
      </w:r>
      <w:r w:rsidRPr="2042FAEB" w:rsidR="5F7AC44B">
        <w:rPr>
          <w:noProof w:val="0"/>
          <w:lang w:val="en-GB"/>
        </w:rPr>
        <w:t xml:space="preserve">. </w:t>
      </w:r>
      <w:r w:rsidRPr="2042FAEB" w:rsidR="5F536C5E">
        <w:rPr>
          <w:rFonts w:ascii="Aptos" w:hAnsi="Aptos"/>
          <w:b w:val="0"/>
          <w:bCs w:val="0"/>
          <w:i w:val="0"/>
          <w:iCs w:val="0"/>
          <w:caps w:val="0"/>
          <w:smallCaps w:val="0"/>
          <w:noProof w:val="0"/>
          <w:sz w:val="24"/>
          <w:szCs w:val="24"/>
          <w:lang w:val="en-GB"/>
        </w:rPr>
        <w:t>Following an evaluation by the University of Dundee, six national priority a</w:t>
      </w:r>
      <w:r w:rsidRPr="2042FAEB" w:rsidR="5F536C5E">
        <w:rPr>
          <w:rFonts w:ascii="Aptos" w:hAnsi="Aptos"/>
          <w:b w:val="0"/>
          <w:bCs w:val="0"/>
          <w:i w:val="0"/>
          <w:iCs w:val="0"/>
          <w:caps w:val="0"/>
          <w:smallCaps w:val="0"/>
          <w:noProof w:val="0"/>
          <w:sz w:val="24"/>
          <w:szCs w:val="24"/>
          <w:lang w:val="en-GB"/>
        </w:rPr>
        <w:t xml:space="preserve">reas were </w:t>
      </w:r>
      <w:r w:rsidRPr="2042FAEB" w:rsidR="5F536C5E">
        <w:rPr>
          <w:rFonts w:ascii="Aptos" w:hAnsi="Aptos"/>
          <w:b w:val="0"/>
          <w:bCs w:val="0"/>
          <w:i w:val="0"/>
          <w:iCs w:val="0"/>
          <w:caps w:val="0"/>
          <w:smallCaps w:val="0"/>
          <w:noProof w:val="0"/>
          <w:sz w:val="24"/>
          <w:szCs w:val="24"/>
          <w:lang w:val="en-GB"/>
        </w:rPr>
        <w:t>identified</w:t>
      </w:r>
      <w:r w:rsidRPr="2042FAEB" w:rsidR="5F536C5E">
        <w:rPr>
          <w:rFonts w:ascii="Aptos" w:hAnsi="Aptos"/>
          <w:b w:val="0"/>
          <w:bCs w:val="0"/>
          <w:i w:val="0"/>
          <w:iCs w:val="0"/>
          <w:caps w:val="0"/>
          <w:smallCaps w:val="0"/>
          <w:noProof w:val="0"/>
          <w:sz w:val="24"/>
          <w:szCs w:val="24"/>
          <w:lang w:val="en-GB"/>
        </w:rPr>
        <w:t xml:space="preserve"> for inclusion in the health section of the G/T Action Plan</w:t>
      </w:r>
      <w:r w:rsidRPr="2042FAEB" w:rsidR="5F536C5E">
        <w:rPr>
          <w:b w:val="0"/>
          <w:bCs w:val="0"/>
          <w:noProof w:val="0"/>
          <w:lang w:val="en-GB"/>
        </w:rPr>
        <w:t>:</w:t>
      </w:r>
    </w:p>
    <w:p w:rsidR="2F168DF7" w:rsidP="2042FAEB" w:rsidRDefault="2F168DF7" w14:paraId="6F75A275" w14:textId="24A6AF23">
      <w:pPr>
        <w:pStyle w:val="ListParagraph"/>
        <w:numPr>
          <w:ilvl w:val="0"/>
          <w:numId w:val="34"/>
        </w:numPr>
        <w:rPr>
          <w:rFonts w:ascii="Aptos" w:hAnsi="Aptos"/>
          <w:b w:val="0"/>
          <w:bCs w:val="0"/>
          <w:i w:val="0"/>
          <w:iCs w:val="0"/>
          <w:caps w:val="0"/>
          <w:smallCaps w:val="0"/>
          <w:noProof w:val="0"/>
          <w:color w:val="000000" w:themeColor="text1" w:themeTint="FF" w:themeShade="FF"/>
          <w:sz w:val="24"/>
          <w:szCs w:val="24"/>
          <w:lang w:val="en-GB"/>
        </w:rPr>
      </w:pPr>
      <w:r w:rsidRPr="2042FAEB" w:rsidR="417F766C">
        <w:rPr>
          <w:rFonts w:ascii="Aptos" w:hAnsi="Aptos"/>
          <w:b w:val="0"/>
          <w:bCs w:val="0"/>
          <w:i w:val="0"/>
          <w:iCs w:val="0"/>
          <w:caps w:val="0"/>
          <w:smallCaps w:val="0"/>
          <w:noProof w:val="0"/>
          <w:color w:val="000000" w:themeColor="text1" w:themeTint="FF" w:themeShade="FF"/>
          <w:sz w:val="24"/>
          <w:szCs w:val="24"/>
          <w:lang w:val="en-GB"/>
        </w:rPr>
        <w:t xml:space="preserve">Vaccinations and Immunisations </w:t>
      </w:r>
    </w:p>
    <w:p w:rsidR="2F168DF7" w:rsidP="2042FAEB" w:rsidRDefault="2F168DF7" w14:paraId="0D83D14F" w14:textId="20F38DC7">
      <w:pPr>
        <w:pStyle w:val="ListParagraph"/>
        <w:numPr>
          <w:ilvl w:val="0"/>
          <w:numId w:val="34"/>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17F766C">
        <w:rPr>
          <w:rFonts w:ascii="Aptos" w:hAnsi="Aptos"/>
          <w:b w:val="0"/>
          <w:bCs w:val="0"/>
          <w:i w:val="0"/>
          <w:iCs w:val="0"/>
          <w:caps w:val="0"/>
          <w:smallCaps w:val="0"/>
          <w:noProof w:val="0"/>
          <w:color w:val="000000" w:themeColor="text1" w:themeTint="FF" w:themeShade="FF"/>
          <w:sz w:val="24"/>
          <w:szCs w:val="24"/>
          <w:lang w:val="en-GB"/>
        </w:rPr>
        <w:t xml:space="preserve">Screening </w:t>
      </w:r>
    </w:p>
    <w:p w:rsidR="2F168DF7" w:rsidP="2042FAEB" w:rsidRDefault="2F168DF7" w14:paraId="1DF7B9D3" w14:textId="0DDC7827">
      <w:pPr>
        <w:pStyle w:val="ListParagraph"/>
        <w:numPr>
          <w:ilvl w:val="0"/>
          <w:numId w:val="34"/>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17F766C">
        <w:rPr>
          <w:rFonts w:ascii="Aptos" w:hAnsi="Aptos"/>
          <w:b w:val="0"/>
          <w:bCs w:val="0"/>
          <w:i w:val="0"/>
          <w:iCs w:val="0"/>
          <w:caps w:val="0"/>
          <w:smallCaps w:val="0"/>
          <w:noProof w:val="0"/>
          <w:color w:val="000000" w:themeColor="text1" w:themeTint="FF" w:themeShade="FF"/>
          <w:sz w:val="24"/>
          <w:szCs w:val="24"/>
          <w:lang w:val="en-GB"/>
        </w:rPr>
        <w:t xml:space="preserve">Women’s Health and menopause </w:t>
      </w:r>
    </w:p>
    <w:p w:rsidR="2F168DF7" w:rsidP="2042FAEB" w:rsidRDefault="2F168DF7" w14:paraId="120D4070" w14:textId="0D0115C5">
      <w:pPr>
        <w:pStyle w:val="ListParagraph"/>
        <w:numPr>
          <w:ilvl w:val="0"/>
          <w:numId w:val="34"/>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17F766C">
        <w:rPr>
          <w:rFonts w:ascii="Aptos" w:hAnsi="Aptos"/>
          <w:b w:val="0"/>
          <w:bCs w:val="0"/>
          <w:i w:val="0"/>
          <w:iCs w:val="0"/>
          <w:caps w:val="0"/>
          <w:smallCaps w:val="0"/>
          <w:noProof w:val="0"/>
          <w:color w:val="000000" w:themeColor="text1" w:themeTint="FF" w:themeShade="FF"/>
          <w:sz w:val="24"/>
          <w:szCs w:val="24"/>
          <w:lang w:val="en-GB"/>
        </w:rPr>
        <w:t xml:space="preserve">Mental health including perinatal and men’s mental health </w:t>
      </w:r>
    </w:p>
    <w:p w:rsidR="2F168DF7" w:rsidP="2042FAEB" w:rsidRDefault="2F168DF7" w14:paraId="21A5D245" w14:textId="2EF7F7CC">
      <w:pPr>
        <w:pStyle w:val="ListParagraph"/>
        <w:numPr>
          <w:ilvl w:val="0"/>
          <w:numId w:val="34"/>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17F766C">
        <w:rPr>
          <w:rFonts w:ascii="Aptos" w:hAnsi="Aptos"/>
          <w:b w:val="0"/>
          <w:bCs w:val="0"/>
          <w:i w:val="0"/>
          <w:iCs w:val="0"/>
          <w:caps w:val="0"/>
          <w:smallCaps w:val="0"/>
          <w:noProof w:val="0"/>
          <w:color w:val="000000" w:themeColor="text1" w:themeTint="FF" w:themeShade="FF"/>
          <w:sz w:val="24"/>
          <w:szCs w:val="24"/>
          <w:lang w:val="en-GB"/>
        </w:rPr>
        <w:t xml:space="preserve">Primary care and community health services </w:t>
      </w:r>
    </w:p>
    <w:p w:rsidR="2F168DF7" w:rsidP="2042FAEB" w:rsidRDefault="2F168DF7" w14:paraId="574558F7" w14:textId="3F8FD4A5">
      <w:pPr>
        <w:pStyle w:val="ListParagraph"/>
        <w:numPr>
          <w:ilvl w:val="0"/>
          <w:numId w:val="34"/>
        </w:numPr>
        <w:suppressLineNumbers w:val="0"/>
        <w:bidi w:val="0"/>
        <w:spacing w:before="0" w:beforeAutospacing="off" w:after="160" w:afterAutospacing="off" w:line="279" w:lineRule="auto"/>
        <w:ind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417F766C">
        <w:rPr>
          <w:rFonts w:ascii="Aptos" w:hAnsi="Aptos"/>
          <w:b w:val="0"/>
          <w:bCs w:val="0"/>
          <w:i w:val="0"/>
          <w:iCs w:val="0"/>
          <w:caps w:val="0"/>
          <w:smallCaps w:val="0"/>
          <w:noProof w:val="0"/>
          <w:color w:val="000000" w:themeColor="text1" w:themeTint="FF" w:themeShade="FF"/>
          <w:sz w:val="24"/>
          <w:szCs w:val="24"/>
          <w:lang w:val="en-GB"/>
        </w:rPr>
        <w:t>Long term conditions including diabetes (type 1 and 2)</w:t>
      </w:r>
    </w:p>
    <w:p w:rsidR="2F168DF7" w:rsidP="2042FAEB" w:rsidRDefault="2F168DF7" w14:paraId="6742C7EF" w14:textId="14DC2B3A">
      <w:pPr>
        <w:pStyle w:val="Normal"/>
        <w:rPr>
          <w:noProof w:val="0"/>
          <w:lang w:val="en-GB"/>
        </w:rPr>
      </w:pPr>
      <w:r w:rsidRPr="2042FAEB" w:rsidR="03314291">
        <w:rPr>
          <w:noProof w:val="0"/>
          <w:lang w:val="en-GB"/>
        </w:rPr>
        <w:t>Improved data capture is a</w:t>
      </w:r>
      <w:r w:rsidRPr="2042FAEB" w:rsidR="65E18AF1">
        <w:rPr>
          <w:noProof w:val="0"/>
          <w:lang w:val="en-GB"/>
        </w:rPr>
        <w:t>nother</w:t>
      </w:r>
      <w:r w:rsidRPr="2042FAEB" w:rsidR="03314291">
        <w:rPr>
          <w:noProof w:val="0"/>
          <w:lang w:val="en-GB"/>
        </w:rPr>
        <w:t xml:space="preserve"> key focus for the plan</w:t>
      </w:r>
      <w:r w:rsidRPr="2042FAEB" w:rsidR="414CB453">
        <w:rPr>
          <w:noProof w:val="0"/>
          <w:vertAlign w:val="superscript"/>
          <w:lang w:val="en-GB"/>
        </w:rPr>
        <w:t>9</w:t>
      </w:r>
      <w:r w:rsidRPr="2042FAEB" w:rsidR="03314291">
        <w:rPr>
          <w:noProof w:val="0"/>
          <w:lang w:val="en-GB"/>
        </w:rPr>
        <w:t xml:space="preserve">. </w:t>
      </w:r>
    </w:p>
    <w:p w:rsidR="2F168DF7" w:rsidP="2042FAEB" w:rsidRDefault="2F168DF7" w14:paraId="531D4BF8" w14:textId="38BC727C">
      <w:pPr>
        <w:pStyle w:val="Normal"/>
        <w:rPr>
          <w:noProof w:val="0"/>
          <w:lang w:val="en-GB"/>
        </w:rPr>
      </w:pPr>
      <w:r w:rsidRPr="2042FAEB" w:rsidR="7DB8FCF1">
        <w:rPr>
          <w:noProof w:val="0"/>
          <w:lang w:val="en-GB"/>
        </w:rPr>
        <w:t xml:space="preserve">To </w:t>
      </w:r>
      <w:r w:rsidRPr="2042FAEB" w:rsidR="7DB8FCF1">
        <w:rPr>
          <w:noProof w:val="0"/>
          <w:lang w:val="en-GB"/>
        </w:rPr>
        <w:t>comply with</w:t>
      </w:r>
      <w:r w:rsidRPr="2042FAEB" w:rsidR="7DB8FCF1">
        <w:rPr>
          <w:noProof w:val="0"/>
          <w:lang w:val="en-GB"/>
        </w:rPr>
        <w:t xml:space="preserve"> the</w:t>
      </w:r>
      <w:r w:rsidRPr="2042FAEB" w:rsidR="030695F7">
        <w:rPr>
          <w:noProof w:val="0"/>
          <w:lang w:val="en-GB"/>
        </w:rPr>
        <w:t xml:space="preserve"> Equality Act 2010, all health boards in Scotland must produce </w:t>
      </w:r>
      <w:r w:rsidRPr="2042FAEB" w:rsidR="0CEB137F">
        <w:rPr>
          <w:noProof w:val="0"/>
          <w:lang w:val="en-GB"/>
        </w:rPr>
        <w:t xml:space="preserve">equality outcomes </w:t>
      </w:r>
      <w:r w:rsidRPr="2042FAEB" w:rsidR="711D2FE9">
        <w:rPr>
          <w:noProof w:val="0"/>
          <w:lang w:val="en-GB"/>
        </w:rPr>
        <w:t>and</w:t>
      </w:r>
      <w:r w:rsidRPr="2042FAEB" w:rsidR="27C4F14D">
        <w:rPr>
          <w:noProof w:val="0"/>
          <w:lang w:val="en-GB"/>
        </w:rPr>
        <w:t xml:space="preserve"> </w:t>
      </w:r>
      <w:r w:rsidRPr="2042FAEB" w:rsidR="0CEB137F">
        <w:rPr>
          <w:noProof w:val="0"/>
          <w:lang w:val="en-GB"/>
        </w:rPr>
        <w:t xml:space="preserve">ensure </w:t>
      </w:r>
      <w:r w:rsidRPr="2042FAEB" w:rsidR="2AF067DB">
        <w:rPr>
          <w:noProof w:val="0"/>
          <w:lang w:val="en-GB"/>
        </w:rPr>
        <w:t>improvement</w:t>
      </w:r>
      <w:r w:rsidRPr="2042FAEB" w:rsidR="24FFB4EF">
        <w:rPr>
          <w:noProof w:val="0"/>
          <w:lang w:val="en-GB"/>
        </w:rPr>
        <w:t xml:space="preserve"> </w:t>
      </w:r>
      <w:r w:rsidRPr="2042FAEB" w:rsidR="47636937">
        <w:rPr>
          <w:noProof w:val="0"/>
          <w:lang w:val="en-GB"/>
        </w:rPr>
        <w:t>of</w:t>
      </w:r>
      <w:r w:rsidRPr="2042FAEB" w:rsidR="24FFB4EF">
        <w:rPr>
          <w:noProof w:val="0"/>
          <w:lang w:val="en-GB"/>
        </w:rPr>
        <w:t xml:space="preserve"> the Public Sector </w:t>
      </w:r>
      <w:r w:rsidRPr="2042FAEB" w:rsidR="23C741FB">
        <w:rPr>
          <w:noProof w:val="0"/>
          <w:lang w:val="en-GB"/>
        </w:rPr>
        <w:t>Equality</w:t>
      </w:r>
      <w:r w:rsidRPr="2042FAEB" w:rsidR="24FFB4EF">
        <w:rPr>
          <w:noProof w:val="0"/>
          <w:lang w:val="en-GB"/>
        </w:rPr>
        <w:t xml:space="preserve"> Duty (PSED)</w:t>
      </w:r>
      <w:r w:rsidRPr="2042FAEB" w:rsidR="77CEBA04">
        <w:rPr>
          <w:noProof w:val="0"/>
          <w:lang w:val="en-GB"/>
        </w:rPr>
        <w:t xml:space="preserve"> needs. These are</w:t>
      </w:r>
      <w:r w:rsidRPr="2042FAEB" w:rsidR="24FFB4EF">
        <w:rPr>
          <w:noProof w:val="0"/>
          <w:lang w:val="en-GB"/>
        </w:rPr>
        <w:t xml:space="preserve"> </w:t>
      </w:r>
      <w:r w:rsidRPr="2042FAEB" w:rsidR="0CEB137F">
        <w:rPr>
          <w:noProof w:val="0"/>
          <w:lang w:val="en-GB"/>
        </w:rPr>
        <w:t xml:space="preserve">elimination of unlawful discrimination, </w:t>
      </w:r>
      <w:r w:rsidRPr="2042FAEB" w:rsidR="0CEB137F">
        <w:rPr>
          <w:noProof w:val="0"/>
          <w:lang w:val="en-GB"/>
        </w:rPr>
        <w:t>harassment</w:t>
      </w:r>
      <w:r w:rsidRPr="2042FAEB" w:rsidR="0CEB137F">
        <w:rPr>
          <w:noProof w:val="0"/>
          <w:lang w:val="en-GB"/>
        </w:rPr>
        <w:t xml:space="preserve"> and victimisation</w:t>
      </w:r>
      <w:r w:rsidRPr="2042FAEB" w:rsidR="43E6096C">
        <w:rPr>
          <w:noProof w:val="0"/>
          <w:lang w:val="en-GB"/>
        </w:rPr>
        <w:t>;</w:t>
      </w:r>
      <w:r w:rsidRPr="2042FAEB" w:rsidR="0CEB137F">
        <w:rPr>
          <w:noProof w:val="0"/>
          <w:lang w:val="en-GB"/>
        </w:rPr>
        <w:t xml:space="preserve"> </w:t>
      </w:r>
      <w:r w:rsidRPr="2042FAEB" w:rsidR="279254DB">
        <w:rPr>
          <w:noProof w:val="0"/>
          <w:lang w:val="en-GB"/>
        </w:rPr>
        <w:t xml:space="preserve">to </w:t>
      </w:r>
      <w:r w:rsidRPr="2042FAEB" w:rsidR="0CEB137F">
        <w:rPr>
          <w:noProof w:val="0"/>
          <w:lang w:val="en-GB"/>
        </w:rPr>
        <w:t xml:space="preserve">advance equality of </w:t>
      </w:r>
      <w:r w:rsidRPr="2042FAEB" w:rsidR="22B699A5">
        <w:rPr>
          <w:noProof w:val="0"/>
          <w:lang w:val="en-GB"/>
        </w:rPr>
        <w:t>opportunities between those with and without protected characteristics</w:t>
      </w:r>
      <w:r w:rsidRPr="2042FAEB" w:rsidR="04179F92">
        <w:rPr>
          <w:noProof w:val="0"/>
          <w:lang w:val="en-GB"/>
        </w:rPr>
        <w:t>;</w:t>
      </w:r>
      <w:r w:rsidRPr="2042FAEB" w:rsidR="22B699A5">
        <w:rPr>
          <w:noProof w:val="0"/>
          <w:lang w:val="en-GB"/>
        </w:rPr>
        <w:t xml:space="preserve"> and to foster good relations</w:t>
      </w:r>
      <w:r w:rsidRPr="2042FAEB" w:rsidR="22B699A5">
        <w:rPr>
          <w:noProof w:val="0"/>
          <w:lang w:val="en-GB"/>
        </w:rPr>
        <w:t xml:space="preserve">. </w:t>
      </w:r>
      <w:r w:rsidRPr="2042FAEB" w:rsidR="7905B236">
        <w:rPr>
          <w:noProof w:val="0"/>
          <w:lang w:val="en-GB"/>
        </w:rPr>
        <w:t>NHS Grampian’s equality outcomes for 2025-20</w:t>
      </w:r>
      <w:r w:rsidRPr="2042FAEB" w:rsidR="19BD5133">
        <w:rPr>
          <w:noProof w:val="0"/>
          <w:lang w:val="en-GB"/>
        </w:rPr>
        <w:t>29</w:t>
      </w:r>
      <w:r w:rsidRPr="2042FAEB" w:rsidR="7905B236">
        <w:rPr>
          <w:noProof w:val="0"/>
          <w:lang w:val="en-GB"/>
        </w:rPr>
        <w:t xml:space="preserve"> are out for </w:t>
      </w:r>
      <w:r w:rsidRPr="2042FAEB" w:rsidR="6B5542DC">
        <w:rPr>
          <w:noProof w:val="0"/>
          <w:lang w:val="en-GB"/>
        </w:rPr>
        <w:t>consultation</w:t>
      </w:r>
      <w:r w:rsidRPr="2042FAEB" w:rsidR="1EBA29F6">
        <w:rPr>
          <w:noProof w:val="0"/>
          <w:lang w:val="en-GB"/>
        </w:rPr>
        <w:t>.</w:t>
      </w:r>
      <w:r w:rsidRPr="2042FAEB" w:rsidR="2088B9B6">
        <w:rPr>
          <w:noProof w:val="0"/>
          <w:lang w:val="en-GB"/>
        </w:rPr>
        <w:t xml:space="preserve"> Outcome 4 specifically focuses on GRT health: </w:t>
      </w:r>
    </w:p>
    <w:p w:rsidR="64FF69D2" w:rsidP="54014542" w:rsidRDefault="64FF69D2" w14:paraId="55FF4E97" w14:textId="45372948">
      <w:pPr>
        <w:pStyle w:val="Normal"/>
        <w:ind w:left="0" w:firstLine="720"/>
        <w:rPr>
          <w:noProof w:val="0"/>
          <w:sz w:val="24"/>
          <w:szCs w:val="24"/>
          <w:lang w:val="en-GB"/>
        </w:rPr>
      </w:pPr>
      <w:r w:rsidRPr="54014542" w:rsidR="51895E53">
        <w:rPr>
          <w:rFonts w:ascii="Aptos" w:hAnsi="Aptos"/>
          <w:noProof w:val="0"/>
          <w:sz w:val="24"/>
          <w:szCs w:val="24"/>
          <w:lang w:val="en-GB"/>
        </w:rPr>
        <w:t>‘</w:t>
      </w:r>
      <w:r w:rsidRPr="54014542" w:rsidR="26E2153D">
        <w:rPr>
          <w:rFonts w:ascii="Aptos" w:hAnsi="Aptos" w:eastAsia="Aptos" w:cs="Aptos"/>
          <w:noProof w:val="0"/>
          <w:sz w:val="24"/>
          <w:szCs w:val="24"/>
          <w:lang w:val="en-GB"/>
        </w:rPr>
        <w:t xml:space="preserve">NHS Grampian will improve healthcare access and health outcomes of </w:t>
      </w:r>
      <w:r>
        <w:tab/>
      </w:r>
      <w:r>
        <w:tab/>
      </w:r>
      <w:r w:rsidRPr="54014542" w:rsidR="26E2153D">
        <w:rPr>
          <w:rFonts w:ascii="Aptos" w:hAnsi="Aptos" w:eastAsia="Aptos" w:cs="Aptos"/>
          <w:noProof w:val="0"/>
          <w:sz w:val="24"/>
          <w:szCs w:val="24"/>
          <w:lang w:val="en-GB"/>
        </w:rPr>
        <w:t xml:space="preserve">Gypsy/Travellers in </w:t>
      </w:r>
      <w:r w:rsidRPr="54014542" w:rsidR="26E2153D">
        <w:rPr>
          <w:rFonts w:ascii="Aptos" w:hAnsi="Aptos" w:eastAsia="Aptos" w:cs="Aptos"/>
          <w:noProof w:val="0"/>
          <w:sz w:val="24"/>
          <w:szCs w:val="24"/>
          <w:lang w:val="en-GB"/>
        </w:rPr>
        <w:t>Grampian.</w:t>
      </w:r>
      <w:r w:rsidRPr="54014542" w:rsidR="51895E53">
        <w:rPr>
          <w:rFonts w:ascii="Aptos" w:hAnsi="Aptos"/>
          <w:noProof w:val="0"/>
          <w:sz w:val="24"/>
          <w:szCs w:val="24"/>
          <w:lang w:val="en-GB"/>
        </w:rPr>
        <w:t>’</w:t>
      </w:r>
      <w:r w:rsidRPr="54014542" w:rsidR="74402AB8">
        <w:rPr>
          <w:rFonts w:ascii="Aptos" w:hAnsi="Aptos"/>
          <w:noProof w:val="0"/>
          <w:sz w:val="24"/>
          <w:szCs w:val="24"/>
          <w:vertAlign w:val="superscript"/>
          <w:lang w:val="en-GB"/>
        </w:rPr>
        <w:t>5</w:t>
      </w:r>
      <w:r w:rsidRPr="54014542" w:rsidR="51895E53">
        <w:rPr>
          <w:noProof w:val="0"/>
          <w:lang w:val="en-GB"/>
        </w:rPr>
        <w:t xml:space="preserve"> </w:t>
      </w:r>
    </w:p>
    <w:p w:rsidR="4AB62866" w:rsidP="2042FAEB" w:rsidRDefault="4AB62866" w14:paraId="540371A0" w14:textId="5556FE1F">
      <w:pPr>
        <w:pStyle w:val="Normal"/>
        <w:suppressLineNumbers w:val="0"/>
        <w:bidi w:val="0"/>
        <w:spacing w:before="0" w:beforeAutospacing="off" w:after="160" w:afterAutospacing="off" w:line="279" w:lineRule="auto"/>
        <w:ind w:left="0" w:right="0"/>
        <w:jc w:val="left"/>
        <w:rPr>
          <w:noProof w:val="0"/>
          <w:lang w:val="en-GB"/>
        </w:rPr>
      </w:pPr>
      <w:r w:rsidRPr="2042FAEB" w:rsidR="4AB62866">
        <w:rPr>
          <w:noProof w:val="0"/>
          <w:lang w:val="en-GB"/>
        </w:rPr>
        <w:t>This outcome is necessary as a</w:t>
      </w:r>
      <w:r w:rsidRPr="2042FAEB" w:rsidR="6675703C">
        <w:rPr>
          <w:noProof w:val="0"/>
          <w:lang w:val="en-GB"/>
        </w:rPr>
        <w:t>nalysis of 2011 Census data by the Scottish Government found that Gypsy/</w:t>
      </w:r>
      <w:r w:rsidRPr="2042FAEB" w:rsidR="3AF127EE">
        <w:rPr>
          <w:noProof w:val="0"/>
          <w:lang w:val="en-GB"/>
        </w:rPr>
        <w:t xml:space="preserve">Travellers scored lower </w:t>
      </w:r>
      <w:r w:rsidRPr="2042FAEB" w:rsidR="1DF598DF">
        <w:rPr>
          <w:noProof w:val="0"/>
          <w:lang w:val="en-GB"/>
        </w:rPr>
        <w:t xml:space="preserve">than all other communities on </w:t>
      </w:r>
      <w:r w:rsidRPr="2042FAEB" w:rsidR="3AF127EE">
        <w:rPr>
          <w:noProof w:val="0"/>
          <w:lang w:val="en-GB"/>
        </w:rPr>
        <w:t>every indicator</w:t>
      </w:r>
      <w:r w:rsidRPr="2042FAEB" w:rsidR="6675703C">
        <w:rPr>
          <w:noProof w:val="0"/>
          <w:lang w:val="en-GB"/>
        </w:rPr>
        <w:t xml:space="preserve"> </w:t>
      </w:r>
      <w:r w:rsidRPr="2042FAEB" w:rsidR="001FA025">
        <w:rPr>
          <w:noProof w:val="0"/>
          <w:lang w:val="en-GB"/>
        </w:rPr>
        <w:t>required</w:t>
      </w:r>
      <w:r w:rsidRPr="2042FAEB" w:rsidR="001FA025">
        <w:rPr>
          <w:noProof w:val="0"/>
          <w:lang w:val="en-GB"/>
        </w:rPr>
        <w:t xml:space="preserve"> </w:t>
      </w:r>
      <w:r w:rsidRPr="2042FAEB" w:rsidR="2375AEF8">
        <w:rPr>
          <w:noProof w:val="0"/>
          <w:lang w:val="en-GB"/>
        </w:rPr>
        <w:t>for living</w:t>
      </w:r>
      <w:r w:rsidRPr="2042FAEB" w:rsidR="001FA025">
        <w:rPr>
          <w:noProof w:val="0"/>
          <w:lang w:val="en-GB"/>
        </w:rPr>
        <w:t xml:space="preserve"> a happy, </w:t>
      </w:r>
      <w:r w:rsidRPr="2042FAEB" w:rsidR="001FA025">
        <w:rPr>
          <w:noProof w:val="0"/>
          <w:lang w:val="en-GB"/>
        </w:rPr>
        <w:t>productive</w:t>
      </w:r>
      <w:r w:rsidRPr="2042FAEB" w:rsidR="001FA025">
        <w:rPr>
          <w:noProof w:val="0"/>
          <w:lang w:val="en-GB"/>
        </w:rPr>
        <w:t xml:space="preserve"> and fulfilled life. </w:t>
      </w:r>
      <w:r w:rsidRPr="2042FAEB" w:rsidR="2F15843D">
        <w:rPr>
          <w:noProof w:val="0"/>
          <w:lang w:val="en-GB"/>
        </w:rPr>
        <w:t xml:space="preserve">Improving the lives of GRT communities is a significant human rights commitment for the Scottish </w:t>
      </w:r>
      <w:r w:rsidRPr="2042FAEB" w:rsidR="2F15843D">
        <w:rPr>
          <w:noProof w:val="0"/>
          <w:lang w:val="en-GB"/>
        </w:rPr>
        <w:t>Government</w:t>
      </w:r>
      <w:r w:rsidRPr="2042FAEB" w:rsidR="2F15843D">
        <w:rPr>
          <w:noProof w:val="0"/>
          <w:lang w:val="en-GB"/>
        </w:rPr>
        <w:t xml:space="preserve"> and </w:t>
      </w:r>
      <w:r w:rsidRPr="2042FAEB" w:rsidR="5019F6D7">
        <w:rPr>
          <w:rFonts w:ascii="Aptos" w:hAnsi="Aptos"/>
          <w:b w:val="0"/>
          <w:bCs w:val="0"/>
          <w:i w:val="0"/>
          <w:iCs w:val="0"/>
          <w:caps w:val="0"/>
          <w:smallCaps w:val="0"/>
          <w:noProof w:val="0"/>
          <w:sz w:val="24"/>
          <w:szCs w:val="24"/>
          <w:lang w:val="en-GB"/>
        </w:rPr>
        <w:t>Convention of Scottish Local Authorities (</w:t>
      </w:r>
      <w:r w:rsidRPr="2042FAEB" w:rsidR="2F15843D">
        <w:rPr>
          <w:noProof w:val="0"/>
          <w:lang w:val="en-GB"/>
        </w:rPr>
        <w:t>COSLA</w:t>
      </w:r>
      <w:r w:rsidRPr="2042FAEB" w:rsidR="7B2D2CF3">
        <w:rPr>
          <w:noProof w:val="0"/>
          <w:vertAlign w:val="superscript"/>
          <w:lang w:val="en-GB"/>
        </w:rPr>
        <w:t>)</w:t>
      </w:r>
      <w:r w:rsidRPr="2042FAEB" w:rsidR="64403B6E">
        <w:rPr>
          <w:noProof w:val="0"/>
          <w:vertAlign w:val="superscript"/>
          <w:lang w:val="en-GB"/>
        </w:rPr>
        <w:t>5</w:t>
      </w:r>
      <w:r w:rsidRPr="2042FAEB" w:rsidR="2F15843D">
        <w:rPr>
          <w:noProof w:val="0"/>
          <w:vertAlign w:val="superscript"/>
          <w:lang w:val="en-GB"/>
        </w:rPr>
        <w:t>.</w:t>
      </w:r>
      <w:r w:rsidRPr="2042FAEB" w:rsidR="2B30D68C">
        <w:rPr>
          <w:noProof w:val="0"/>
          <w:lang w:val="en-GB"/>
        </w:rPr>
        <w:t xml:space="preserve"> Establishing baseline data</w:t>
      </w:r>
      <w:r w:rsidRPr="2042FAEB" w:rsidR="1CDF0B60">
        <w:rPr>
          <w:noProof w:val="0"/>
          <w:lang w:val="en-GB"/>
        </w:rPr>
        <w:t xml:space="preserve"> </w:t>
      </w:r>
      <w:r w:rsidRPr="2042FAEB" w:rsidR="2B30D68C">
        <w:rPr>
          <w:noProof w:val="0"/>
          <w:lang w:val="en-GB"/>
        </w:rPr>
        <w:t>and improving collaboration with partner</w:t>
      </w:r>
      <w:r w:rsidRPr="2042FAEB" w:rsidR="6E214039">
        <w:rPr>
          <w:noProof w:val="0"/>
          <w:lang w:val="en-GB"/>
        </w:rPr>
        <w:t xml:space="preserve"> </w:t>
      </w:r>
      <w:r w:rsidRPr="2042FAEB" w:rsidR="2EF255BB">
        <w:rPr>
          <w:noProof w:val="0"/>
          <w:lang w:val="en-GB"/>
        </w:rPr>
        <w:t>organisations</w:t>
      </w:r>
      <w:r w:rsidRPr="2042FAEB" w:rsidR="2B30D68C">
        <w:rPr>
          <w:noProof w:val="0"/>
          <w:lang w:val="en-GB"/>
        </w:rPr>
        <w:t xml:space="preserve"> </w:t>
      </w:r>
      <w:r w:rsidRPr="2042FAEB" w:rsidR="2B30D68C">
        <w:rPr>
          <w:noProof w:val="0"/>
          <w:lang w:val="en-GB"/>
        </w:rPr>
        <w:t>are two</w:t>
      </w:r>
      <w:r w:rsidRPr="2042FAEB" w:rsidR="09A4E8BE">
        <w:rPr>
          <w:noProof w:val="0"/>
          <w:lang w:val="en-GB"/>
        </w:rPr>
        <w:t xml:space="preserve"> </w:t>
      </w:r>
      <w:r w:rsidRPr="2042FAEB" w:rsidR="4EF7D932">
        <w:rPr>
          <w:noProof w:val="0"/>
          <w:lang w:val="en-GB"/>
        </w:rPr>
        <w:t xml:space="preserve">process indicators this health needs assessment aims to achieve. </w:t>
      </w:r>
    </w:p>
    <w:p w:rsidR="1EEAE59C" w:rsidP="2042FAEB" w:rsidRDefault="1EEAE59C" w14:paraId="5E1D5BE8" w14:textId="54E53161">
      <w:pPr>
        <w:pStyle w:val="Heading4"/>
        <w:rPr>
          <w:noProof w:val="0"/>
          <w:lang w:val="en-GB"/>
        </w:rPr>
      </w:pPr>
      <w:bookmarkStart w:name="_Toc1395076594" w:id="1766106593"/>
      <w:r w:rsidRPr="54014542" w:rsidR="4BCF44CC">
        <w:rPr>
          <w:noProof w:val="0"/>
          <w:lang w:val="en-GB"/>
        </w:rPr>
        <w:t>Discrimination</w:t>
      </w:r>
      <w:bookmarkEnd w:id="1766106593"/>
      <w:r w:rsidRPr="54014542" w:rsidR="4BCF44CC">
        <w:rPr>
          <w:noProof w:val="0"/>
          <w:lang w:val="en-GB"/>
        </w:rPr>
        <w:t xml:space="preserve"> </w:t>
      </w:r>
    </w:p>
    <w:p w:rsidR="1EEAE59C" w:rsidP="2042FAEB" w:rsidRDefault="1EEAE59C" w14:paraId="54D92E23" w14:textId="54A1FCE2">
      <w:pPr>
        <w:pStyle w:val="Normal"/>
        <w:rPr>
          <w:noProof w:val="0"/>
          <w:lang w:val="en-GB"/>
        </w:rPr>
      </w:pPr>
      <w:r w:rsidRPr="168BCABE" w:rsidR="1EEAE59C">
        <w:rPr>
          <w:noProof w:val="0"/>
          <w:lang w:val="en-GB"/>
        </w:rPr>
        <w:t xml:space="preserve">Public knowledge of GRT culture is low, </w:t>
      </w:r>
      <w:r w:rsidRPr="168BCABE" w:rsidR="789A2E1B">
        <w:rPr>
          <w:noProof w:val="0"/>
          <w:lang w:val="en-GB"/>
        </w:rPr>
        <w:t xml:space="preserve">a YouGov poll in 2018 found </w:t>
      </w:r>
      <w:r w:rsidRPr="168BCABE" w:rsidR="19D313D5">
        <w:rPr>
          <w:noProof w:val="0"/>
          <w:lang w:val="en-GB"/>
        </w:rPr>
        <w:t xml:space="preserve">66% of people in the UK </w:t>
      </w:r>
      <w:r w:rsidRPr="168BCABE" w:rsidR="1DAB1FED">
        <w:rPr>
          <w:noProof w:val="0"/>
          <w:lang w:val="en-GB"/>
        </w:rPr>
        <w:t>we</w:t>
      </w:r>
      <w:r w:rsidRPr="168BCABE" w:rsidR="19D313D5">
        <w:rPr>
          <w:noProof w:val="0"/>
          <w:lang w:val="en-GB"/>
        </w:rPr>
        <w:t xml:space="preserve">re </w:t>
      </w:r>
      <w:r w:rsidRPr="168BCABE" w:rsidR="7E2857AB">
        <w:rPr>
          <w:noProof w:val="0"/>
          <w:lang w:val="en-GB"/>
        </w:rPr>
        <w:t>un</w:t>
      </w:r>
      <w:r w:rsidRPr="168BCABE" w:rsidR="19D313D5">
        <w:rPr>
          <w:noProof w:val="0"/>
          <w:lang w:val="en-GB"/>
        </w:rPr>
        <w:t>aware that G</w:t>
      </w:r>
      <w:r w:rsidRPr="168BCABE" w:rsidR="4777F0D4">
        <w:rPr>
          <w:noProof w:val="0"/>
          <w:lang w:val="en-GB"/>
        </w:rPr>
        <w:t xml:space="preserve">RT </w:t>
      </w:r>
      <w:r w:rsidRPr="168BCABE" w:rsidR="19D313D5">
        <w:rPr>
          <w:noProof w:val="0"/>
          <w:lang w:val="en-GB"/>
        </w:rPr>
        <w:t>was an ethnicity</w:t>
      </w:r>
      <w:r w:rsidRPr="168BCABE" w:rsidR="06CC8093">
        <w:rPr>
          <w:noProof w:val="0"/>
          <w:vertAlign w:val="superscript"/>
          <w:lang w:val="en-GB"/>
        </w:rPr>
        <w:t>10</w:t>
      </w:r>
      <w:r w:rsidRPr="168BCABE" w:rsidR="19D313D5">
        <w:rPr>
          <w:noProof w:val="0"/>
          <w:lang w:val="en-GB"/>
        </w:rPr>
        <w:t>.</w:t>
      </w:r>
      <w:r w:rsidRPr="168BCABE" w:rsidR="46F599CC">
        <w:rPr>
          <w:noProof w:val="0"/>
          <w:lang w:val="en-GB"/>
        </w:rPr>
        <w:t xml:space="preserve"> </w:t>
      </w:r>
      <w:r w:rsidRPr="168BCABE" w:rsidR="1EEAE59C">
        <w:rPr>
          <w:noProof w:val="0"/>
          <w:lang w:val="en-GB"/>
        </w:rPr>
        <w:t>Th</w:t>
      </w:r>
      <w:r w:rsidRPr="168BCABE" w:rsidR="33006AED">
        <w:rPr>
          <w:noProof w:val="0"/>
          <w:lang w:val="en-GB"/>
        </w:rPr>
        <w:t xml:space="preserve">is </w:t>
      </w:r>
      <w:r w:rsidRPr="168BCABE" w:rsidR="1EEAE59C">
        <w:rPr>
          <w:noProof w:val="0"/>
          <w:lang w:val="en-GB"/>
        </w:rPr>
        <w:t>absence of cultur</w:t>
      </w:r>
      <w:r w:rsidRPr="168BCABE" w:rsidR="1019F778">
        <w:rPr>
          <w:noProof w:val="0"/>
          <w:lang w:val="en-GB"/>
        </w:rPr>
        <w:t>al knowledge and education</w:t>
      </w:r>
      <w:r w:rsidRPr="168BCABE" w:rsidR="0174DF3C">
        <w:rPr>
          <w:noProof w:val="0"/>
          <w:lang w:val="en-GB"/>
        </w:rPr>
        <w:t xml:space="preserve"> </w:t>
      </w:r>
      <w:r w:rsidRPr="168BCABE" w:rsidR="1EEAE59C">
        <w:rPr>
          <w:noProof w:val="0"/>
          <w:lang w:val="en-GB"/>
        </w:rPr>
        <w:t>can contribute to feelings of exclusion</w:t>
      </w:r>
      <w:r w:rsidRPr="168BCABE" w:rsidR="331D7A87">
        <w:rPr>
          <w:noProof w:val="0"/>
          <w:vertAlign w:val="superscript"/>
          <w:lang w:val="en-GB"/>
        </w:rPr>
        <w:t>11</w:t>
      </w:r>
      <w:r w:rsidRPr="168BCABE" w:rsidR="1EEAE59C">
        <w:rPr>
          <w:noProof w:val="0"/>
          <w:lang w:val="en-GB"/>
        </w:rPr>
        <w:t>.</w:t>
      </w:r>
    </w:p>
    <w:p w:rsidR="08C90864" w:rsidP="2042FAEB" w:rsidRDefault="08C90864" w14:paraId="0CD944CD" w14:textId="6E91830B">
      <w:pPr>
        <w:pStyle w:val="Normal"/>
        <w:suppressLineNumbers w:val="0"/>
        <w:bidi w:val="0"/>
        <w:spacing w:before="0" w:beforeAutospacing="off" w:after="160" w:afterAutospacing="off" w:line="279" w:lineRule="auto"/>
        <w:ind w:left="0" w:right="0"/>
        <w:jc w:val="left"/>
        <w:rPr>
          <w:noProof w:val="0"/>
          <w:lang w:val="en-GB"/>
        </w:rPr>
      </w:pPr>
      <w:r w:rsidRPr="5DC64281" w:rsidR="08C90864">
        <w:rPr>
          <w:noProof w:val="0"/>
          <w:lang w:val="en-GB"/>
        </w:rPr>
        <w:t>Further research commission by</w:t>
      </w:r>
      <w:r w:rsidRPr="5DC64281" w:rsidR="08C90864">
        <w:rPr>
          <w:i w:val="1"/>
          <w:iCs w:val="1"/>
          <w:noProof w:val="0"/>
          <w:lang w:val="en-GB"/>
        </w:rPr>
        <w:t xml:space="preserve"> Fri</w:t>
      </w:r>
      <w:r w:rsidRPr="5DC64281" w:rsidR="08C90864">
        <w:rPr>
          <w:i w:val="1"/>
          <w:iCs w:val="1"/>
          <w:noProof w:val="0"/>
          <w:lang w:val="en-GB"/>
        </w:rPr>
        <w:t xml:space="preserve">ends, </w:t>
      </w:r>
      <w:r w:rsidRPr="5DC64281" w:rsidR="08C90864">
        <w:rPr>
          <w:i w:val="1"/>
          <w:iCs w:val="1"/>
          <w:noProof w:val="0"/>
          <w:lang w:val="en-GB"/>
        </w:rPr>
        <w:t>families</w:t>
      </w:r>
      <w:r w:rsidRPr="5DC64281" w:rsidR="08C90864">
        <w:rPr>
          <w:i w:val="1"/>
          <w:iCs w:val="1"/>
          <w:noProof w:val="0"/>
          <w:lang w:val="en-GB"/>
        </w:rPr>
        <w:t xml:space="preserve"> and travellers</w:t>
      </w:r>
      <w:r w:rsidRPr="5DC64281" w:rsidR="08C90864">
        <w:rPr>
          <w:noProof w:val="0"/>
          <w:lang w:val="en-GB"/>
        </w:rPr>
        <w:t xml:space="preserve"> in 2021 found that </w:t>
      </w:r>
      <w:r w:rsidRPr="5DC64281" w:rsidR="1FC89852">
        <w:rPr>
          <w:noProof w:val="0"/>
          <w:lang w:val="en-GB"/>
        </w:rPr>
        <w:t>45%</w:t>
      </w:r>
      <w:r w:rsidRPr="5DC64281" w:rsidR="1FC89852">
        <w:rPr>
          <w:noProof w:val="0"/>
          <w:lang w:val="en-GB"/>
        </w:rPr>
        <w:t xml:space="preserve"> of people </w:t>
      </w:r>
      <w:r w:rsidRPr="5DC64281" w:rsidR="3ED5602A">
        <w:rPr>
          <w:noProof w:val="0"/>
          <w:lang w:val="en-GB"/>
        </w:rPr>
        <w:t xml:space="preserve">(n=2048) </w:t>
      </w:r>
      <w:r w:rsidRPr="5DC64281" w:rsidR="1FC89852">
        <w:rPr>
          <w:noProof w:val="0"/>
          <w:lang w:val="en-GB"/>
        </w:rPr>
        <w:t>in the UK would be uncomfortable if a Gypsy</w:t>
      </w:r>
      <w:r w:rsidRPr="5DC64281" w:rsidR="05DAD640">
        <w:rPr>
          <w:noProof w:val="0"/>
          <w:lang w:val="en-GB"/>
        </w:rPr>
        <w:t>/</w:t>
      </w:r>
      <w:r w:rsidRPr="5DC64281" w:rsidR="1FC89852">
        <w:rPr>
          <w:noProof w:val="0"/>
          <w:lang w:val="en-GB"/>
        </w:rPr>
        <w:t>Traveller moved next door and 38%</w:t>
      </w:r>
      <w:r w:rsidRPr="5DC64281" w:rsidR="1FC89852">
        <w:rPr>
          <w:noProof w:val="0"/>
          <w:lang w:val="en-GB"/>
        </w:rPr>
        <w:t xml:space="preserve"> </w:t>
      </w:r>
      <w:r w:rsidRPr="5DC64281" w:rsidR="3D8CB57A">
        <w:rPr>
          <w:noProof w:val="0"/>
          <w:lang w:val="en-GB"/>
        </w:rPr>
        <w:t xml:space="preserve">(n=478) </w:t>
      </w:r>
      <w:r w:rsidRPr="5DC64281" w:rsidR="1FC89852">
        <w:rPr>
          <w:noProof w:val="0"/>
          <w:lang w:val="en-GB"/>
        </w:rPr>
        <w:t>would</w:t>
      </w:r>
      <w:r w:rsidRPr="5DC64281" w:rsidR="1FC89852">
        <w:rPr>
          <w:noProof w:val="0"/>
          <w:lang w:val="en-GB"/>
        </w:rPr>
        <w:t xml:space="preserve"> be uncomfortable </w:t>
      </w:r>
      <w:r w:rsidRPr="5DC64281" w:rsidR="699FDC81">
        <w:rPr>
          <w:noProof w:val="0"/>
          <w:lang w:val="en-GB"/>
        </w:rPr>
        <w:t>w</w:t>
      </w:r>
      <w:r w:rsidRPr="5DC64281" w:rsidR="699FDC81">
        <w:rPr>
          <w:rFonts w:ascii="Aptos" w:hAnsi="Aptos"/>
          <w:b w:val="0"/>
          <w:bCs w:val="0"/>
          <w:i w:val="0"/>
          <w:iCs w:val="0"/>
          <w:caps w:val="0"/>
          <w:smallCaps w:val="0"/>
          <w:noProof w:val="0"/>
          <w:sz w:val="24"/>
          <w:szCs w:val="24"/>
          <w:lang w:val="en-GB"/>
        </w:rPr>
        <w:t>i</w:t>
      </w:r>
      <w:r w:rsidRPr="5DC64281" w:rsidR="699FDC81">
        <w:rPr>
          <w:rFonts w:ascii="Aptos" w:hAnsi="Aptos"/>
          <w:b w:val="0"/>
          <w:bCs w:val="0"/>
          <w:i w:val="0"/>
          <w:iCs w:val="0"/>
          <w:caps w:val="0"/>
          <w:smallCaps w:val="0"/>
          <w:noProof w:val="0"/>
          <w:sz w:val="24"/>
          <w:szCs w:val="24"/>
          <w:lang w:val="en-GB"/>
        </w:rPr>
        <w:t>th their child visiting the home of a GRT child</w:t>
      </w:r>
      <w:r w:rsidRPr="5DC64281" w:rsidR="699FDC81">
        <w:rPr>
          <w:rFonts w:ascii="Aptos" w:hAnsi="Aptos"/>
          <w:b w:val="0"/>
          <w:bCs w:val="0"/>
          <w:noProof w:val="0"/>
          <w:sz w:val="24"/>
          <w:szCs w:val="24"/>
          <w:lang w:val="en-GB"/>
        </w:rPr>
        <w:t xml:space="preserve"> </w:t>
      </w:r>
      <w:r w:rsidRPr="5DC64281" w:rsidR="27D3231C">
        <w:rPr>
          <w:noProof w:val="0"/>
          <w:vertAlign w:val="superscript"/>
          <w:lang w:val="en-GB"/>
        </w:rPr>
        <w:t>7</w:t>
      </w:r>
      <w:r w:rsidRPr="5DC64281" w:rsidR="763C471C">
        <w:rPr>
          <w:noProof w:val="0"/>
          <w:lang w:val="en-GB"/>
        </w:rPr>
        <w:t xml:space="preserve">. </w:t>
      </w:r>
    </w:p>
    <w:p w:rsidR="01497000" w:rsidP="2042FAEB" w:rsidRDefault="01497000" w14:paraId="693E65F5" w14:textId="5DECAE63">
      <w:pPr>
        <w:pStyle w:val="Normal"/>
        <w:suppressLineNumbers w:val="0"/>
        <w:spacing w:before="0" w:beforeAutospacing="off" w:after="160" w:afterAutospacing="off" w:line="279" w:lineRule="auto"/>
        <w:ind w:left="0" w:right="0"/>
        <w:jc w:val="left"/>
        <w:rPr>
          <w:noProof w:val="0"/>
          <w:lang w:val="en-GB"/>
        </w:rPr>
      </w:pPr>
      <w:r w:rsidRPr="54014542" w:rsidR="204F5CD3">
        <w:rPr>
          <w:noProof w:val="0"/>
          <w:lang w:val="en-GB"/>
        </w:rPr>
        <w:t>The House of Commons Women and Equalities Committee Inquiry found that</w:t>
      </w:r>
      <w:r w:rsidRPr="54014542" w:rsidR="0F95DB67">
        <w:rPr>
          <w:noProof w:val="0"/>
          <w:lang w:val="en-GB"/>
        </w:rPr>
        <w:t xml:space="preserve"> between 2016-</w:t>
      </w:r>
      <w:r w:rsidRPr="54014542" w:rsidR="65637B96">
        <w:rPr>
          <w:noProof w:val="0"/>
          <w:lang w:val="en-GB"/>
        </w:rPr>
        <w:t>2</w:t>
      </w:r>
      <w:r w:rsidRPr="54014542" w:rsidR="0F95DB67">
        <w:rPr>
          <w:noProof w:val="0"/>
          <w:lang w:val="en-GB"/>
        </w:rPr>
        <w:t>018 there were</w:t>
      </w:r>
      <w:r w:rsidRPr="54014542" w:rsidR="204F5CD3">
        <w:rPr>
          <w:noProof w:val="0"/>
          <w:lang w:val="en-GB"/>
        </w:rPr>
        <w:t xml:space="preserve"> 420 </w:t>
      </w:r>
      <w:r w:rsidRPr="54014542" w:rsidR="73931214">
        <w:rPr>
          <w:noProof w:val="0"/>
          <w:lang w:val="en-GB"/>
        </w:rPr>
        <w:t xml:space="preserve">hate </w:t>
      </w:r>
      <w:r w:rsidRPr="54014542" w:rsidR="31F80BF9">
        <w:rPr>
          <w:noProof w:val="0"/>
          <w:lang w:val="en-GB"/>
        </w:rPr>
        <w:t xml:space="preserve">crime </w:t>
      </w:r>
      <w:r w:rsidRPr="54014542" w:rsidR="73931214">
        <w:rPr>
          <w:noProof w:val="0"/>
          <w:lang w:val="en-GB"/>
        </w:rPr>
        <w:t>incidences</w:t>
      </w:r>
      <w:r w:rsidRPr="54014542" w:rsidR="73B69640">
        <w:rPr>
          <w:noProof w:val="0"/>
          <w:lang w:val="en-GB"/>
        </w:rPr>
        <w:t xml:space="preserve"> against Gypsy/Travellers</w:t>
      </w:r>
      <w:r w:rsidRPr="54014542" w:rsidR="73931214">
        <w:rPr>
          <w:noProof w:val="0"/>
          <w:lang w:val="en-GB"/>
        </w:rPr>
        <w:t xml:space="preserve"> reported to police</w:t>
      </w:r>
      <w:r w:rsidRPr="54014542" w:rsidR="1B6601F3">
        <w:rPr>
          <w:noProof w:val="0"/>
          <w:vertAlign w:val="superscript"/>
          <w:lang w:val="en-GB"/>
        </w:rPr>
        <w:t>11</w:t>
      </w:r>
      <w:r w:rsidRPr="54014542" w:rsidR="1B6601F3">
        <w:rPr>
          <w:noProof w:val="0"/>
          <w:lang w:val="en-GB"/>
        </w:rPr>
        <w:t>.</w:t>
      </w:r>
    </w:p>
    <w:p w:rsidR="42891628" w:rsidP="54014542" w:rsidRDefault="42891628" w14:paraId="25202B8F" w14:textId="7F226DBB">
      <w:pPr>
        <w:pStyle w:val="Heading2"/>
        <w:keepNext w:val="1"/>
        <w:keepLines w:val="1"/>
        <w:rPr>
          <w:rFonts w:ascii="Aptos" w:hAnsi="Aptos"/>
          <w:b w:val="0"/>
          <w:bCs w:val="0"/>
          <w:i w:val="0"/>
          <w:iCs w:val="0"/>
          <w:caps w:val="0"/>
          <w:smallCaps w:val="0"/>
          <w:noProof w:val="0"/>
          <w:sz w:val="24"/>
          <w:szCs w:val="24"/>
          <w:lang w:val="en-GB"/>
        </w:rPr>
      </w:pPr>
      <w:bookmarkStart w:name="_Toc527060531" w:id="48361625"/>
      <w:r w:rsidRPr="54014542" w:rsidR="62FC3B76">
        <w:rPr>
          <w:noProof w:val="0"/>
          <w:lang w:val="en-GB"/>
        </w:rPr>
        <w:t>Scope</w:t>
      </w:r>
      <w:bookmarkEnd w:id="48361625"/>
    </w:p>
    <w:p w:rsidR="42891628" w:rsidP="54014542" w:rsidRDefault="42891628" w14:paraId="35D10CE3" w14:textId="6E079514">
      <w:pPr>
        <w:pStyle w:val="Normal"/>
        <w:suppressLineNumbers w:val="0"/>
        <w:spacing w:before="0" w:beforeAutospacing="off" w:after="160" w:afterAutospacing="off" w:line="279" w:lineRule="auto"/>
        <w:ind w:left="0" w:right="0"/>
        <w:jc w:val="left"/>
        <w:rPr>
          <w:rFonts w:ascii="Aptos" w:hAnsi="Aptos"/>
          <w:b w:val="0"/>
          <w:bCs w:val="0"/>
          <w:i w:val="0"/>
          <w:iCs w:val="0"/>
          <w:caps w:val="0"/>
          <w:smallCaps w:val="0"/>
          <w:noProof w:val="0"/>
          <w:color w:val="000000" w:themeColor="text1" w:themeTint="FF" w:themeShade="FF"/>
          <w:sz w:val="24"/>
          <w:szCs w:val="24"/>
          <w:lang w:val="en-GB"/>
        </w:rPr>
      </w:pPr>
      <w:r w:rsidRPr="54014542" w:rsidR="42891628">
        <w:rPr>
          <w:rFonts w:ascii="Aptos" w:hAnsi="Aptos"/>
          <w:b w:val="0"/>
          <w:bCs w:val="0"/>
          <w:i w:val="0"/>
          <w:iCs w:val="0"/>
          <w:caps w:val="0"/>
          <w:smallCaps w:val="0"/>
          <w:noProof w:val="0"/>
          <w:color w:val="000000" w:themeColor="text1" w:themeTint="FF" w:themeShade="FF"/>
          <w:sz w:val="24"/>
          <w:szCs w:val="24"/>
          <w:lang w:val="en-GB"/>
        </w:rPr>
        <w:t>G</w:t>
      </w:r>
      <w:r w:rsidRPr="54014542" w:rsidR="05319F3C">
        <w:rPr>
          <w:rFonts w:ascii="Aptos" w:hAnsi="Aptos"/>
          <w:b w:val="0"/>
          <w:bCs w:val="0"/>
          <w:i w:val="0"/>
          <w:iCs w:val="0"/>
          <w:caps w:val="0"/>
          <w:smallCaps w:val="0"/>
          <w:noProof w:val="0"/>
          <w:color w:val="000000" w:themeColor="text1" w:themeTint="FF" w:themeShade="FF"/>
          <w:sz w:val="24"/>
          <w:szCs w:val="24"/>
          <w:lang w:val="en-GB"/>
        </w:rPr>
        <w:t>RT</w:t>
      </w:r>
      <w:r w:rsidRPr="54014542" w:rsidR="42891628">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7F899AA6">
        <w:rPr>
          <w:rFonts w:ascii="Aptos" w:hAnsi="Aptos"/>
          <w:b w:val="0"/>
          <w:bCs w:val="0"/>
          <w:i w:val="0"/>
          <w:iCs w:val="0"/>
          <w:caps w:val="0"/>
          <w:smallCaps w:val="0"/>
          <w:noProof w:val="0"/>
          <w:color w:val="000000" w:themeColor="text1" w:themeTint="FF" w:themeShade="FF"/>
          <w:sz w:val="24"/>
          <w:szCs w:val="24"/>
          <w:lang w:val="en-GB"/>
        </w:rPr>
        <w:t xml:space="preserve">includes many </w:t>
      </w:r>
      <w:r w:rsidRPr="54014542" w:rsidR="42891628">
        <w:rPr>
          <w:rFonts w:ascii="Aptos" w:hAnsi="Aptos"/>
          <w:b w:val="0"/>
          <w:bCs w:val="0"/>
          <w:i w:val="0"/>
          <w:iCs w:val="0"/>
          <w:caps w:val="0"/>
          <w:smallCaps w:val="0"/>
          <w:noProof w:val="0"/>
          <w:color w:val="000000" w:themeColor="text1" w:themeTint="FF" w:themeShade="FF"/>
          <w:sz w:val="24"/>
          <w:szCs w:val="24"/>
          <w:lang w:val="en-GB"/>
        </w:rPr>
        <w:t>recognised ethnic group</w:t>
      </w:r>
      <w:r w:rsidRPr="54014542" w:rsidR="0ED991B1">
        <w:rPr>
          <w:rFonts w:ascii="Aptos" w:hAnsi="Aptos"/>
          <w:b w:val="0"/>
          <w:bCs w:val="0"/>
          <w:i w:val="0"/>
          <w:iCs w:val="0"/>
          <w:caps w:val="0"/>
          <w:smallCaps w:val="0"/>
          <w:noProof w:val="0"/>
          <w:color w:val="000000" w:themeColor="text1" w:themeTint="FF" w:themeShade="FF"/>
          <w:sz w:val="24"/>
          <w:szCs w:val="24"/>
          <w:lang w:val="en-GB"/>
        </w:rPr>
        <w:t>s</w:t>
      </w:r>
      <w:r w:rsidRPr="54014542" w:rsidR="42891628">
        <w:rPr>
          <w:rFonts w:ascii="Aptos" w:hAnsi="Aptos"/>
          <w:b w:val="0"/>
          <w:bCs w:val="0"/>
          <w:i w:val="0"/>
          <w:iCs w:val="0"/>
          <w:caps w:val="0"/>
          <w:smallCaps w:val="0"/>
          <w:noProof w:val="0"/>
          <w:color w:val="000000" w:themeColor="text1" w:themeTint="FF" w:themeShade="FF"/>
          <w:sz w:val="24"/>
          <w:szCs w:val="24"/>
          <w:lang w:val="en-GB"/>
        </w:rPr>
        <w:t xml:space="preserve"> who share the cultural tradition of nomadism, even if no longer travelling. Many distinct groups are included within this terminology, including Irish Traveller, Scottish traveller, Romany </w:t>
      </w:r>
      <w:r w:rsidRPr="54014542" w:rsidR="42891628">
        <w:rPr>
          <w:rFonts w:ascii="Aptos" w:hAnsi="Aptos"/>
          <w:b w:val="0"/>
          <w:bCs w:val="0"/>
          <w:i w:val="0"/>
          <w:iCs w:val="0"/>
          <w:caps w:val="0"/>
          <w:smallCaps w:val="0"/>
          <w:noProof w:val="0"/>
          <w:color w:val="000000" w:themeColor="text1" w:themeTint="FF" w:themeShade="FF"/>
          <w:sz w:val="24"/>
          <w:szCs w:val="24"/>
          <w:lang w:val="en-GB"/>
        </w:rPr>
        <w:t>Gypsy</w:t>
      </w:r>
      <w:r w:rsidRPr="54014542" w:rsidR="42891628">
        <w:rPr>
          <w:rFonts w:ascii="Aptos" w:hAnsi="Aptos"/>
          <w:b w:val="0"/>
          <w:bCs w:val="0"/>
          <w:i w:val="0"/>
          <w:iCs w:val="0"/>
          <w:caps w:val="0"/>
          <w:smallCaps w:val="0"/>
          <w:noProof w:val="0"/>
          <w:color w:val="000000" w:themeColor="text1" w:themeTint="FF" w:themeShade="FF"/>
          <w:sz w:val="24"/>
          <w:szCs w:val="24"/>
          <w:lang w:val="en-GB"/>
        </w:rPr>
        <w:t xml:space="preserve"> and Roma</w:t>
      </w:r>
      <w:r w:rsidRPr="54014542" w:rsidR="0E5A271A">
        <w:rPr>
          <w:rFonts w:ascii="Aptos" w:hAnsi="Aptos"/>
          <w:b w:val="0"/>
          <w:bCs w:val="0"/>
          <w:i w:val="0"/>
          <w:iCs w:val="0"/>
          <w:caps w:val="0"/>
          <w:smallCaps w:val="0"/>
          <w:noProof w:val="0"/>
          <w:color w:val="000000" w:themeColor="text1" w:themeTint="FF" w:themeShade="FF"/>
          <w:sz w:val="24"/>
          <w:szCs w:val="24"/>
          <w:vertAlign w:val="superscript"/>
          <w:lang w:val="en-GB"/>
        </w:rPr>
        <w:t>1</w:t>
      </w:r>
      <w:r w:rsidRPr="54014542" w:rsidR="15F20F3C">
        <w:rPr>
          <w:rFonts w:ascii="Aptos" w:hAnsi="Aptos"/>
          <w:b w:val="0"/>
          <w:bCs w:val="0"/>
          <w:i w:val="0"/>
          <w:iCs w:val="0"/>
          <w:caps w:val="0"/>
          <w:smallCaps w:val="0"/>
          <w:noProof w:val="0"/>
          <w:color w:val="000000" w:themeColor="text1" w:themeTint="FF" w:themeShade="FF"/>
          <w:sz w:val="24"/>
          <w:szCs w:val="24"/>
          <w:lang w:val="en-GB"/>
        </w:rPr>
        <w:t xml:space="preserve">. Grouping </w:t>
      </w:r>
      <w:r w:rsidRPr="54014542" w:rsidR="094AB260">
        <w:rPr>
          <w:rFonts w:ascii="Aptos" w:hAnsi="Aptos"/>
          <w:b w:val="0"/>
          <w:bCs w:val="0"/>
          <w:i w:val="0"/>
          <w:iCs w:val="0"/>
          <w:caps w:val="0"/>
          <w:smallCaps w:val="0"/>
          <w:noProof w:val="0"/>
          <w:color w:val="000000" w:themeColor="text1" w:themeTint="FF" w:themeShade="FF"/>
          <w:sz w:val="24"/>
          <w:szCs w:val="24"/>
          <w:lang w:val="en-GB"/>
        </w:rPr>
        <w:t xml:space="preserve">of </w:t>
      </w:r>
      <w:r w:rsidRPr="54014542" w:rsidR="15F20F3C">
        <w:rPr>
          <w:rFonts w:ascii="Aptos" w:hAnsi="Aptos"/>
          <w:b w:val="0"/>
          <w:bCs w:val="0"/>
          <w:i w:val="0"/>
          <w:iCs w:val="0"/>
          <w:caps w:val="0"/>
          <w:smallCaps w:val="0"/>
          <w:noProof w:val="0"/>
          <w:color w:val="000000" w:themeColor="text1" w:themeTint="FF" w:themeShade="FF"/>
          <w:sz w:val="24"/>
          <w:szCs w:val="24"/>
          <w:lang w:val="en-GB"/>
        </w:rPr>
        <w:t>GRT reflects the</w:t>
      </w:r>
      <w:r w:rsidRPr="54014542" w:rsidR="15C5545A">
        <w:rPr>
          <w:rFonts w:ascii="Aptos" w:hAnsi="Aptos"/>
          <w:b w:val="0"/>
          <w:bCs w:val="0"/>
          <w:i w:val="0"/>
          <w:iCs w:val="0"/>
          <w:caps w:val="0"/>
          <w:smallCaps w:val="0"/>
          <w:noProof w:val="0"/>
          <w:color w:val="000000" w:themeColor="text1" w:themeTint="FF" w:themeShade="FF"/>
          <w:sz w:val="24"/>
          <w:szCs w:val="24"/>
          <w:lang w:val="en-GB"/>
        </w:rPr>
        <w:t>ir</w:t>
      </w:r>
      <w:r w:rsidRPr="54014542" w:rsidR="15F20F3C">
        <w:rPr>
          <w:rFonts w:ascii="Aptos" w:hAnsi="Aptos"/>
          <w:b w:val="0"/>
          <w:bCs w:val="0"/>
          <w:i w:val="0"/>
          <w:iCs w:val="0"/>
          <w:caps w:val="0"/>
          <w:smallCaps w:val="0"/>
          <w:noProof w:val="0"/>
          <w:color w:val="000000" w:themeColor="text1" w:themeTint="FF" w:themeShade="FF"/>
          <w:sz w:val="24"/>
          <w:szCs w:val="24"/>
          <w:lang w:val="en-GB"/>
        </w:rPr>
        <w:t xml:space="preserve"> shared cultural</w:t>
      </w:r>
      <w:r w:rsidRPr="54014542" w:rsidR="15F20F3C">
        <w:rPr>
          <w:rFonts w:ascii="Aptos" w:hAnsi="Aptos"/>
          <w:b w:val="0"/>
          <w:bCs w:val="0"/>
          <w:i w:val="0"/>
          <w:iCs w:val="0"/>
          <w:caps w:val="0"/>
          <w:smallCaps w:val="0"/>
          <w:noProof w:val="0"/>
          <w:color w:val="000000" w:themeColor="text1" w:themeTint="FF" w:themeShade="FF"/>
          <w:sz w:val="24"/>
          <w:szCs w:val="24"/>
          <w:lang w:val="en-GB"/>
        </w:rPr>
        <w:t xml:space="preserve"> heritage</w:t>
      </w:r>
      <w:r w:rsidRPr="54014542" w:rsidR="15F20F3C">
        <w:rPr>
          <w:rFonts w:ascii="Aptos" w:hAnsi="Aptos"/>
          <w:b w:val="0"/>
          <w:bCs w:val="0"/>
          <w:i w:val="0"/>
          <w:iCs w:val="0"/>
          <w:caps w:val="0"/>
          <w:smallCaps w:val="0"/>
          <w:noProof w:val="0"/>
          <w:color w:val="000000" w:themeColor="text1" w:themeTint="FF" w:themeShade="FF"/>
          <w:sz w:val="24"/>
          <w:szCs w:val="24"/>
          <w:lang w:val="en-GB"/>
        </w:rPr>
        <w:t xml:space="preserve"> but should</w:t>
      </w:r>
      <w:r w:rsidRPr="54014542" w:rsidR="32D1D3C8">
        <w:rPr>
          <w:rFonts w:ascii="Aptos" w:hAnsi="Aptos"/>
          <w:b w:val="0"/>
          <w:bCs w:val="0"/>
          <w:i w:val="0"/>
          <w:iCs w:val="0"/>
          <w:caps w:val="0"/>
          <w:smallCaps w:val="0"/>
          <w:noProof w:val="0"/>
          <w:color w:val="000000" w:themeColor="text1" w:themeTint="FF" w:themeShade="FF"/>
          <w:sz w:val="24"/>
          <w:szCs w:val="24"/>
          <w:lang w:val="en-GB"/>
        </w:rPr>
        <w:t xml:space="preserve"> not</w:t>
      </w:r>
      <w:r w:rsidRPr="54014542" w:rsidR="15F20F3C">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7EF38C42">
        <w:rPr>
          <w:rFonts w:ascii="Aptos" w:hAnsi="Aptos"/>
          <w:b w:val="0"/>
          <w:bCs w:val="0"/>
          <w:i w:val="0"/>
          <w:iCs w:val="0"/>
          <w:caps w:val="0"/>
          <w:smallCaps w:val="0"/>
          <w:noProof w:val="0"/>
          <w:color w:val="000000" w:themeColor="text1" w:themeTint="FF" w:themeShade="FF"/>
          <w:sz w:val="24"/>
          <w:szCs w:val="24"/>
          <w:lang w:val="en-GB"/>
        </w:rPr>
        <w:t xml:space="preserve">detract </w:t>
      </w:r>
      <w:r w:rsidRPr="54014542" w:rsidR="7D3953DF">
        <w:rPr>
          <w:rFonts w:ascii="Aptos" w:hAnsi="Aptos"/>
          <w:b w:val="0"/>
          <w:bCs w:val="0"/>
          <w:i w:val="0"/>
          <w:iCs w:val="0"/>
          <w:caps w:val="0"/>
          <w:smallCaps w:val="0"/>
          <w:noProof w:val="0"/>
          <w:color w:val="000000" w:themeColor="text1" w:themeTint="FF" w:themeShade="FF"/>
          <w:sz w:val="24"/>
          <w:szCs w:val="24"/>
          <w:lang w:val="en-GB"/>
        </w:rPr>
        <w:t>from the individual and diverse experiences</w:t>
      </w:r>
      <w:r w:rsidRPr="54014542" w:rsidR="7D3953DF">
        <w:rPr>
          <w:rFonts w:ascii="Aptos" w:hAnsi="Aptos"/>
          <w:b w:val="0"/>
          <w:bCs w:val="0"/>
          <w:i w:val="0"/>
          <w:iCs w:val="0"/>
          <w:caps w:val="0"/>
          <w:smallCaps w:val="0"/>
          <w:noProof w:val="0"/>
          <w:color w:val="000000" w:themeColor="text1" w:themeTint="FF" w:themeShade="FF"/>
          <w:sz w:val="24"/>
          <w:szCs w:val="24"/>
          <w:lang w:val="en-GB"/>
        </w:rPr>
        <w:t xml:space="preserve">. Where </w:t>
      </w:r>
      <w:r w:rsidRPr="54014542" w:rsidR="2C97E38E">
        <w:rPr>
          <w:rFonts w:ascii="Aptos" w:hAnsi="Aptos"/>
          <w:b w:val="0"/>
          <w:bCs w:val="0"/>
          <w:i w:val="0"/>
          <w:iCs w:val="0"/>
          <w:caps w:val="0"/>
          <w:smallCaps w:val="0"/>
          <w:noProof w:val="0"/>
          <w:color w:val="000000" w:themeColor="text1" w:themeTint="FF" w:themeShade="FF"/>
          <w:sz w:val="24"/>
          <w:szCs w:val="24"/>
          <w:lang w:val="en-GB"/>
        </w:rPr>
        <w:t>data</w:t>
      </w:r>
      <w:r w:rsidRPr="54014542" w:rsidR="7D3953DF">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2C97E38E">
        <w:rPr>
          <w:rFonts w:ascii="Aptos" w:hAnsi="Aptos"/>
          <w:b w:val="0"/>
          <w:bCs w:val="0"/>
          <w:i w:val="0"/>
          <w:iCs w:val="0"/>
          <w:caps w:val="0"/>
          <w:smallCaps w:val="0"/>
          <w:noProof w:val="0"/>
          <w:color w:val="000000" w:themeColor="text1" w:themeTint="FF" w:themeShade="FF"/>
          <w:sz w:val="24"/>
          <w:szCs w:val="24"/>
          <w:lang w:val="en-GB"/>
        </w:rPr>
        <w:t xml:space="preserve">is available </w:t>
      </w:r>
      <w:r w:rsidRPr="54014542" w:rsidR="7D3953DF">
        <w:rPr>
          <w:rFonts w:ascii="Aptos" w:hAnsi="Aptos"/>
          <w:b w:val="0"/>
          <w:bCs w:val="0"/>
          <w:i w:val="0"/>
          <w:iCs w:val="0"/>
          <w:caps w:val="0"/>
          <w:smallCaps w:val="0"/>
          <w:noProof w:val="0"/>
          <w:color w:val="000000" w:themeColor="text1" w:themeTint="FF" w:themeShade="FF"/>
          <w:sz w:val="24"/>
          <w:szCs w:val="24"/>
          <w:lang w:val="en-GB"/>
        </w:rPr>
        <w:t>this</w:t>
      </w:r>
      <w:r w:rsidRPr="54014542" w:rsidR="7D3953DF">
        <w:rPr>
          <w:rFonts w:ascii="Aptos" w:hAnsi="Aptos"/>
          <w:b w:val="0"/>
          <w:bCs w:val="0"/>
          <w:i w:val="0"/>
          <w:iCs w:val="0"/>
          <w:caps w:val="0"/>
          <w:smallCaps w:val="0"/>
          <w:noProof w:val="0"/>
          <w:color w:val="000000" w:themeColor="text1" w:themeTint="FF" w:themeShade="FF"/>
          <w:sz w:val="24"/>
          <w:szCs w:val="24"/>
          <w:lang w:val="en-GB"/>
        </w:rPr>
        <w:t xml:space="preserve"> assessment will also </w:t>
      </w:r>
      <w:r w:rsidRPr="54014542" w:rsidR="3404EE12">
        <w:rPr>
          <w:rFonts w:ascii="Aptos" w:hAnsi="Aptos"/>
          <w:b w:val="0"/>
          <w:bCs w:val="0"/>
          <w:i w:val="0"/>
          <w:iCs w:val="0"/>
          <w:caps w:val="0"/>
          <w:smallCaps w:val="0"/>
          <w:noProof w:val="0"/>
          <w:color w:val="000000" w:themeColor="text1" w:themeTint="FF" w:themeShade="FF"/>
          <w:sz w:val="24"/>
          <w:szCs w:val="24"/>
          <w:lang w:val="en-GB"/>
        </w:rPr>
        <w:t>include</w:t>
      </w:r>
      <w:r w:rsidRPr="54014542" w:rsidR="7D3953DF">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093BB148">
        <w:rPr>
          <w:rFonts w:ascii="Aptos" w:hAnsi="Aptos"/>
          <w:b w:val="0"/>
          <w:bCs w:val="0"/>
          <w:i w:val="0"/>
          <w:iCs w:val="0"/>
          <w:caps w:val="0"/>
          <w:smallCaps w:val="0"/>
          <w:noProof w:val="0"/>
          <w:color w:val="000000" w:themeColor="text1" w:themeTint="FF" w:themeShade="FF"/>
          <w:sz w:val="24"/>
          <w:szCs w:val="24"/>
          <w:lang w:val="en-GB"/>
        </w:rPr>
        <w:t>the needs of</w:t>
      </w:r>
      <w:r w:rsidRPr="54014542" w:rsidR="42891628">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42891628">
        <w:rPr>
          <w:rFonts w:ascii="Aptos" w:hAnsi="Aptos"/>
          <w:b w:val="0"/>
          <w:bCs w:val="0"/>
          <w:i w:val="0"/>
          <w:iCs w:val="0"/>
          <w:caps w:val="0"/>
          <w:smallCaps w:val="0"/>
          <w:noProof w:val="0"/>
          <w:color w:val="000000" w:themeColor="text1" w:themeTint="FF" w:themeShade="FF"/>
          <w:sz w:val="24"/>
          <w:szCs w:val="24"/>
          <w:lang w:val="en-GB"/>
        </w:rPr>
        <w:t>sho</w:t>
      </w:r>
      <w:r w:rsidRPr="54014542" w:rsidR="0F384DE0">
        <w:rPr>
          <w:rFonts w:ascii="Aptos" w:hAnsi="Aptos"/>
          <w:b w:val="0"/>
          <w:bCs w:val="0"/>
          <w:i w:val="0"/>
          <w:iCs w:val="0"/>
          <w:caps w:val="0"/>
          <w:smallCaps w:val="0"/>
          <w:noProof w:val="0"/>
          <w:color w:val="000000" w:themeColor="text1" w:themeTint="FF" w:themeShade="FF"/>
          <w:sz w:val="24"/>
          <w:szCs w:val="24"/>
          <w:lang w:val="en-GB"/>
        </w:rPr>
        <w:t>wpeople</w:t>
      </w:r>
      <w:r w:rsidRPr="54014542" w:rsidR="0F384DE0">
        <w:rPr>
          <w:rFonts w:ascii="Aptos" w:hAnsi="Aptos"/>
          <w:b w:val="0"/>
          <w:bCs w:val="0"/>
          <w:i w:val="0"/>
          <w:iCs w:val="0"/>
          <w:caps w:val="0"/>
          <w:smallCaps w:val="0"/>
          <w:noProof w:val="0"/>
          <w:color w:val="000000" w:themeColor="text1" w:themeTint="FF" w:themeShade="FF"/>
          <w:sz w:val="24"/>
          <w:szCs w:val="24"/>
          <w:lang w:val="en-GB"/>
        </w:rPr>
        <w:t>, who are sometimes included in the umbrella term GRT</w:t>
      </w:r>
      <w:r w:rsidRPr="54014542" w:rsidR="2DE5B003">
        <w:rPr>
          <w:rFonts w:ascii="Aptos" w:hAnsi="Aptos"/>
          <w:b w:val="0"/>
          <w:bCs w:val="0"/>
          <w:i w:val="0"/>
          <w:iCs w:val="0"/>
          <w:caps w:val="0"/>
          <w:smallCaps w:val="0"/>
          <w:noProof w:val="0"/>
          <w:color w:val="000000" w:themeColor="text1" w:themeTint="FF" w:themeShade="FF"/>
          <w:sz w:val="24"/>
          <w:szCs w:val="24"/>
          <w:vertAlign w:val="superscript"/>
          <w:lang w:val="en-GB"/>
        </w:rPr>
        <w:t>2</w:t>
      </w:r>
      <w:r w:rsidRPr="54014542" w:rsidR="42891628">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1CFA13CF">
        <w:rPr>
          <w:rFonts w:ascii="Aptos" w:hAnsi="Aptos"/>
          <w:b w:val="0"/>
          <w:bCs w:val="0"/>
          <w:i w:val="0"/>
          <w:iCs w:val="0"/>
          <w:caps w:val="0"/>
          <w:smallCaps w:val="0"/>
          <w:noProof w:val="0"/>
          <w:color w:val="000000" w:themeColor="text1" w:themeTint="FF" w:themeShade="FF"/>
          <w:sz w:val="24"/>
          <w:szCs w:val="24"/>
          <w:lang w:val="en-GB"/>
        </w:rPr>
        <w:t xml:space="preserve">Notably, engagement work on local authority sites with MECOPP only included </w:t>
      </w:r>
      <w:r w:rsidRPr="54014542" w:rsidR="757553FE">
        <w:rPr>
          <w:rFonts w:ascii="Aptos" w:hAnsi="Aptos"/>
          <w:b w:val="0"/>
          <w:bCs w:val="0"/>
          <w:i w:val="0"/>
          <w:iCs w:val="0"/>
          <w:caps w:val="0"/>
          <w:smallCaps w:val="0"/>
          <w:noProof w:val="0"/>
          <w:color w:val="000000" w:themeColor="text1" w:themeTint="FF" w:themeShade="FF"/>
          <w:sz w:val="24"/>
          <w:szCs w:val="24"/>
          <w:lang w:val="en-GB"/>
        </w:rPr>
        <w:t>Gypsy/Traveller ethnicities. This is because these are the ethni</w:t>
      </w:r>
      <w:r w:rsidRPr="54014542" w:rsidR="7B7438B4">
        <w:rPr>
          <w:rFonts w:ascii="Aptos" w:hAnsi="Aptos"/>
          <w:b w:val="0"/>
          <w:bCs w:val="0"/>
          <w:i w:val="0"/>
          <w:iCs w:val="0"/>
          <w:caps w:val="0"/>
          <w:smallCaps w:val="0"/>
          <w:noProof w:val="0"/>
          <w:color w:val="000000" w:themeColor="text1" w:themeTint="FF" w:themeShade="FF"/>
          <w:sz w:val="24"/>
          <w:szCs w:val="24"/>
          <w:lang w:val="en-GB"/>
        </w:rPr>
        <w:t>ci</w:t>
      </w:r>
      <w:r w:rsidRPr="54014542" w:rsidR="757553FE">
        <w:rPr>
          <w:rFonts w:ascii="Aptos" w:hAnsi="Aptos"/>
          <w:b w:val="0"/>
          <w:bCs w:val="0"/>
          <w:i w:val="0"/>
          <w:iCs w:val="0"/>
          <w:caps w:val="0"/>
          <w:smallCaps w:val="0"/>
          <w:noProof w:val="0"/>
          <w:color w:val="000000" w:themeColor="text1" w:themeTint="FF" w:themeShade="FF"/>
          <w:sz w:val="24"/>
          <w:szCs w:val="24"/>
          <w:lang w:val="en-GB"/>
        </w:rPr>
        <w:t>ties</w:t>
      </w:r>
      <w:r w:rsidRPr="54014542" w:rsidR="7B7438B4">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11A4EFF9">
        <w:rPr>
          <w:rFonts w:ascii="Aptos" w:hAnsi="Aptos"/>
          <w:b w:val="0"/>
          <w:bCs w:val="0"/>
          <w:i w:val="0"/>
          <w:iCs w:val="0"/>
          <w:caps w:val="0"/>
          <w:smallCaps w:val="0"/>
          <w:noProof w:val="0"/>
          <w:color w:val="000000" w:themeColor="text1" w:themeTint="FF" w:themeShade="FF"/>
          <w:sz w:val="24"/>
          <w:szCs w:val="24"/>
          <w:lang w:val="en-GB"/>
        </w:rPr>
        <w:t xml:space="preserve">that </w:t>
      </w:r>
      <w:r w:rsidRPr="54014542" w:rsidR="7B1B4444">
        <w:rPr>
          <w:rFonts w:ascii="Aptos" w:hAnsi="Aptos"/>
          <w:b w:val="0"/>
          <w:bCs w:val="0"/>
          <w:i w:val="0"/>
          <w:iCs w:val="0"/>
          <w:caps w:val="0"/>
          <w:smallCaps w:val="0"/>
          <w:noProof w:val="0"/>
          <w:color w:val="000000" w:themeColor="text1" w:themeTint="FF" w:themeShade="FF"/>
          <w:sz w:val="24"/>
          <w:szCs w:val="24"/>
          <w:lang w:val="en-GB"/>
        </w:rPr>
        <w:t xml:space="preserve">live on sites </w:t>
      </w:r>
      <w:r w:rsidRPr="54014542" w:rsidR="137D8384">
        <w:rPr>
          <w:rFonts w:ascii="Aptos" w:hAnsi="Aptos"/>
          <w:b w:val="0"/>
          <w:bCs w:val="0"/>
          <w:i w:val="0"/>
          <w:iCs w:val="0"/>
          <w:caps w:val="0"/>
          <w:smallCaps w:val="0"/>
          <w:noProof w:val="0"/>
          <w:color w:val="000000" w:themeColor="text1" w:themeTint="FF" w:themeShade="FF"/>
          <w:sz w:val="24"/>
          <w:szCs w:val="24"/>
          <w:lang w:val="en-GB"/>
        </w:rPr>
        <w:t>and</w:t>
      </w:r>
      <w:r w:rsidRPr="54014542" w:rsidR="7B1B4444">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558A0B70">
        <w:rPr>
          <w:rFonts w:ascii="Aptos" w:hAnsi="Aptos"/>
          <w:b w:val="0"/>
          <w:bCs w:val="0"/>
          <w:i w:val="0"/>
          <w:iCs w:val="0"/>
          <w:caps w:val="0"/>
          <w:smallCaps w:val="0"/>
          <w:noProof w:val="0"/>
          <w:color w:val="000000" w:themeColor="text1" w:themeTint="FF" w:themeShade="FF"/>
          <w:sz w:val="24"/>
          <w:szCs w:val="24"/>
          <w:lang w:val="en-GB"/>
        </w:rPr>
        <w:t xml:space="preserve">are </w:t>
      </w:r>
      <w:r w:rsidRPr="54014542" w:rsidR="7B1B4444">
        <w:rPr>
          <w:rFonts w:ascii="Aptos" w:hAnsi="Aptos"/>
          <w:b w:val="0"/>
          <w:bCs w:val="0"/>
          <w:i w:val="0"/>
          <w:iCs w:val="0"/>
          <w:caps w:val="0"/>
          <w:smallCaps w:val="0"/>
          <w:noProof w:val="0"/>
          <w:color w:val="000000" w:themeColor="text1" w:themeTint="FF" w:themeShade="FF"/>
          <w:sz w:val="24"/>
          <w:szCs w:val="24"/>
          <w:lang w:val="en-GB"/>
        </w:rPr>
        <w:t xml:space="preserve">the group MECOPP works with. </w:t>
      </w:r>
    </w:p>
    <w:p w:rsidR="1E560B9F" w:rsidP="168BCABE" w:rsidRDefault="1E560B9F" w14:paraId="2943083D" w14:textId="12D5110F">
      <w:pPr>
        <w:rPr>
          <w:rFonts w:ascii="Aptos" w:hAnsi="Aptos"/>
          <w:b w:val="0"/>
          <w:bCs w:val="0"/>
          <w:i w:val="0"/>
          <w:iCs w:val="0"/>
          <w:caps w:val="0"/>
          <w:smallCaps w:val="0"/>
          <w:noProof w:val="0"/>
          <w:color w:val="000000" w:themeColor="text1" w:themeTint="FF" w:themeShade="FF"/>
          <w:sz w:val="24"/>
          <w:szCs w:val="24"/>
          <w:lang w:val="en-GB"/>
        </w:rPr>
      </w:pPr>
      <w:r w:rsidRPr="168BCABE" w:rsidR="1E560B9F">
        <w:rPr>
          <w:rFonts w:ascii="Aptos" w:hAnsi="Aptos"/>
          <w:b w:val="0"/>
          <w:bCs w:val="0"/>
          <w:i w:val="0"/>
          <w:iCs w:val="0"/>
          <w:caps w:val="0"/>
          <w:smallCaps w:val="0"/>
          <w:noProof w:val="0"/>
          <w:color w:val="000000" w:themeColor="text1" w:themeTint="FF" w:themeShade="FF"/>
          <w:sz w:val="24"/>
          <w:szCs w:val="24"/>
          <w:lang w:val="en-GB"/>
        </w:rPr>
        <w:t>Th</w:t>
      </w:r>
      <w:r w:rsidRPr="168BCABE" w:rsidR="748AD7C4">
        <w:rPr>
          <w:rFonts w:ascii="Aptos" w:hAnsi="Aptos"/>
          <w:b w:val="0"/>
          <w:bCs w:val="0"/>
          <w:i w:val="0"/>
          <w:iCs w:val="0"/>
          <w:caps w:val="0"/>
          <w:smallCaps w:val="0"/>
          <w:noProof w:val="0"/>
          <w:color w:val="000000" w:themeColor="text1" w:themeTint="FF" w:themeShade="FF"/>
          <w:sz w:val="24"/>
          <w:szCs w:val="24"/>
          <w:lang w:val="en-GB"/>
        </w:rPr>
        <w:t>is</w:t>
      </w:r>
      <w:r w:rsidRPr="168BCABE" w:rsidR="1E560B9F">
        <w:rPr>
          <w:rFonts w:ascii="Aptos" w:hAnsi="Aptos"/>
          <w:b w:val="0"/>
          <w:bCs w:val="0"/>
          <w:i w:val="0"/>
          <w:iCs w:val="0"/>
          <w:caps w:val="0"/>
          <w:smallCaps w:val="0"/>
          <w:noProof w:val="0"/>
          <w:color w:val="000000" w:themeColor="text1" w:themeTint="FF" w:themeShade="FF"/>
          <w:sz w:val="24"/>
          <w:szCs w:val="24"/>
          <w:lang w:val="en-GB"/>
        </w:rPr>
        <w:t xml:space="preserve"> health needs a</w:t>
      </w:r>
      <w:r w:rsidRPr="168BCABE" w:rsidR="42891628">
        <w:rPr>
          <w:rFonts w:ascii="Aptos" w:hAnsi="Aptos"/>
          <w:b w:val="0"/>
          <w:bCs w:val="0"/>
          <w:i w:val="0"/>
          <w:iCs w:val="0"/>
          <w:caps w:val="0"/>
          <w:smallCaps w:val="0"/>
          <w:noProof w:val="0"/>
          <w:color w:val="000000" w:themeColor="text1" w:themeTint="FF" w:themeShade="FF"/>
          <w:sz w:val="24"/>
          <w:szCs w:val="24"/>
          <w:lang w:val="en-GB"/>
        </w:rPr>
        <w:t>ssessment will focus on</w:t>
      </w:r>
      <w:r w:rsidRPr="168BCABE" w:rsidR="187AD6E2">
        <w:rPr>
          <w:rFonts w:ascii="Aptos" w:hAnsi="Aptos"/>
          <w:b w:val="0"/>
          <w:bCs w:val="0"/>
          <w:i w:val="0"/>
          <w:iCs w:val="0"/>
          <w:caps w:val="0"/>
          <w:smallCaps w:val="0"/>
          <w:noProof w:val="0"/>
          <w:color w:val="000000" w:themeColor="text1" w:themeTint="FF" w:themeShade="FF"/>
          <w:sz w:val="24"/>
          <w:szCs w:val="24"/>
          <w:lang w:val="en-GB"/>
        </w:rPr>
        <w:t xml:space="preserve"> the</w:t>
      </w:r>
      <w:r w:rsidRPr="168BCABE" w:rsidR="42891628">
        <w:rPr>
          <w:rFonts w:ascii="Aptos" w:hAnsi="Aptos"/>
          <w:b w:val="0"/>
          <w:bCs w:val="0"/>
          <w:i w:val="0"/>
          <w:iCs w:val="0"/>
          <w:caps w:val="0"/>
          <w:smallCaps w:val="0"/>
          <w:noProof w:val="0"/>
          <w:color w:val="000000" w:themeColor="text1" w:themeTint="FF" w:themeShade="FF"/>
          <w:sz w:val="24"/>
          <w:szCs w:val="24"/>
          <w:lang w:val="en-GB"/>
        </w:rPr>
        <w:t xml:space="preserve"> six priority areas</w:t>
      </w:r>
      <w:r w:rsidRPr="168BCABE" w:rsidR="725701C6">
        <w:rPr>
          <w:rFonts w:ascii="Aptos" w:hAnsi="Aptos"/>
          <w:b w:val="0"/>
          <w:bCs w:val="0"/>
          <w:i w:val="0"/>
          <w:iCs w:val="0"/>
          <w:caps w:val="0"/>
          <w:smallCaps w:val="0"/>
          <w:noProof w:val="0"/>
          <w:color w:val="000000" w:themeColor="text1" w:themeTint="FF" w:themeShade="FF"/>
          <w:sz w:val="24"/>
          <w:szCs w:val="24"/>
          <w:lang w:val="en-GB"/>
        </w:rPr>
        <w:t xml:space="preserve"> for health</w:t>
      </w:r>
      <w:r w:rsidRPr="168BCABE" w:rsidR="42891628">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42891628">
        <w:rPr>
          <w:rFonts w:ascii="Aptos" w:hAnsi="Aptos"/>
          <w:b w:val="0"/>
          <w:bCs w:val="0"/>
          <w:i w:val="0"/>
          <w:iCs w:val="0"/>
          <w:caps w:val="0"/>
          <w:smallCaps w:val="0"/>
          <w:noProof w:val="0"/>
          <w:color w:val="000000" w:themeColor="text1" w:themeTint="FF" w:themeShade="FF"/>
          <w:sz w:val="24"/>
          <w:szCs w:val="24"/>
          <w:lang w:val="en-GB"/>
        </w:rPr>
        <w:t>identified</w:t>
      </w:r>
      <w:r w:rsidRPr="168BCABE" w:rsidR="42891628">
        <w:rPr>
          <w:rFonts w:ascii="Aptos" w:hAnsi="Aptos"/>
          <w:b w:val="0"/>
          <w:bCs w:val="0"/>
          <w:i w:val="0"/>
          <w:iCs w:val="0"/>
          <w:caps w:val="0"/>
          <w:smallCaps w:val="0"/>
          <w:noProof w:val="0"/>
          <w:color w:val="000000" w:themeColor="text1" w:themeTint="FF" w:themeShade="FF"/>
          <w:sz w:val="24"/>
          <w:szCs w:val="24"/>
          <w:lang w:val="en-GB"/>
        </w:rPr>
        <w:t xml:space="preserve"> by the Scottish Government</w:t>
      </w:r>
      <w:r w:rsidRPr="168BCABE" w:rsidR="11E06D49">
        <w:rPr>
          <w:rFonts w:ascii="Aptos" w:hAnsi="Aptos"/>
          <w:b w:val="0"/>
          <w:bCs w:val="0"/>
          <w:i w:val="0"/>
          <w:iCs w:val="0"/>
          <w:caps w:val="0"/>
          <w:smallCaps w:val="0"/>
          <w:noProof w:val="0"/>
          <w:color w:val="000000" w:themeColor="text1" w:themeTint="FF" w:themeShade="FF"/>
          <w:sz w:val="24"/>
          <w:szCs w:val="24"/>
          <w:lang w:val="en-GB"/>
        </w:rPr>
        <w:t xml:space="preserve"> within the 2024-2026 action plan</w:t>
      </w:r>
      <w:r w:rsidRPr="168BCABE" w:rsidR="782C8055">
        <w:rPr>
          <w:rFonts w:ascii="Aptos" w:hAnsi="Aptos"/>
          <w:b w:val="0"/>
          <w:bCs w:val="0"/>
          <w:i w:val="0"/>
          <w:iCs w:val="0"/>
          <w:caps w:val="0"/>
          <w:smallCaps w:val="0"/>
          <w:noProof w:val="0"/>
          <w:color w:val="000000" w:themeColor="text1" w:themeTint="FF" w:themeShade="FF"/>
          <w:sz w:val="24"/>
          <w:szCs w:val="24"/>
          <w:vertAlign w:val="superscript"/>
          <w:lang w:val="en-GB"/>
        </w:rPr>
        <w:t>9</w:t>
      </w:r>
      <w:r w:rsidRPr="168BCABE" w:rsidR="42891628">
        <w:rPr>
          <w:rFonts w:ascii="Aptos" w:hAnsi="Aptos"/>
          <w:b w:val="0"/>
          <w:bCs w:val="0"/>
          <w:i w:val="0"/>
          <w:iCs w:val="0"/>
          <w:caps w:val="0"/>
          <w:smallCaps w:val="0"/>
          <w:noProof w:val="0"/>
          <w:color w:val="000000" w:themeColor="text1" w:themeTint="FF" w:themeShade="FF"/>
          <w:sz w:val="24"/>
          <w:szCs w:val="24"/>
          <w:lang w:val="en-GB"/>
        </w:rPr>
        <w:t xml:space="preserve">: </w:t>
      </w:r>
    </w:p>
    <w:p w:rsidR="42891628" w:rsidP="2042FAEB" w:rsidRDefault="42891628" w14:paraId="63477089" w14:textId="69E1E229">
      <w:pPr>
        <w:pStyle w:val="ListParagraph"/>
        <w:numPr>
          <w:ilvl w:val="0"/>
          <w:numId w:val="8"/>
        </w:numPr>
        <w:rPr>
          <w:rFonts w:ascii="Aptos" w:hAnsi="Aptos"/>
          <w:b w:val="0"/>
          <w:bCs w:val="0"/>
          <w:i w:val="0"/>
          <w:iCs w:val="0"/>
          <w:caps w:val="0"/>
          <w:smallCaps w:val="0"/>
          <w:noProof w:val="0"/>
          <w:color w:val="000000" w:themeColor="text1" w:themeTint="FF" w:themeShade="FF"/>
          <w:sz w:val="24"/>
          <w:szCs w:val="24"/>
          <w:lang w:val="en-GB"/>
        </w:rPr>
      </w:pPr>
      <w:r w:rsidRPr="2042FAEB" w:rsidR="42891628">
        <w:rPr>
          <w:rFonts w:ascii="Aptos" w:hAnsi="Aptos"/>
          <w:b w:val="0"/>
          <w:bCs w:val="0"/>
          <w:i w:val="0"/>
          <w:iCs w:val="0"/>
          <w:caps w:val="0"/>
          <w:smallCaps w:val="0"/>
          <w:noProof w:val="0"/>
          <w:color w:val="000000" w:themeColor="text1" w:themeTint="FF" w:themeShade="FF"/>
          <w:sz w:val="24"/>
          <w:szCs w:val="24"/>
          <w:lang w:val="en-GB"/>
        </w:rPr>
        <w:t>Primary Care and community health services</w:t>
      </w:r>
    </w:p>
    <w:p w:rsidR="42891628" w:rsidP="2042FAEB" w:rsidRDefault="42891628" w14:paraId="3352352B" w14:textId="6577B80E">
      <w:pPr>
        <w:pStyle w:val="ListParagraph"/>
        <w:numPr>
          <w:ilvl w:val="0"/>
          <w:numId w:val="8"/>
        </w:numPr>
        <w:rPr>
          <w:rFonts w:ascii="Aptos" w:hAnsi="Aptos"/>
          <w:b w:val="0"/>
          <w:bCs w:val="0"/>
          <w:i w:val="0"/>
          <w:iCs w:val="0"/>
          <w:caps w:val="0"/>
          <w:smallCaps w:val="0"/>
          <w:noProof w:val="0"/>
          <w:color w:val="000000" w:themeColor="text1" w:themeTint="FF" w:themeShade="FF"/>
          <w:sz w:val="24"/>
          <w:szCs w:val="24"/>
          <w:lang w:val="en-GB"/>
        </w:rPr>
      </w:pPr>
      <w:r w:rsidRPr="2042FAEB" w:rsidR="42891628">
        <w:rPr>
          <w:rFonts w:ascii="Aptos" w:hAnsi="Aptos"/>
          <w:b w:val="0"/>
          <w:bCs w:val="0"/>
          <w:i w:val="0"/>
          <w:iCs w:val="0"/>
          <w:caps w:val="0"/>
          <w:smallCaps w:val="0"/>
          <w:noProof w:val="0"/>
          <w:color w:val="000000" w:themeColor="text1" w:themeTint="FF" w:themeShade="FF"/>
          <w:sz w:val="24"/>
          <w:szCs w:val="24"/>
          <w:lang w:val="en-GB"/>
        </w:rPr>
        <w:t xml:space="preserve">Vaccinations </w:t>
      </w:r>
    </w:p>
    <w:p w:rsidR="42891628" w:rsidP="2042FAEB" w:rsidRDefault="42891628" w14:paraId="460362F9" w14:textId="14B07CF5">
      <w:pPr>
        <w:pStyle w:val="ListParagraph"/>
        <w:numPr>
          <w:ilvl w:val="0"/>
          <w:numId w:val="8"/>
        </w:numPr>
        <w:rPr>
          <w:rFonts w:ascii="Aptos" w:hAnsi="Aptos"/>
          <w:b w:val="0"/>
          <w:bCs w:val="0"/>
          <w:i w:val="0"/>
          <w:iCs w:val="0"/>
          <w:caps w:val="0"/>
          <w:smallCaps w:val="0"/>
          <w:noProof w:val="0"/>
          <w:color w:val="000000" w:themeColor="text1" w:themeTint="FF" w:themeShade="FF"/>
          <w:sz w:val="24"/>
          <w:szCs w:val="24"/>
          <w:lang w:val="en-GB"/>
        </w:rPr>
      </w:pPr>
      <w:r w:rsidRPr="2042FAEB" w:rsidR="42891628">
        <w:rPr>
          <w:rFonts w:ascii="Aptos" w:hAnsi="Aptos"/>
          <w:b w:val="0"/>
          <w:bCs w:val="0"/>
          <w:i w:val="0"/>
          <w:iCs w:val="0"/>
          <w:caps w:val="0"/>
          <w:smallCaps w:val="0"/>
          <w:noProof w:val="0"/>
          <w:color w:val="000000" w:themeColor="text1" w:themeTint="FF" w:themeShade="FF"/>
          <w:sz w:val="24"/>
          <w:szCs w:val="24"/>
          <w:lang w:val="en-GB"/>
        </w:rPr>
        <w:t xml:space="preserve">Screening </w:t>
      </w:r>
    </w:p>
    <w:p w:rsidR="42891628" w:rsidP="2042FAEB" w:rsidRDefault="42891628" w14:paraId="42CA63D8" w14:textId="11F267E0">
      <w:pPr>
        <w:pStyle w:val="ListParagraph"/>
        <w:numPr>
          <w:ilvl w:val="0"/>
          <w:numId w:val="8"/>
        </w:numPr>
        <w:rPr>
          <w:rFonts w:ascii="Aptos" w:hAnsi="Aptos"/>
          <w:b w:val="0"/>
          <w:bCs w:val="0"/>
          <w:i w:val="0"/>
          <w:iCs w:val="0"/>
          <w:caps w:val="0"/>
          <w:smallCaps w:val="0"/>
          <w:noProof w:val="0"/>
          <w:color w:val="000000" w:themeColor="text1" w:themeTint="FF" w:themeShade="FF"/>
          <w:sz w:val="24"/>
          <w:szCs w:val="24"/>
          <w:lang w:val="en-GB"/>
        </w:rPr>
      </w:pPr>
      <w:r w:rsidRPr="2042FAEB" w:rsidR="42891628">
        <w:rPr>
          <w:rFonts w:ascii="Aptos" w:hAnsi="Aptos"/>
          <w:b w:val="0"/>
          <w:bCs w:val="0"/>
          <w:i w:val="0"/>
          <w:iCs w:val="0"/>
          <w:caps w:val="0"/>
          <w:smallCaps w:val="0"/>
          <w:noProof w:val="0"/>
          <w:color w:val="000000" w:themeColor="text1" w:themeTint="FF" w:themeShade="FF"/>
          <w:sz w:val="24"/>
          <w:szCs w:val="24"/>
          <w:lang w:val="en-GB"/>
        </w:rPr>
        <w:t>Women’s health and menopause</w:t>
      </w:r>
    </w:p>
    <w:p w:rsidR="42891628" w:rsidP="2042FAEB" w:rsidRDefault="42891628" w14:paraId="0BC2E1FE" w14:textId="1ECEBAB7">
      <w:pPr>
        <w:pStyle w:val="ListParagraph"/>
        <w:numPr>
          <w:ilvl w:val="0"/>
          <w:numId w:val="8"/>
        </w:numPr>
        <w:rPr>
          <w:rFonts w:ascii="Aptos" w:hAnsi="Aptos"/>
          <w:b w:val="0"/>
          <w:bCs w:val="0"/>
          <w:i w:val="0"/>
          <w:iCs w:val="0"/>
          <w:caps w:val="0"/>
          <w:smallCaps w:val="0"/>
          <w:noProof w:val="0"/>
          <w:color w:val="000000" w:themeColor="text1" w:themeTint="FF" w:themeShade="FF"/>
          <w:sz w:val="24"/>
          <w:szCs w:val="24"/>
          <w:lang w:val="en-GB"/>
        </w:rPr>
      </w:pPr>
      <w:r w:rsidRPr="2042FAEB" w:rsidR="42891628">
        <w:rPr>
          <w:rFonts w:ascii="Aptos" w:hAnsi="Aptos"/>
          <w:b w:val="0"/>
          <w:bCs w:val="0"/>
          <w:i w:val="0"/>
          <w:iCs w:val="0"/>
          <w:caps w:val="0"/>
          <w:smallCaps w:val="0"/>
          <w:noProof w:val="0"/>
          <w:color w:val="000000" w:themeColor="text1" w:themeTint="FF" w:themeShade="FF"/>
          <w:sz w:val="24"/>
          <w:szCs w:val="24"/>
          <w:lang w:val="en-GB"/>
        </w:rPr>
        <w:t>Mental health including men’s mental health and perinatal mental health</w:t>
      </w:r>
    </w:p>
    <w:p w:rsidR="42891628" w:rsidP="2042FAEB" w:rsidRDefault="42891628" w14:paraId="4F17603C" w14:textId="7B146D31">
      <w:pPr>
        <w:pStyle w:val="ListParagraph"/>
        <w:numPr>
          <w:ilvl w:val="0"/>
          <w:numId w:val="8"/>
        </w:numPr>
        <w:rPr>
          <w:rFonts w:ascii="Aptos" w:hAnsi="Aptos"/>
          <w:b w:val="0"/>
          <w:bCs w:val="0"/>
          <w:i w:val="0"/>
          <w:iCs w:val="0"/>
          <w:caps w:val="0"/>
          <w:smallCaps w:val="0"/>
          <w:noProof w:val="0"/>
          <w:color w:val="000000" w:themeColor="text1" w:themeTint="FF" w:themeShade="FF"/>
          <w:sz w:val="24"/>
          <w:szCs w:val="24"/>
          <w:lang w:val="en-GB"/>
        </w:rPr>
      </w:pPr>
      <w:r w:rsidRPr="2042FAEB" w:rsidR="42891628">
        <w:rPr>
          <w:rFonts w:ascii="Aptos" w:hAnsi="Aptos"/>
          <w:b w:val="0"/>
          <w:bCs w:val="0"/>
          <w:i w:val="0"/>
          <w:iCs w:val="0"/>
          <w:caps w:val="0"/>
          <w:smallCaps w:val="0"/>
          <w:noProof w:val="0"/>
          <w:color w:val="000000" w:themeColor="text1" w:themeTint="FF" w:themeShade="FF"/>
          <w:sz w:val="24"/>
          <w:szCs w:val="24"/>
          <w:lang w:val="en-GB"/>
        </w:rPr>
        <w:t>Long-term conditions including Diabetes (Type 1 and Type 2)</w:t>
      </w:r>
    </w:p>
    <w:p w:rsidR="76CE50E4" w:rsidP="14BF00CE" w:rsidRDefault="76CE50E4" w14:paraId="166C27B2" w14:textId="262769D2">
      <w:pPr>
        <w:pStyle w:val="Normal"/>
        <w:rPr>
          <w:rFonts w:ascii="Aptos" w:hAnsi="Aptos"/>
          <w:b w:val="0"/>
          <w:bCs w:val="0"/>
          <w:i w:val="0"/>
          <w:iCs w:val="0"/>
          <w:caps w:val="0"/>
          <w:smallCaps w:val="0"/>
          <w:noProof w:val="0"/>
          <w:color w:val="000000" w:themeColor="text1" w:themeTint="FF" w:themeShade="FF"/>
          <w:sz w:val="24"/>
          <w:szCs w:val="24"/>
          <w:lang w:val="en-GB"/>
        </w:rPr>
      </w:pPr>
      <w:r w:rsidRPr="14BF00CE" w:rsidR="09F60FF8">
        <w:rPr>
          <w:rFonts w:ascii="Aptos" w:hAnsi="Aptos"/>
          <w:b w:val="0"/>
          <w:bCs w:val="0"/>
          <w:i w:val="0"/>
          <w:iCs w:val="0"/>
          <w:caps w:val="0"/>
          <w:smallCaps w:val="0"/>
          <w:noProof w:val="0"/>
          <w:color w:val="000000" w:themeColor="text1" w:themeTint="FF" w:themeShade="FF"/>
          <w:sz w:val="24"/>
          <w:szCs w:val="24"/>
          <w:lang w:val="en-GB"/>
        </w:rPr>
        <w:t>Further scope into the wider</w:t>
      </w:r>
      <w:r w:rsidRPr="14BF00CE" w:rsidR="67CF8744">
        <w:rPr>
          <w:rFonts w:ascii="Aptos" w:hAnsi="Aptos"/>
          <w:b w:val="0"/>
          <w:bCs w:val="0"/>
          <w:i w:val="0"/>
          <w:iCs w:val="0"/>
          <w:caps w:val="0"/>
          <w:smallCaps w:val="0"/>
          <w:noProof w:val="0"/>
          <w:color w:val="000000" w:themeColor="text1" w:themeTint="FF" w:themeShade="FF"/>
          <w:sz w:val="24"/>
          <w:szCs w:val="24"/>
          <w:lang w:val="en-GB"/>
        </w:rPr>
        <w:t xml:space="preserve"> social</w:t>
      </w:r>
      <w:r w:rsidRPr="14BF00CE" w:rsidR="09F60FF8">
        <w:rPr>
          <w:rFonts w:ascii="Aptos" w:hAnsi="Aptos"/>
          <w:b w:val="0"/>
          <w:bCs w:val="0"/>
          <w:i w:val="0"/>
          <w:iCs w:val="0"/>
          <w:caps w:val="0"/>
          <w:smallCaps w:val="0"/>
          <w:noProof w:val="0"/>
          <w:color w:val="000000" w:themeColor="text1" w:themeTint="FF" w:themeShade="FF"/>
          <w:sz w:val="24"/>
          <w:szCs w:val="24"/>
          <w:lang w:val="en-GB"/>
        </w:rPr>
        <w:t xml:space="preserve"> determinants</w:t>
      </w:r>
      <w:r w:rsidRPr="14BF00CE" w:rsidR="5ECAC669">
        <w:rPr>
          <w:rFonts w:ascii="Aptos" w:hAnsi="Aptos"/>
          <w:b w:val="0"/>
          <w:bCs w:val="0"/>
          <w:i w:val="0"/>
          <w:iCs w:val="0"/>
          <w:caps w:val="0"/>
          <w:smallCaps w:val="0"/>
          <w:noProof w:val="0"/>
          <w:color w:val="000000" w:themeColor="text1" w:themeTint="FF" w:themeShade="FF"/>
          <w:sz w:val="24"/>
          <w:szCs w:val="24"/>
          <w:lang w:val="en-GB"/>
        </w:rPr>
        <w:t xml:space="preserve"> is included as</w:t>
      </w:r>
      <w:r w:rsidRPr="14BF00CE" w:rsidR="7C3DDD1A">
        <w:rPr>
          <w:rFonts w:ascii="Aptos" w:hAnsi="Aptos"/>
          <w:b w:val="0"/>
          <w:bCs w:val="0"/>
          <w:i w:val="0"/>
          <w:iCs w:val="0"/>
          <w:caps w:val="0"/>
          <w:smallCaps w:val="0"/>
          <w:noProof w:val="0"/>
          <w:color w:val="000000" w:themeColor="text1" w:themeTint="FF" w:themeShade="FF"/>
          <w:sz w:val="24"/>
          <w:szCs w:val="24"/>
          <w:lang w:val="en-GB"/>
        </w:rPr>
        <w:t xml:space="preserve"> </w:t>
      </w:r>
      <w:r w:rsidRPr="14BF00CE" w:rsidR="626B51C4">
        <w:rPr>
          <w:rFonts w:ascii="Aptos" w:hAnsi="Aptos"/>
          <w:b w:val="0"/>
          <w:bCs w:val="0"/>
          <w:i w:val="0"/>
          <w:iCs w:val="0"/>
          <w:caps w:val="0"/>
          <w:smallCaps w:val="0"/>
          <w:noProof w:val="0"/>
          <w:color w:val="000000" w:themeColor="text1" w:themeTint="FF" w:themeShade="FF"/>
          <w:sz w:val="24"/>
          <w:szCs w:val="24"/>
          <w:lang w:val="en-GB"/>
        </w:rPr>
        <w:t xml:space="preserve">studies have found these factors have a greater influence over our health than individual behaviour </w:t>
      </w:r>
      <w:r w:rsidRPr="14BF00CE" w:rsidR="626B51C4">
        <w:rPr>
          <w:rFonts w:ascii="Aptos" w:hAnsi="Aptos"/>
          <w:b w:val="0"/>
          <w:bCs w:val="0"/>
          <w:i w:val="0"/>
          <w:iCs w:val="0"/>
          <w:caps w:val="0"/>
          <w:smallCaps w:val="0"/>
          <w:noProof w:val="0"/>
          <w:color w:val="000000" w:themeColor="text1" w:themeTint="FF" w:themeShade="FF"/>
          <w:sz w:val="24"/>
          <w:szCs w:val="24"/>
          <w:lang w:val="en-GB"/>
        </w:rPr>
        <w:t>and</w:t>
      </w:r>
      <w:r w:rsidRPr="14BF00CE" w:rsidR="626B51C4">
        <w:rPr>
          <w:rFonts w:ascii="Aptos" w:hAnsi="Aptos"/>
          <w:b w:val="0"/>
          <w:bCs w:val="0"/>
          <w:i w:val="0"/>
          <w:iCs w:val="0"/>
          <w:caps w:val="0"/>
          <w:smallCaps w:val="0"/>
          <w:noProof w:val="0"/>
          <w:color w:val="000000" w:themeColor="text1" w:themeTint="FF" w:themeShade="FF"/>
          <w:sz w:val="24"/>
          <w:szCs w:val="24"/>
          <w:lang w:val="en-GB"/>
        </w:rPr>
        <w:t xml:space="preserve"> healthcare, see</w:t>
      </w:r>
      <w:r w:rsidRPr="14BF00CE" w:rsidR="541486C2">
        <w:rPr>
          <w:rFonts w:ascii="Aptos" w:hAnsi="Aptos"/>
          <w:b w:val="0"/>
          <w:bCs w:val="0"/>
          <w:i w:val="0"/>
          <w:iCs w:val="0"/>
          <w:caps w:val="0"/>
          <w:smallCaps w:val="0"/>
          <w:noProof w:val="0"/>
          <w:color w:val="000000" w:themeColor="text1" w:themeTint="FF" w:themeShade="FF"/>
          <w:sz w:val="24"/>
          <w:szCs w:val="24"/>
          <w:lang w:val="en-GB"/>
        </w:rPr>
        <w:t xml:space="preserve"> </w:t>
      </w:r>
      <w:r w:rsidRPr="14BF00CE" w:rsidR="541486C2">
        <w:rPr>
          <w:rFonts w:ascii="Aptos" w:hAnsi="Aptos"/>
          <w:b w:val="0"/>
          <w:bCs w:val="0"/>
          <w:i w:val="0"/>
          <w:iCs w:val="0"/>
          <w:caps w:val="0"/>
          <w:smallCaps w:val="0"/>
          <w:noProof w:val="0"/>
          <w:color w:val="000000" w:themeColor="text1" w:themeTint="FF" w:themeShade="FF"/>
          <w:sz w:val="24"/>
          <w:szCs w:val="24"/>
          <w:lang w:val="en-GB"/>
        </w:rPr>
        <w:t>figure 2</w:t>
      </w:r>
      <w:r w:rsidRPr="14BF00CE" w:rsidR="66B26D0E">
        <w:rPr>
          <w:rFonts w:ascii="Aptos" w:hAnsi="Aptos"/>
          <w:b w:val="0"/>
          <w:bCs w:val="0"/>
          <w:i w:val="0"/>
          <w:iCs w:val="0"/>
          <w:caps w:val="0"/>
          <w:smallCaps w:val="0"/>
          <w:noProof w:val="0"/>
          <w:color w:val="000000" w:themeColor="text1" w:themeTint="FF" w:themeShade="FF"/>
          <w:sz w:val="24"/>
          <w:szCs w:val="24"/>
          <w:vertAlign w:val="superscript"/>
          <w:lang w:val="en-GB"/>
        </w:rPr>
        <w:t>12</w:t>
      </w:r>
      <w:r w:rsidRPr="14BF00CE" w:rsidR="19E8F31A">
        <w:rPr>
          <w:rFonts w:ascii="Aptos" w:hAnsi="Aptos"/>
          <w:b w:val="0"/>
          <w:bCs w:val="0"/>
          <w:i w:val="0"/>
          <w:iCs w:val="0"/>
          <w:caps w:val="0"/>
          <w:smallCaps w:val="0"/>
          <w:noProof w:val="0"/>
          <w:color w:val="000000" w:themeColor="text1" w:themeTint="FF" w:themeShade="FF"/>
          <w:sz w:val="24"/>
          <w:szCs w:val="24"/>
          <w:lang w:val="en-GB"/>
        </w:rPr>
        <w:t>.</w:t>
      </w:r>
      <w:r w:rsidRPr="14BF00CE" w:rsidR="03E17A1F">
        <w:rPr>
          <w:rFonts w:ascii="Aptos" w:hAnsi="Aptos"/>
          <w:b w:val="0"/>
          <w:bCs w:val="0"/>
          <w:i w:val="0"/>
          <w:iCs w:val="0"/>
          <w:caps w:val="0"/>
          <w:smallCaps w:val="0"/>
          <w:noProof w:val="0"/>
          <w:color w:val="000000" w:themeColor="text1" w:themeTint="FF" w:themeShade="FF"/>
          <w:sz w:val="24"/>
          <w:szCs w:val="24"/>
          <w:lang w:val="en-GB"/>
        </w:rPr>
        <w:t xml:space="preserve"> </w:t>
      </w:r>
    </w:p>
    <w:p w:rsidR="2B01F2A4" w:rsidP="2042FAEB" w:rsidRDefault="2B01F2A4" w14:paraId="2FF75F11" w14:textId="4630B4B1">
      <w:pPr>
        <w:jc w:val="center"/>
        <w:rPr>
          <w:noProof w:val="0"/>
          <w:lang w:val="en-GB"/>
        </w:rPr>
      </w:pPr>
      <w:r w:rsidR="3EFEF8E2">
        <w:drawing>
          <wp:inline wp14:editId="5354C09F" wp14:anchorId="56B171A2">
            <wp:extent cx="4712022" cy="3457575"/>
            <wp:effectExtent l="0" t="0" r="0" b="0"/>
            <wp:docPr id="1629033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4a1e0f6137994e8c">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712022" cy="3457575"/>
                    </a:xfrm>
                    <a:prstGeom prst="rect">
                      <a:avLst/>
                    </a:prstGeom>
                  </pic:spPr>
                </pic:pic>
              </a:graphicData>
            </a:graphic>
          </wp:inline>
        </w:drawing>
      </w:r>
    </w:p>
    <w:p w:rsidR="3715CECB" w:rsidP="22ED2039" w:rsidRDefault="3715CECB" w14:paraId="4D1DD2E6" w14:textId="2698BCD4">
      <w:pPr>
        <w:jc w:val="left"/>
        <w:rPr>
          <w:rFonts w:ascii="Aptos" w:hAnsi="Aptos" w:eastAsia="Aptos" w:cs="Aptos"/>
          <w:b w:val="1"/>
          <w:bCs w:val="1"/>
          <w:noProof w:val="0"/>
          <w:sz w:val="24"/>
          <w:szCs w:val="24"/>
          <w:vertAlign w:val="superscript"/>
          <w:lang w:val="en-GB"/>
        </w:rPr>
      </w:pPr>
      <w:r w:rsidRPr="2042FAEB" w:rsidR="102C7E29">
        <w:rPr>
          <w:b w:val="1"/>
          <w:bCs w:val="1"/>
          <w:noProof w:val="0"/>
          <w:lang w:val="en-GB"/>
        </w:rPr>
        <w:t>Figure 2: Influence of Health Determinants</w:t>
      </w:r>
      <w:r w:rsidRPr="2042FAEB" w:rsidR="71AA8D2A">
        <w:rPr>
          <w:b w:val="1"/>
          <w:bCs w:val="1"/>
          <w:noProof w:val="0"/>
          <w:vertAlign w:val="superscript"/>
          <w:lang w:val="en-GB"/>
        </w:rPr>
        <w:t>12</w:t>
      </w:r>
    </w:p>
    <w:p w:rsidR="2F64A7F9" w:rsidP="54014542" w:rsidRDefault="2F64A7F9" w14:paraId="78B44FC2" w14:textId="5F0DF584">
      <w:pPr>
        <w:pStyle w:val="Heading2"/>
        <w:keepNext w:val="1"/>
        <w:keepLines w:val="1"/>
        <w:rPr>
          <w:rFonts w:ascii="Aptos" w:hAnsi="Aptos"/>
          <w:b w:val="0"/>
          <w:bCs w:val="0"/>
          <w:i w:val="0"/>
          <w:iCs w:val="0"/>
          <w:caps w:val="0"/>
          <w:smallCaps w:val="0"/>
          <w:noProof w:val="0"/>
          <w:sz w:val="24"/>
          <w:szCs w:val="24"/>
          <w:lang w:val="en-GB"/>
        </w:rPr>
      </w:pPr>
      <w:bookmarkStart w:name="_Toc1238484872" w:id="307466062"/>
      <w:r w:rsidRPr="54014542" w:rsidR="34EB43C4">
        <w:rPr>
          <w:noProof w:val="0"/>
          <w:lang w:val="en-GB"/>
        </w:rPr>
        <w:t>Objectives</w:t>
      </w:r>
      <w:bookmarkEnd w:id="307466062"/>
      <w:r w:rsidRPr="54014542" w:rsidR="34EB43C4">
        <w:rPr>
          <w:noProof w:val="0"/>
          <w:lang w:val="en-GB"/>
        </w:rPr>
        <w:t xml:space="preserve"> </w:t>
      </w:r>
    </w:p>
    <w:p w:rsidR="2F64A7F9" w:rsidP="168BCABE" w:rsidRDefault="2F64A7F9" w14:paraId="4C055A03" w14:textId="04D2CC9F">
      <w:pPr>
        <w:pStyle w:val="ListParagraph"/>
        <w:numPr>
          <w:ilvl w:val="0"/>
          <w:numId w:val="11"/>
        </w:numPr>
        <w:rPr>
          <w:rFonts w:ascii="Aptos" w:hAnsi="Aptos"/>
          <w:b w:val="0"/>
          <w:bCs w:val="0"/>
          <w:i w:val="0"/>
          <w:iCs w:val="0"/>
          <w:caps w:val="0"/>
          <w:smallCaps w:val="0"/>
          <w:noProof w:val="0"/>
          <w:color w:val="000000" w:themeColor="text1" w:themeTint="FF" w:themeShade="FF"/>
          <w:sz w:val="24"/>
          <w:szCs w:val="24"/>
          <w:lang w:val="en-GB"/>
        </w:rPr>
      </w:pPr>
      <w:r w:rsidRPr="168BCABE" w:rsidR="0F725A4A">
        <w:rPr>
          <w:rFonts w:ascii="Aptos" w:hAnsi="Aptos"/>
          <w:b w:val="0"/>
          <w:bCs w:val="0"/>
          <w:i w:val="0"/>
          <w:iCs w:val="0"/>
          <w:caps w:val="0"/>
          <w:smallCaps w:val="0"/>
          <w:noProof w:val="0"/>
          <w:color w:val="000000" w:themeColor="text1" w:themeTint="FF" w:themeShade="FF"/>
          <w:sz w:val="24"/>
          <w:szCs w:val="24"/>
          <w:lang w:val="en-GB"/>
        </w:rPr>
        <w:t>Describe the GRT population</w:t>
      </w:r>
      <w:r w:rsidRPr="168BCABE" w:rsidR="6BA5C3D7">
        <w:rPr>
          <w:rFonts w:ascii="Aptos" w:hAnsi="Aptos"/>
          <w:b w:val="0"/>
          <w:bCs w:val="0"/>
          <w:i w:val="0"/>
          <w:iCs w:val="0"/>
          <w:caps w:val="0"/>
          <w:smallCaps w:val="0"/>
          <w:noProof w:val="0"/>
          <w:color w:val="000000" w:themeColor="text1" w:themeTint="FF" w:themeShade="FF"/>
          <w:sz w:val="24"/>
          <w:szCs w:val="24"/>
          <w:lang w:val="en-GB"/>
        </w:rPr>
        <w:t xml:space="preserve"> in Grampian</w:t>
      </w:r>
      <w:r w:rsidRPr="168BCABE" w:rsidR="0F725A4A">
        <w:rPr>
          <w:rFonts w:ascii="Aptos" w:hAnsi="Aptos"/>
          <w:b w:val="0"/>
          <w:bCs w:val="0"/>
          <w:i w:val="0"/>
          <w:iCs w:val="0"/>
          <w:caps w:val="0"/>
          <w:smallCaps w:val="0"/>
          <w:noProof w:val="0"/>
          <w:color w:val="000000" w:themeColor="text1" w:themeTint="FF" w:themeShade="FF"/>
          <w:sz w:val="24"/>
          <w:szCs w:val="24"/>
          <w:lang w:val="en-GB"/>
        </w:rPr>
        <w:t xml:space="preserve">, including the location of travelling sites, to better understand </w:t>
      </w:r>
      <w:r w:rsidRPr="168BCABE" w:rsidR="76AECCB5">
        <w:rPr>
          <w:rFonts w:ascii="Aptos" w:hAnsi="Aptos"/>
          <w:b w:val="0"/>
          <w:bCs w:val="0"/>
          <w:i w:val="0"/>
          <w:iCs w:val="0"/>
          <w:caps w:val="0"/>
          <w:smallCaps w:val="0"/>
          <w:noProof w:val="0"/>
          <w:color w:val="000000" w:themeColor="text1" w:themeTint="FF" w:themeShade="FF"/>
          <w:sz w:val="24"/>
          <w:szCs w:val="24"/>
          <w:lang w:val="en-GB"/>
        </w:rPr>
        <w:t xml:space="preserve">the </w:t>
      </w:r>
      <w:r w:rsidRPr="168BCABE" w:rsidR="0F725A4A">
        <w:rPr>
          <w:rFonts w:ascii="Aptos" w:hAnsi="Aptos"/>
          <w:b w:val="0"/>
          <w:bCs w:val="0"/>
          <w:i w:val="0"/>
          <w:iCs w:val="0"/>
          <w:caps w:val="0"/>
          <w:smallCaps w:val="0"/>
          <w:noProof w:val="0"/>
          <w:color w:val="000000" w:themeColor="text1" w:themeTint="FF" w:themeShade="FF"/>
          <w:sz w:val="24"/>
          <w:szCs w:val="24"/>
          <w:lang w:val="en-GB"/>
        </w:rPr>
        <w:t>geographical</w:t>
      </w:r>
      <w:r w:rsidRPr="168BCABE" w:rsidR="0F725A4A">
        <w:rPr>
          <w:rFonts w:ascii="Aptos" w:hAnsi="Aptos"/>
          <w:b w:val="0"/>
          <w:bCs w:val="0"/>
          <w:i w:val="0"/>
          <w:iCs w:val="0"/>
          <w:caps w:val="0"/>
          <w:smallCaps w:val="0"/>
          <w:noProof w:val="0"/>
          <w:color w:val="000000" w:themeColor="text1" w:themeTint="FF" w:themeShade="FF"/>
          <w:sz w:val="24"/>
          <w:szCs w:val="24"/>
          <w:lang w:val="en-GB"/>
        </w:rPr>
        <w:t xml:space="preserve"> distribution</w:t>
      </w:r>
      <w:r w:rsidRPr="168BCABE" w:rsidR="24ACDB7A">
        <w:rPr>
          <w:rFonts w:ascii="Aptos" w:hAnsi="Aptos"/>
          <w:b w:val="0"/>
          <w:bCs w:val="0"/>
          <w:i w:val="0"/>
          <w:iCs w:val="0"/>
          <w:caps w:val="0"/>
          <w:smallCaps w:val="0"/>
          <w:noProof w:val="0"/>
          <w:color w:val="000000" w:themeColor="text1" w:themeTint="FF" w:themeShade="FF"/>
          <w:sz w:val="24"/>
          <w:szCs w:val="24"/>
          <w:lang w:val="en-GB"/>
        </w:rPr>
        <w:t xml:space="preserve"> and population demographics</w:t>
      </w:r>
      <w:r w:rsidRPr="168BCABE" w:rsidR="0F725A4A">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2F64A7F9">
        <w:rPr>
          <w:rFonts w:ascii="Aptos" w:hAnsi="Aptos"/>
          <w:b w:val="0"/>
          <w:bCs w:val="0"/>
          <w:i w:val="0"/>
          <w:iCs w:val="0"/>
          <w:caps w:val="0"/>
          <w:smallCaps w:val="0"/>
          <w:noProof w:val="0"/>
          <w:color w:val="000000" w:themeColor="text1" w:themeTint="FF" w:themeShade="FF"/>
          <w:sz w:val="24"/>
          <w:szCs w:val="24"/>
          <w:lang w:val="en-GB"/>
        </w:rPr>
        <w:t xml:space="preserve"> </w:t>
      </w:r>
    </w:p>
    <w:p w:rsidR="152D607D" w:rsidP="2042FAEB" w:rsidRDefault="152D607D" w14:paraId="709D97C1" w14:textId="182021D1">
      <w:pPr>
        <w:pStyle w:val="ListParagraph"/>
        <w:numPr>
          <w:ilvl w:val="0"/>
          <w:numId w:val="11"/>
        </w:numPr>
        <w:rPr>
          <w:rFonts w:ascii="Aptos" w:hAnsi="Aptos"/>
          <w:b w:val="0"/>
          <w:bCs w:val="0"/>
          <w:i w:val="0"/>
          <w:iCs w:val="0"/>
          <w:caps w:val="0"/>
          <w:smallCaps w:val="0"/>
          <w:noProof w:val="0"/>
          <w:color w:val="000000" w:themeColor="text1" w:themeTint="FF" w:themeShade="FF"/>
          <w:sz w:val="24"/>
          <w:szCs w:val="24"/>
          <w:lang w:val="en-GB"/>
        </w:rPr>
      </w:pPr>
      <w:r w:rsidRPr="2042FAEB" w:rsidR="152D607D">
        <w:rPr>
          <w:rFonts w:ascii="Aptos" w:hAnsi="Aptos"/>
          <w:b w:val="0"/>
          <w:bCs w:val="0"/>
          <w:i w:val="0"/>
          <w:iCs w:val="0"/>
          <w:caps w:val="0"/>
          <w:smallCaps w:val="0"/>
          <w:noProof w:val="0"/>
          <w:color w:val="000000" w:themeColor="text1" w:themeTint="FF" w:themeShade="FF"/>
          <w:sz w:val="24"/>
          <w:szCs w:val="24"/>
          <w:lang w:val="en-GB"/>
        </w:rPr>
        <w:t>Review published literature from the UK to understand the health of the GRT population</w:t>
      </w:r>
      <w:r w:rsidRPr="2042FAEB" w:rsidR="152D607D">
        <w:rPr>
          <w:rFonts w:ascii="Aptos" w:hAnsi="Aptos"/>
          <w:b w:val="0"/>
          <w:bCs w:val="0"/>
          <w:i w:val="0"/>
          <w:iCs w:val="0"/>
          <w:caps w:val="0"/>
          <w:smallCaps w:val="0"/>
          <w:noProof w:val="0"/>
          <w:color w:val="000000" w:themeColor="text1" w:themeTint="FF" w:themeShade="FF"/>
          <w:sz w:val="24"/>
          <w:szCs w:val="24"/>
          <w:lang w:val="en-GB"/>
        </w:rPr>
        <w:t xml:space="preserve">. </w:t>
      </w:r>
      <w:r w:rsidRPr="2042FAEB" w:rsidR="6664D853">
        <w:rPr>
          <w:rFonts w:ascii="Aptos" w:hAnsi="Aptos"/>
          <w:b w:val="0"/>
          <w:bCs w:val="0"/>
          <w:i w:val="0"/>
          <w:iCs w:val="0"/>
          <w:caps w:val="0"/>
          <w:smallCaps w:val="0"/>
          <w:noProof w:val="0"/>
          <w:color w:val="000000" w:themeColor="text1" w:themeTint="FF" w:themeShade="FF"/>
          <w:sz w:val="24"/>
          <w:szCs w:val="24"/>
          <w:lang w:val="en-GB"/>
        </w:rPr>
        <w:t xml:space="preserve"> </w:t>
      </w:r>
    </w:p>
    <w:p w:rsidR="2F64A7F9" w:rsidP="2042FAEB" w:rsidRDefault="2F64A7F9" w14:paraId="158D67E0" w14:textId="60EEB664">
      <w:pPr>
        <w:pStyle w:val="ListParagraph"/>
        <w:numPr>
          <w:ilvl w:val="0"/>
          <w:numId w:val="11"/>
        </w:numPr>
        <w:rPr>
          <w:rFonts w:ascii="Aptos" w:hAnsi="Aptos"/>
          <w:b w:val="0"/>
          <w:bCs w:val="0"/>
          <w:i w:val="0"/>
          <w:iCs w:val="0"/>
          <w:caps w:val="0"/>
          <w:smallCaps w:val="0"/>
          <w:noProof w:val="0"/>
          <w:color w:val="000000" w:themeColor="text1" w:themeTint="FF" w:themeShade="FF"/>
          <w:sz w:val="24"/>
          <w:szCs w:val="24"/>
          <w:lang w:val="en-GB"/>
        </w:rPr>
      </w:pPr>
      <w:r w:rsidRPr="2042FAEB" w:rsidR="34EB43C4">
        <w:rPr>
          <w:rFonts w:ascii="Aptos" w:hAnsi="Aptos"/>
          <w:b w:val="0"/>
          <w:bCs w:val="0"/>
          <w:i w:val="0"/>
          <w:iCs w:val="0"/>
          <w:caps w:val="0"/>
          <w:smallCaps w:val="0"/>
          <w:noProof w:val="0"/>
          <w:color w:val="000000" w:themeColor="text1" w:themeTint="FF" w:themeShade="FF"/>
          <w:sz w:val="24"/>
          <w:szCs w:val="24"/>
          <w:lang w:val="en-GB"/>
        </w:rPr>
        <w:t xml:space="preserve">Review national </w:t>
      </w:r>
      <w:r w:rsidRPr="2042FAEB" w:rsidR="2CEF4CAE">
        <w:rPr>
          <w:rFonts w:ascii="Aptos" w:hAnsi="Aptos"/>
          <w:b w:val="0"/>
          <w:bCs w:val="0"/>
          <w:i w:val="0"/>
          <w:iCs w:val="0"/>
          <w:caps w:val="0"/>
          <w:smallCaps w:val="0"/>
          <w:noProof w:val="0"/>
          <w:color w:val="000000" w:themeColor="text1" w:themeTint="FF" w:themeShade="FF"/>
          <w:sz w:val="24"/>
          <w:szCs w:val="24"/>
          <w:lang w:val="en-GB"/>
        </w:rPr>
        <w:t xml:space="preserve">quantitative </w:t>
      </w:r>
      <w:r w:rsidRPr="2042FAEB" w:rsidR="34EB43C4">
        <w:rPr>
          <w:rFonts w:ascii="Aptos" w:hAnsi="Aptos"/>
          <w:b w:val="0"/>
          <w:bCs w:val="0"/>
          <w:i w:val="0"/>
          <w:iCs w:val="0"/>
          <w:caps w:val="0"/>
          <w:smallCaps w:val="0"/>
          <w:noProof w:val="0"/>
          <w:color w:val="000000" w:themeColor="text1" w:themeTint="FF" w:themeShade="FF"/>
          <w:sz w:val="24"/>
          <w:szCs w:val="24"/>
          <w:lang w:val="en-GB"/>
        </w:rPr>
        <w:t xml:space="preserve">data </w:t>
      </w:r>
      <w:r w:rsidRPr="2042FAEB" w:rsidR="35CE0AB7">
        <w:rPr>
          <w:rFonts w:ascii="Aptos" w:hAnsi="Aptos"/>
          <w:b w:val="0"/>
          <w:bCs w:val="0"/>
          <w:i w:val="0"/>
          <w:iCs w:val="0"/>
          <w:caps w:val="0"/>
          <w:smallCaps w:val="0"/>
          <w:noProof w:val="0"/>
          <w:color w:val="000000" w:themeColor="text1" w:themeTint="FF" w:themeShade="FF"/>
          <w:sz w:val="24"/>
          <w:szCs w:val="24"/>
          <w:lang w:val="en-GB"/>
        </w:rPr>
        <w:t>on</w:t>
      </w:r>
      <w:r w:rsidRPr="2042FAEB" w:rsidR="34EB43C4">
        <w:rPr>
          <w:rFonts w:ascii="Aptos" w:hAnsi="Aptos"/>
          <w:b w:val="0"/>
          <w:bCs w:val="0"/>
          <w:i w:val="0"/>
          <w:iCs w:val="0"/>
          <w:caps w:val="0"/>
          <w:smallCaps w:val="0"/>
          <w:noProof w:val="0"/>
          <w:color w:val="000000" w:themeColor="text1" w:themeTint="FF" w:themeShade="FF"/>
          <w:sz w:val="24"/>
          <w:szCs w:val="24"/>
          <w:lang w:val="en-GB"/>
        </w:rPr>
        <w:t xml:space="preserve"> health inequalities experienced by G</w:t>
      </w:r>
      <w:r w:rsidRPr="2042FAEB" w:rsidR="49D8D01A">
        <w:rPr>
          <w:rFonts w:ascii="Aptos" w:hAnsi="Aptos"/>
          <w:b w:val="0"/>
          <w:bCs w:val="0"/>
          <w:i w:val="0"/>
          <w:iCs w:val="0"/>
          <w:caps w:val="0"/>
          <w:smallCaps w:val="0"/>
          <w:noProof w:val="0"/>
          <w:color w:val="000000" w:themeColor="text1" w:themeTint="FF" w:themeShade="FF"/>
          <w:sz w:val="24"/>
          <w:szCs w:val="24"/>
          <w:lang w:val="en-GB"/>
        </w:rPr>
        <w:t>RT</w:t>
      </w:r>
      <w:r w:rsidRPr="2042FAEB" w:rsidR="34EB43C4">
        <w:rPr>
          <w:rFonts w:ascii="Aptos" w:hAnsi="Aptos"/>
          <w:b w:val="0"/>
          <w:bCs w:val="0"/>
          <w:i w:val="0"/>
          <w:iCs w:val="0"/>
          <w:caps w:val="0"/>
          <w:smallCaps w:val="0"/>
          <w:noProof w:val="0"/>
          <w:color w:val="000000" w:themeColor="text1" w:themeTint="FF" w:themeShade="FF"/>
          <w:sz w:val="24"/>
          <w:szCs w:val="24"/>
          <w:lang w:val="en-GB"/>
        </w:rPr>
        <w:t>.</w:t>
      </w:r>
    </w:p>
    <w:p w:rsidR="2F64A7F9" w:rsidP="2042FAEB" w:rsidRDefault="2F64A7F9" w14:paraId="3B5FF251" w14:textId="31374880">
      <w:pPr>
        <w:pStyle w:val="ListParagraph"/>
        <w:numPr>
          <w:ilvl w:val="0"/>
          <w:numId w:val="11"/>
        </w:numPr>
        <w:rPr>
          <w:rFonts w:ascii="Aptos" w:hAnsi="Aptos"/>
          <w:b w:val="0"/>
          <w:bCs w:val="0"/>
          <w:i w:val="0"/>
          <w:iCs w:val="0"/>
          <w:caps w:val="0"/>
          <w:smallCaps w:val="0"/>
          <w:noProof w:val="0"/>
          <w:color w:val="000000" w:themeColor="text1" w:themeTint="FF" w:themeShade="FF"/>
          <w:sz w:val="24"/>
          <w:szCs w:val="24"/>
          <w:lang w:val="en-GB"/>
        </w:rPr>
      </w:pPr>
      <w:r w:rsidRPr="2042FAEB" w:rsidR="34EB43C4">
        <w:rPr>
          <w:rFonts w:ascii="Aptos" w:hAnsi="Aptos"/>
          <w:b w:val="0"/>
          <w:bCs w:val="0"/>
          <w:i w:val="0"/>
          <w:iCs w:val="0"/>
          <w:caps w:val="0"/>
          <w:smallCaps w:val="0"/>
          <w:noProof w:val="0"/>
          <w:color w:val="000000" w:themeColor="text1" w:themeTint="FF" w:themeShade="FF"/>
          <w:sz w:val="24"/>
          <w:szCs w:val="24"/>
          <w:lang w:val="en-GB"/>
        </w:rPr>
        <w:t xml:space="preserve">Review </w:t>
      </w:r>
      <w:r w:rsidRPr="2042FAEB" w:rsidR="7C51F8D5">
        <w:rPr>
          <w:rFonts w:ascii="Aptos" w:hAnsi="Aptos"/>
          <w:b w:val="0"/>
          <w:bCs w:val="0"/>
          <w:i w:val="0"/>
          <w:iCs w:val="0"/>
          <w:caps w:val="0"/>
          <w:smallCaps w:val="0"/>
          <w:noProof w:val="0"/>
          <w:color w:val="000000" w:themeColor="text1" w:themeTint="FF" w:themeShade="FF"/>
          <w:sz w:val="24"/>
          <w:szCs w:val="24"/>
          <w:lang w:val="en-GB"/>
        </w:rPr>
        <w:t>available</w:t>
      </w:r>
      <w:r w:rsidRPr="2042FAEB" w:rsidR="24121444">
        <w:rPr>
          <w:rFonts w:ascii="Aptos" w:hAnsi="Aptos"/>
          <w:b w:val="0"/>
          <w:bCs w:val="0"/>
          <w:i w:val="0"/>
          <w:iCs w:val="0"/>
          <w:caps w:val="0"/>
          <w:smallCaps w:val="0"/>
          <w:noProof w:val="0"/>
          <w:color w:val="000000" w:themeColor="text1" w:themeTint="FF" w:themeShade="FF"/>
          <w:sz w:val="24"/>
          <w:szCs w:val="24"/>
          <w:lang w:val="en-GB"/>
        </w:rPr>
        <w:t xml:space="preserve"> local</w:t>
      </w:r>
      <w:r w:rsidRPr="2042FAEB" w:rsidR="7C51F8D5">
        <w:rPr>
          <w:rFonts w:ascii="Aptos" w:hAnsi="Aptos"/>
          <w:b w:val="0"/>
          <w:bCs w:val="0"/>
          <w:i w:val="0"/>
          <w:iCs w:val="0"/>
          <w:caps w:val="0"/>
          <w:smallCaps w:val="0"/>
          <w:noProof w:val="0"/>
          <w:color w:val="000000" w:themeColor="text1" w:themeTint="FF" w:themeShade="FF"/>
          <w:sz w:val="24"/>
          <w:szCs w:val="24"/>
          <w:lang w:val="en-GB"/>
        </w:rPr>
        <w:t xml:space="preserve"> </w:t>
      </w:r>
      <w:r w:rsidRPr="2042FAEB" w:rsidR="7C51F8D5">
        <w:rPr>
          <w:rFonts w:ascii="Aptos" w:hAnsi="Aptos"/>
          <w:b w:val="0"/>
          <w:bCs w:val="0"/>
          <w:i w:val="0"/>
          <w:iCs w:val="0"/>
          <w:caps w:val="0"/>
          <w:smallCaps w:val="0"/>
          <w:noProof w:val="0"/>
          <w:color w:val="000000" w:themeColor="text1" w:themeTint="FF" w:themeShade="FF"/>
          <w:sz w:val="24"/>
          <w:szCs w:val="24"/>
          <w:lang w:val="en-GB"/>
        </w:rPr>
        <w:t xml:space="preserve">quantitative data </w:t>
      </w:r>
      <w:r w:rsidRPr="2042FAEB" w:rsidR="2F206573">
        <w:rPr>
          <w:rFonts w:ascii="Aptos" w:hAnsi="Aptos"/>
          <w:b w:val="0"/>
          <w:bCs w:val="0"/>
          <w:i w:val="0"/>
          <w:iCs w:val="0"/>
          <w:caps w:val="0"/>
          <w:smallCaps w:val="0"/>
          <w:noProof w:val="0"/>
          <w:color w:val="000000" w:themeColor="text1" w:themeTint="FF" w:themeShade="FF"/>
          <w:sz w:val="24"/>
          <w:szCs w:val="24"/>
          <w:lang w:val="en-GB"/>
        </w:rPr>
        <w:t xml:space="preserve">on health inequalities and </w:t>
      </w:r>
      <w:r w:rsidRPr="2042FAEB" w:rsidR="48536469">
        <w:rPr>
          <w:rFonts w:ascii="Aptos" w:hAnsi="Aptos"/>
          <w:b w:val="0"/>
          <w:bCs w:val="0"/>
          <w:i w:val="0"/>
          <w:iCs w:val="0"/>
          <w:caps w:val="0"/>
          <w:smallCaps w:val="0"/>
          <w:noProof w:val="0"/>
          <w:color w:val="000000" w:themeColor="text1" w:themeTint="FF" w:themeShade="FF"/>
          <w:sz w:val="24"/>
          <w:szCs w:val="24"/>
          <w:lang w:val="en-GB"/>
        </w:rPr>
        <w:t xml:space="preserve">correlate this with </w:t>
      </w:r>
      <w:r w:rsidRPr="2042FAEB" w:rsidR="48536469">
        <w:rPr>
          <w:rFonts w:ascii="Aptos" w:hAnsi="Aptos"/>
          <w:b w:val="0"/>
          <w:bCs w:val="0"/>
          <w:i w:val="0"/>
          <w:iCs w:val="0"/>
          <w:caps w:val="0"/>
          <w:smallCaps w:val="0"/>
          <w:noProof w:val="0"/>
          <w:color w:val="000000" w:themeColor="text1" w:themeTint="FF" w:themeShade="FF"/>
          <w:sz w:val="24"/>
          <w:szCs w:val="24"/>
          <w:lang w:val="en-GB"/>
        </w:rPr>
        <w:t>perceived</w:t>
      </w:r>
      <w:r w:rsidRPr="2042FAEB" w:rsidR="48536469">
        <w:rPr>
          <w:rFonts w:ascii="Aptos" w:hAnsi="Aptos"/>
          <w:b w:val="0"/>
          <w:bCs w:val="0"/>
          <w:i w:val="0"/>
          <w:iCs w:val="0"/>
          <w:caps w:val="0"/>
          <w:smallCaps w:val="0"/>
          <w:noProof w:val="0"/>
          <w:color w:val="000000" w:themeColor="text1" w:themeTint="FF" w:themeShade="FF"/>
          <w:sz w:val="24"/>
          <w:szCs w:val="24"/>
          <w:lang w:val="en-GB"/>
        </w:rPr>
        <w:t xml:space="preserve"> need from healthcare professionals. </w:t>
      </w:r>
    </w:p>
    <w:p w:rsidR="17CE63E6" w:rsidP="2042FAEB" w:rsidRDefault="17CE63E6" w14:paraId="4AD0022B" w14:textId="11916DE2">
      <w:pPr>
        <w:pStyle w:val="ListParagraph"/>
        <w:numPr>
          <w:ilvl w:val="0"/>
          <w:numId w:val="11"/>
        </w:numPr>
        <w:rPr>
          <w:rFonts w:ascii="Aptos" w:hAnsi="Aptos"/>
          <w:b w:val="0"/>
          <w:bCs w:val="0"/>
          <w:i w:val="0"/>
          <w:iCs w:val="0"/>
          <w:caps w:val="0"/>
          <w:smallCaps w:val="0"/>
          <w:noProof w:val="0"/>
          <w:color w:val="000000" w:themeColor="text1" w:themeTint="FF" w:themeShade="FF"/>
          <w:sz w:val="24"/>
          <w:szCs w:val="24"/>
          <w:lang w:val="en-GB"/>
        </w:rPr>
      </w:pPr>
      <w:r w:rsidRPr="2042FAEB" w:rsidR="172B0EDA">
        <w:rPr>
          <w:rFonts w:ascii="Aptos" w:hAnsi="Aptos"/>
          <w:b w:val="0"/>
          <w:bCs w:val="0"/>
          <w:i w:val="0"/>
          <w:iCs w:val="0"/>
          <w:caps w:val="0"/>
          <w:smallCaps w:val="0"/>
          <w:noProof w:val="0"/>
          <w:color w:val="000000" w:themeColor="text1" w:themeTint="FF" w:themeShade="FF"/>
          <w:sz w:val="24"/>
          <w:szCs w:val="24"/>
          <w:lang w:val="en-GB"/>
        </w:rPr>
        <w:t xml:space="preserve">Triangulate finding from 2,3, and 4 to </w:t>
      </w:r>
      <w:r w:rsidRPr="2042FAEB" w:rsidR="172B0EDA">
        <w:rPr>
          <w:rFonts w:ascii="Aptos" w:hAnsi="Aptos"/>
          <w:b w:val="0"/>
          <w:bCs w:val="0"/>
          <w:i w:val="0"/>
          <w:iCs w:val="0"/>
          <w:caps w:val="0"/>
          <w:smallCaps w:val="0"/>
          <w:noProof w:val="0"/>
          <w:color w:val="000000" w:themeColor="text1" w:themeTint="FF" w:themeShade="FF"/>
          <w:sz w:val="24"/>
          <w:szCs w:val="24"/>
          <w:lang w:val="en-GB"/>
        </w:rPr>
        <w:t>identify</w:t>
      </w:r>
      <w:r w:rsidRPr="2042FAEB" w:rsidR="172B0EDA">
        <w:rPr>
          <w:rFonts w:ascii="Aptos" w:hAnsi="Aptos"/>
          <w:b w:val="0"/>
          <w:bCs w:val="0"/>
          <w:i w:val="0"/>
          <w:iCs w:val="0"/>
          <w:caps w:val="0"/>
          <w:smallCaps w:val="0"/>
          <w:noProof w:val="0"/>
          <w:color w:val="000000" w:themeColor="text1" w:themeTint="FF" w:themeShade="FF"/>
          <w:sz w:val="24"/>
          <w:szCs w:val="24"/>
          <w:lang w:val="en-GB"/>
        </w:rPr>
        <w:t xml:space="preserve"> priorities in Grampian. </w:t>
      </w:r>
    </w:p>
    <w:p w:rsidR="1E19BA56" w:rsidP="168BCABE" w:rsidRDefault="1E19BA56" w14:paraId="5DCD0F02" w14:textId="08500A1E">
      <w:pPr>
        <w:pStyle w:val="ListParagraph"/>
        <w:numPr>
          <w:ilvl w:val="0"/>
          <w:numId w:val="11"/>
        </w:numPr>
        <w:suppressLineNumbers w:val="0"/>
        <w:bidi w:val="0"/>
        <w:spacing w:before="0" w:beforeAutospacing="off" w:after="160" w:afterAutospacing="off" w:line="279" w:lineRule="auto"/>
        <w:ind w:left="720" w:right="0" w:hanging="360"/>
        <w:jc w:val="left"/>
        <w:rPr>
          <w:rFonts w:ascii="Aptos" w:hAnsi="Aptos"/>
          <w:b w:val="0"/>
          <w:bCs w:val="0"/>
          <w:i w:val="0"/>
          <w:iCs w:val="0"/>
          <w:caps w:val="0"/>
          <w:smallCaps w:val="0"/>
          <w:noProof w:val="0"/>
          <w:color w:val="000000" w:themeColor="text1" w:themeTint="FF" w:themeShade="FF"/>
          <w:sz w:val="24"/>
          <w:szCs w:val="24"/>
          <w:lang w:val="en-GB"/>
        </w:rPr>
      </w:pPr>
      <w:r w:rsidRPr="168BCABE" w:rsidR="1E19BA56">
        <w:rPr>
          <w:rFonts w:ascii="Aptos" w:hAnsi="Aptos"/>
          <w:b w:val="0"/>
          <w:bCs w:val="0"/>
          <w:i w:val="0"/>
          <w:iCs w:val="0"/>
          <w:caps w:val="0"/>
          <w:smallCaps w:val="0"/>
          <w:noProof w:val="0"/>
          <w:color w:val="000000" w:themeColor="text1" w:themeTint="FF" w:themeShade="FF"/>
          <w:sz w:val="24"/>
          <w:szCs w:val="24"/>
          <w:lang w:val="en-GB"/>
        </w:rPr>
        <w:t xml:space="preserve">Work with charity partners MECOPP to develop better relationships with the GRT community and ensure </w:t>
      </w:r>
      <w:r w:rsidRPr="168BCABE" w:rsidR="5C14A2B3">
        <w:rPr>
          <w:rFonts w:ascii="Aptos" w:hAnsi="Aptos"/>
          <w:b w:val="0"/>
          <w:bCs w:val="0"/>
          <w:i w:val="0"/>
          <w:iCs w:val="0"/>
          <w:caps w:val="0"/>
          <w:smallCaps w:val="0"/>
          <w:noProof w:val="0"/>
          <w:color w:val="000000" w:themeColor="text1" w:themeTint="FF" w:themeShade="FF"/>
          <w:sz w:val="24"/>
          <w:szCs w:val="24"/>
          <w:lang w:val="en-GB"/>
        </w:rPr>
        <w:t>priori</w:t>
      </w:r>
      <w:r w:rsidRPr="168BCABE" w:rsidR="1E19BA56">
        <w:rPr>
          <w:rFonts w:ascii="Aptos" w:hAnsi="Aptos"/>
          <w:b w:val="0"/>
          <w:bCs w:val="0"/>
          <w:i w:val="0"/>
          <w:iCs w:val="0"/>
          <w:caps w:val="0"/>
          <w:smallCaps w:val="0"/>
          <w:noProof w:val="0"/>
          <w:color w:val="000000" w:themeColor="text1" w:themeTint="FF" w:themeShade="FF"/>
          <w:sz w:val="24"/>
          <w:szCs w:val="24"/>
          <w:lang w:val="en-GB"/>
        </w:rPr>
        <w:t>t</w:t>
      </w:r>
      <w:r w:rsidRPr="168BCABE" w:rsidR="5C14A2B3">
        <w:rPr>
          <w:rFonts w:ascii="Aptos" w:hAnsi="Aptos"/>
          <w:b w:val="0"/>
          <w:bCs w:val="0"/>
          <w:i w:val="0"/>
          <w:iCs w:val="0"/>
          <w:caps w:val="0"/>
          <w:smallCaps w:val="0"/>
          <w:noProof w:val="0"/>
          <w:color w:val="000000" w:themeColor="text1" w:themeTint="FF" w:themeShade="FF"/>
          <w:sz w:val="24"/>
          <w:szCs w:val="24"/>
          <w:lang w:val="en-GB"/>
        </w:rPr>
        <w:t>y areas</w:t>
      </w:r>
      <w:r w:rsidRPr="168BCABE" w:rsidR="1E19BA56">
        <w:rPr>
          <w:rFonts w:ascii="Aptos" w:hAnsi="Aptos"/>
          <w:b w:val="0"/>
          <w:bCs w:val="0"/>
          <w:i w:val="0"/>
          <w:iCs w:val="0"/>
          <w:caps w:val="0"/>
          <w:smallCaps w:val="0"/>
          <w:noProof w:val="0"/>
          <w:color w:val="000000" w:themeColor="text1" w:themeTint="FF" w:themeShade="FF"/>
          <w:sz w:val="24"/>
          <w:szCs w:val="24"/>
          <w:lang w:val="en-GB"/>
        </w:rPr>
        <w:t xml:space="preserve"> reflect lived </w:t>
      </w:r>
      <w:r w:rsidRPr="168BCABE" w:rsidR="1DB1F736">
        <w:rPr>
          <w:rFonts w:ascii="Aptos" w:hAnsi="Aptos"/>
          <w:b w:val="0"/>
          <w:bCs w:val="0"/>
          <w:i w:val="0"/>
          <w:iCs w:val="0"/>
          <w:caps w:val="0"/>
          <w:smallCaps w:val="0"/>
          <w:noProof w:val="0"/>
          <w:color w:val="000000" w:themeColor="text1" w:themeTint="FF" w:themeShade="FF"/>
          <w:sz w:val="24"/>
          <w:szCs w:val="24"/>
          <w:lang w:val="en-GB"/>
        </w:rPr>
        <w:t xml:space="preserve">experiences. </w:t>
      </w:r>
    </w:p>
    <w:p w:rsidR="2F64A7F9" w:rsidP="2042FAEB" w:rsidRDefault="2F64A7F9" w14:paraId="3754AB2C" w14:textId="67474C99">
      <w:pPr>
        <w:pStyle w:val="ListParagraph"/>
        <w:numPr>
          <w:ilvl w:val="0"/>
          <w:numId w:val="11"/>
        </w:numPr>
        <w:rPr>
          <w:rFonts w:ascii="Aptos" w:hAnsi="Aptos"/>
          <w:b w:val="0"/>
          <w:bCs w:val="0"/>
          <w:i w:val="0"/>
          <w:iCs w:val="0"/>
          <w:caps w:val="0"/>
          <w:smallCaps w:val="0"/>
          <w:noProof w:val="0"/>
          <w:color w:val="000000" w:themeColor="text1" w:themeTint="FF" w:themeShade="FF"/>
          <w:sz w:val="24"/>
          <w:szCs w:val="24"/>
          <w:lang w:val="en-GB"/>
        </w:rPr>
      </w:pPr>
      <w:r w:rsidRPr="2042FAEB" w:rsidR="34EB43C4">
        <w:rPr>
          <w:rFonts w:ascii="Aptos" w:hAnsi="Aptos"/>
          <w:b w:val="0"/>
          <w:bCs w:val="0"/>
          <w:i w:val="0"/>
          <w:iCs w:val="0"/>
          <w:caps w:val="0"/>
          <w:smallCaps w:val="0"/>
          <w:noProof w:val="0"/>
          <w:color w:val="000000" w:themeColor="text1" w:themeTint="FF" w:themeShade="FF"/>
          <w:sz w:val="24"/>
          <w:szCs w:val="24"/>
          <w:lang w:val="en-GB"/>
        </w:rPr>
        <w:t>Co-produce recommendations and action plans</w:t>
      </w:r>
      <w:r w:rsidRPr="2042FAEB" w:rsidR="21A6A1AA">
        <w:rPr>
          <w:rFonts w:ascii="Aptos" w:hAnsi="Aptos"/>
          <w:b w:val="0"/>
          <w:bCs w:val="0"/>
          <w:i w:val="0"/>
          <w:iCs w:val="0"/>
          <w:caps w:val="0"/>
          <w:smallCaps w:val="0"/>
          <w:noProof w:val="0"/>
          <w:color w:val="000000" w:themeColor="text1" w:themeTint="FF" w:themeShade="FF"/>
          <w:sz w:val="24"/>
          <w:szCs w:val="24"/>
          <w:lang w:val="en-GB"/>
        </w:rPr>
        <w:t xml:space="preserve"> with stakeholders</w:t>
      </w:r>
      <w:r w:rsidRPr="2042FAEB" w:rsidR="34EB43C4">
        <w:rPr>
          <w:rFonts w:ascii="Aptos" w:hAnsi="Aptos"/>
          <w:b w:val="0"/>
          <w:bCs w:val="0"/>
          <w:i w:val="0"/>
          <w:iCs w:val="0"/>
          <w:caps w:val="0"/>
          <w:smallCaps w:val="0"/>
          <w:noProof w:val="0"/>
          <w:color w:val="000000" w:themeColor="text1" w:themeTint="FF" w:themeShade="FF"/>
          <w:sz w:val="24"/>
          <w:szCs w:val="24"/>
          <w:lang w:val="en-GB"/>
        </w:rPr>
        <w:t xml:space="preserve">. </w:t>
      </w:r>
    </w:p>
    <w:p w:rsidR="34EB43C4" w:rsidP="54014542" w:rsidRDefault="34EB43C4" w14:paraId="778C3DC7" w14:textId="29D98EAF">
      <w:pPr>
        <w:pStyle w:val="Heading2"/>
        <w:keepNext w:val="1"/>
        <w:keepLines w:val="1"/>
        <w:rPr>
          <w:rFonts w:ascii="Aptos" w:hAnsi="Aptos"/>
          <w:b w:val="0"/>
          <w:bCs w:val="0"/>
          <w:i w:val="0"/>
          <w:iCs w:val="0"/>
          <w:caps w:val="0"/>
          <w:smallCaps w:val="0"/>
          <w:noProof w:val="0"/>
          <w:sz w:val="24"/>
          <w:szCs w:val="24"/>
          <w:lang w:val="en-GB"/>
        </w:rPr>
      </w:pPr>
      <w:bookmarkStart w:name="_Toc211583725" w:id="1552501867"/>
      <w:r w:rsidRPr="54014542" w:rsidR="34EB43C4">
        <w:rPr>
          <w:noProof w:val="0"/>
          <w:lang w:val="en-GB"/>
        </w:rPr>
        <w:t>Methods</w:t>
      </w:r>
      <w:bookmarkEnd w:id="1552501867"/>
      <w:r w:rsidRPr="54014542" w:rsidR="34EB43C4">
        <w:rPr>
          <w:noProof w:val="0"/>
          <w:lang w:val="en-GB"/>
        </w:rPr>
        <w:t xml:space="preserve"> </w:t>
      </w:r>
    </w:p>
    <w:p w:rsidR="7BC34B2D" w:rsidP="2042FAEB" w:rsidRDefault="7BC34B2D" w14:paraId="0CF6231C" w14:textId="603CF3BF">
      <w:pPr>
        <w:rPr>
          <w:rFonts w:ascii="Aptos" w:hAnsi="Aptos"/>
          <w:b w:val="0"/>
          <w:bCs w:val="0"/>
          <w:i w:val="0"/>
          <w:iCs w:val="0"/>
          <w:caps w:val="0"/>
          <w:smallCaps w:val="0"/>
          <w:noProof w:val="0"/>
          <w:color w:val="000000" w:themeColor="text1" w:themeTint="FF" w:themeShade="FF"/>
          <w:sz w:val="24"/>
          <w:szCs w:val="24"/>
          <w:lang w:val="en-GB"/>
        </w:rPr>
      </w:pPr>
      <w:r w:rsidRPr="2042FAEB" w:rsidR="7BC34B2D">
        <w:rPr>
          <w:rFonts w:ascii="Aptos" w:hAnsi="Aptos"/>
          <w:b w:val="0"/>
          <w:bCs w:val="0"/>
          <w:i w:val="0"/>
          <w:iCs w:val="0"/>
          <w:caps w:val="0"/>
          <w:smallCaps w:val="0"/>
          <w:noProof w:val="0"/>
          <w:color w:val="000000" w:themeColor="text1" w:themeTint="FF" w:themeShade="FF"/>
          <w:sz w:val="24"/>
          <w:szCs w:val="24"/>
          <w:lang w:val="en-GB"/>
        </w:rPr>
        <w:t xml:space="preserve">The health needs assessment focused on three evidence bases: </w:t>
      </w:r>
    </w:p>
    <w:p w:rsidR="7BC34B2D" w:rsidP="2042FAEB" w:rsidRDefault="7BC34B2D" w14:paraId="4B19AD09" w14:textId="0A87E0EE">
      <w:pPr>
        <w:pStyle w:val="ListParagraph"/>
        <w:numPr>
          <w:ilvl w:val="0"/>
          <w:numId w:val="43"/>
        </w:numPr>
        <w:rPr>
          <w:rFonts w:ascii="Aptos" w:hAnsi="Aptos"/>
          <w:b w:val="0"/>
          <w:bCs w:val="0"/>
          <w:i w:val="0"/>
          <w:iCs w:val="0"/>
          <w:caps w:val="0"/>
          <w:smallCaps w:val="0"/>
          <w:noProof w:val="0"/>
          <w:color w:val="000000" w:themeColor="text1" w:themeTint="FF" w:themeShade="FF"/>
          <w:sz w:val="24"/>
          <w:szCs w:val="24"/>
          <w:lang w:val="en-GB"/>
        </w:rPr>
      </w:pPr>
      <w:r w:rsidRPr="2042FAEB" w:rsidR="7BC34B2D">
        <w:rPr>
          <w:rFonts w:ascii="Aptos" w:hAnsi="Aptos"/>
          <w:b w:val="0"/>
          <w:bCs w:val="0"/>
          <w:i w:val="0"/>
          <w:iCs w:val="0"/>
          <w:caps w:val="0"/>
          <w:smallCaps w:val="0"/>
          <w:noProof w:val="0"/>
          <w:color w:val="000000" w:themeColor="text1" w:themeTint="FF" w:themeShade="FF"/>
          <w:sz w:val="24"/>
          <w:szCs w:val="24"/>
          <w:lang w:val="en-GB"/>
        </w:rPr>
        <w:t xml:space="preserve">Published research </w:t>
      </w:r>
    </w:p>
    <w:p w:rsidR="7BC34B2D" w:rsidP="2042FAEB" w:rsidRDefault="7BC34B2D" w14:paraId="7CB21ECD" w14:textId="1ACABCB3">
      <w:pPr>
        <w:pStyle w:val="ListParagraph"/>
        <w:numPr>
          <w:ilvl w:val="0"/>
          <w:numId w:val="43"/>
        </w:numPr>
        <w:rPr>
          <w:rFonts w:ascii="Aptos" w:hAnsi="Aptos"/>
          <w:b w:val="0"/>
          <w:bCs w:val="0"/>
          <w:i w:val="0"/>
          <w:iCs w:val="0"/>
          <w:caps w:val="0"/>
          <w:smallCaps w:val="0"/>
          <w:noProof w:val="0"/>
          <w:color w:val="000000" w:themeColor="text1" w:themeTint="FF" w:themeShade="FF"/>
          <w:sz w:val="24"/>
          <w:szCs w:val="24"/>
          <w:lang w:val="en-GB"/>
        </w:rPr>
      </w:pPr>
      <w:r w:rsidRPr="2042FAEB" w:rsidR="7BC34B2D">
        <w:rPr>
          <w:rFonts w:ascii="Aptos" w:hAnsi="Aptos"/>
          <w:b w:val="0"/>
          <w:bCs w:val="0"/>
          <w:i w:val="0"/>
          <w:iCs w:val="0"/>
          <w:caps w:val="0"/>
          <w:smallCaps w:val="0"/>
          <w:noProof w:val="0"/>
          <w:color w:val="000000" w:themeColor="text1" w:themeTint="FF" w:themeShade="FF"/>
          <w:sz w:val="24"/>
          <w:szCs w:val="24"/>
          <w:lang w:val="en-GB"/>
        </w:rPr>
        <w:t>Quantitative</w:t>
      </w:r>
      <w:r w:rsidRPr="2042FAEB" w:rsidR="7BC34B2D">
        <w:rPr>
          <w:rFonts w:ascii="Aptos" w:hAnsi="Aptos"/>
          <w:b w:val="0"/>
          <w:bCs w:val="0"/>
          <w:i w:val="0"/>
          <w:iCs w:val="0"/>
          <w:caps w:val="0"/>
          <w:smallCaps w:val="0"/>
          <w:noProof w:val="0"/>
          <w:color w:val="000000" w:themeColor="text1" w:themeTint="FF" w:themeShade="FF"/>
          <w:sz w:val="24"/>
          <w:szCs w:val="24"/>
          <w:lang w:val="en-GB"/>
        </w:rPr>
        <w:t xml:space="preserve"> data </w:t>
      </w:r>
    </w:p>
    <w:p w:rsidR="7BC34B2D" w:rsidP="168BCABE" w:rsidRDefault="7BC34B2D" w14:paraId="33892D85" w14:textId="35925352">
      <w:pPr>
        <w:pStyle w:val="ListParagraph"/>
        <w:numPr>
          <w:ilvl w:val="0"/>
          <w:numId w:val="43"/>
        </w:numPr>
        <w:rPr>
          <w:rFonts w:ascii="Aptos" w:hAnsi="Aptos"/>
          <w:b w:val="0"/>
          <w:bCs w:val="0"/>
          <w:i w:val="0"/>
          <w:iCs w:val="0"/>
          <w:caps w:val="0"/>
          <w:smallCaps w:val="0"/>
          <w:noProof w:val="0"/>
          <w:color w:val="000000" w:themeColor="text1" w:themeTint="FF" w:themeShade="FF"/>
          <w:sz w:val="24"/>
          <w:szCs w:val="24"/>
          <w:lang w:val="en-GB"/>
        </w:rPr>
      </w:pPr>
      <w:r w:rsidRPr="168BCABE" w:rsidR="7BC34B2D">
        <w:rPr>
          <w:rFonts w:ascii="Aptos" w:hAnsi="Aptos"/>
          <w:b w:val="0"/>
          <w:bCs w:val="0"/>
          <w:i w:val="0"/>
          <w:iCs w:val="0"/>
          <w:caps w:val="0"/>
          <w:smallCaps w:val="0"/>
          <w:noProof w:val="0"/>
          <w:color w:val="000000" w:themeColor="text1" w:themeTint="FF" w:themeShade="FF"/>
          <w:sz w:val="24"/>
          <w:szCs w:val="24"/>
          <w:lang w:val="en-GB"/>
        </w:rPr>
        <w:t>Lived experience from GRT communit</w:t>
      </w:r>
      <w:r w:rsidRPr="168BCABE" w:rsidR="4FA03327">
        <w:rPr>
          <w:rFonts w:ascii="Aptos" w:hAnsi="Aptos"/>
          <w:b w:val="0"/>
          <w:bCs w:val="0"/>
          <w:i w:val="0"/>
          <w:iCs w:val="0"/>
          <w:caps w:val="0"/>
          <w:smallCaps w:val="0"/>
          <w:noProof w:val="0"/>
          <w:color w:val="000000" w:themeColor="text1" w:themeTint="FF" w:themeShade="FF"/>
          <w:sz w:val="24"/>
          <w:szCs w:val="24"/>
          <w:lang w:val="en-GB"/>
        </w:rPr>
        <w:t xml:space="preserve">ies </w:t>
      </w:r>
      <w:r w:rsidRPr="168BCABE" w:rsidR="7BC34B2D">
        <w:rPr>
          <w:rFonts w:ascii="Aptos" w:hAnsi="Aptos"/>
          <w:b w:val="0"/>
          <w:bCs w:val="0"/>
          <w:i w:val="0"/>
          <w:iCs w:val="0"/>
          <w:caps w:val="0"/>
          <w:smallCaps w:val="0"/>
          <w:noProof w:val="0"/>
          <w:color w:val="000000" w:themeColor="text1" w:themeTint="FF" w:themeShade="FF"/>
          <w:sz w:val="24"/>
          <w:szCs w:val="24"/>
          <w:lang w:val="en-GB"/>
        </w:rPr>
        <w:t xml:space="preserve">and stakeholders </w:t>
      </w:r>
    </w:p>
    <w:p w:rsidR="5F095F0F" w:rsidP="2042FAEB" w:rsidRDefault="5F095F0F" w14:paraId="6A4B7758" w14:textId="509F0844">
      <w:pPr>
        <w:rPr>
          <w:rFonts w:ascii="Aptos" w:hAnsi="Aptos"/>
          <w:b w:val="0"/>
          <w:bCs w:val="0"/>
          <w:i w:val="0"/>
          <w:iCs w:val="0"/>
          <w:caps w:val="0"/>
          <w:smallCaps w:val="0"/>
          <w:noProof w:val="0"/>
          <w:color w:val="000000" w:themeColor="text1" w:themeTint="FF" w:themeShade="FF"/>
          <w:sz w:val="24"/>
          <w:szCs w:val="24"/>
          <w:lang w:val="en-GB"/>
        </w:rPr>
      </w:pPr>
      <w:r w:rsidRPr="2042FAEB" w:rsidR="57D46479">
        <w:rPr>
          <w:rFonts w:ascii="Aptos" w:hAnsi="Aptos"/>
          <w:b w:val="0"/>
          <w:bCs w:val="0"/>
          <w:i w:val="0"/>
          <w:iCs w:val="0"/>
          <w:caps w:val="0"/>
          <w:smallCaps w:val="0"/>
          <w:noProof w:val="0"/>
          <w:color w:val="000000" w:themeColor="text1" w:themeTint="FF" w:themeShade="FF"/>
          <w:sz w:val="24"/>
          <w:szCs w:val="24"/>
          <w:lang w:val="en-GB"/>
        </w:rPr>
        <w:t>Census and local authority data on travelling sites and encampments w</w:t>
      </w:r>
      <w:r w:rsidRPr="2042FAEB" w:rsidR="3BD23C05">
        <w:rPr>
          <w:rFonts w:ascii="Aptos" w:hAnsi="Aptos"/>
          <w:b w:val="0"/>
          <w:bCs w:val="0"/>
          <w:i w:val="0"/>
          <w:iCs w:val="0"/>
          <w:caps w:val="0"/>
          <w:smallCaps w:val="0"/>
          <w:noProof w:val="0"/>
          <w:color w:val="000000" w:themeColor="text1" w:themeTint="FF" w:themeShade="FF"/>
          <w:sz w:val="24"/>
          <w:szCs w:val="24"/>
          <w:lang w:val="en-GB"/>
        </w:rPr>
        <w:t xml:space="preserve">ere </w:t>
      </w:r>
      <w:r w:rsidRPr="2042FAEB" w:rsidR="57D46479">
        <w:rPr>
          <w:rFonts w:ascii="Aptos" w:hAnsi="Aptos"/>
          <w:b w:val="0"/>
          <w:bCs w:val="0"/>
          <w:i w:val="0"/>
          <w:iCs w:val="0"/>
          <w:caps w:val="0"/>
          <w:smallCaps w:val="0"/>
          <w:noProof w:val="0"/>
          <w:color w:val="000000" w:themeColor="text1" w:themeTint="FF" w:themeShade="FF"/>
          <w:sz w:val="24"/>
          <w:szCs w:val="24"/>
          <w:lang w:val="en-GB"/>
        </w:rPr>
        <w:t>used</w:t>
      </w:r>
      <w:r w:rsidRPr="2042FAEB" w:rsidR="6E909240">
        <w:rPr>
          <w:rFonts w:ascii="Aptos" w:hAnsi="Aptos"/>
          <w:b w:val="0"/>
          <w:bCs w:val="0"/>
          <w:i w:val="0"/>
          <w:iCs w:val="0"/>
          <w:caps w:val="0"/>
          <w:smallCaps w:val="0"/>
          <w:noProof w:val="0"/>
          <w:color w:val="000000" w:themeColor="text1" w:themeTint="FF" w:themeShade="FF"/>
          <w:sz w:val="24"/>
          <w:szCs w:val="24"/>
          <w:lang w:val="en-GB"/>
        </w:rPr>
        <w:t xml:space="preserve"> to</w:t>
      </w:r>
      <w:r w:rsidRPr="2042FAEB" w:rsidR="57D46479">
        <w:rPr>
          <w:rFonts w:ascii="Aptos" w:hAnsi="Aptos"/>
          <w:b w:val="0"/>
          <w:bCs w:val="0"/>
          <w:i w:val="0"/>
          <w:iCs w:val="0"/>
          <w:caps w:val="0"/>
          <w:smallCaps w:val="0"/>
          <w:noProof w:val="0"/>
          <w:color w:val="000000" w:themeColor="text1" w:themeTint="FF" w:themeShade="FF"/>
          <w:sz w:val="24"/>
          <w:szCs w:val="24"/>
          <w:lang w:val="en-GB"/>
        </w:rPr>
        <w:t xml:space="preserve"> describe the GRT population in Grampian</w:t>
      </w:r>
      <w:r w:rsidRPr="2042FAEB" w:rsidR="34EB43C4">
        <w:rPr>
          <w:rFonts w:ascii="Aptos" w:hAnsi="Aptos"/>
          <w:b w:val="0"/>
          <w:bCs w:val="0"/>
          <w:i w:val="0"/>
          <w:iCs w:val="0"/>
          <w:caps w:val="0"/>
          <w:smallCaps w:val="0"/>
          <w:noProof w:val="0"/>
          <w:color w:val="000000" w:themeColor="text1" w:themeTint="FF" w:themeShade="FF"/>
          <w:sz w:val="24"/>
          <w:szCs w:val="24"/>
          <w:lang w:val="en-GB"/>
        </w:rPr>
        <w:t>.</w:t>
      </w:r>
      <w:r w:rsidRPr="2042FAEB" w:rsidR="0DA438E5">
        <w:rPr>
          <w:rFonts w:ascii="Aptos" w:hAnsi="Aptos"/>
          <w:b w:val="0"/>
          <w:bCs w:val="0"/>
          <w:i w:val="0"/>
          <w:iCs w:val="0"/>
          <w:caps w:val="0"/>
          <w:smallCaps w:val="0"/>
          <w:noProof w:val="0"/>
          <w:color w:val="000000" w:themeColor="text1" w:themeTint="FF" w:themeShade="FF"/>
          <w:sz w:val="24"/>
          <w:szCs w:val="24"/>
          <w:lang w:val="en-GB"/>
        </w:rPr>
        <w:t xml:space="preserve"> </w:t>
      </w:r>
    </w:p>
    <w:p w:rsidR="6E9CAABE" w:rsidP="54014542" w:rsidRDefault="6E9CAABE" w14:paraId="6C5A6423" w14:textId="5B6B3DAB">
      <w:pPr>
        <w:rPr>
          <w:rFonts w:ascii="Aptos" w:hAnsi="Aptos"/>
          <w:b w:val="0"/>
          <w:bCs w:val="0"/>
          <w:i w:val="0"/>
          <w:iCs w:val="0"/>
          <w:caps w:val="0"/>
          <w:smallCaps w:val="0"/>
          <w:noProof w:val="0"/>
          <w:color w:val="000000" w:themeColor="text1" w:themeTint="FF" w:themeShade="FF"/>
          <w:sz w:val="24"/>
          <w:szCs w:val="24"/>
          <w:lang w:val="en-GB"/>
        </w:rPr>
      </w:pPr>
      <w:r w:rsidRPr="54014542" w:rsidR="6E9CAABE">
        <w:rPr>
          <w:rFonts w:ascii="Aptos" w:hAnsi="Aptos"/>
          <w:b w:val="0"/>
          <w:bCs w:val="0"/>
          <w:i w:val="0"/>
          <w:iCs w:val="0"/>
          <w:caps w:val="0"/>
          <w:smallCaps w:val="0"/>
          <w:noProof w:val="0"/>
          <w:color w:val="000000" w:themeColor="text1" w:themeTint="FF" w:themeShade="FF"/>
          <w:sz w:val="24"/>
          <w:szCs w:val="24"/>
          <w:lang w:val="en-GB"/>
        </w:rPr>
        <w:t>A literature review of UK research into GRT health was undertaken to g</w:t>
      </w:r>
      <w:r w:rsidRPr="54014542" w:rsidR="21D31C5C">
        <w:rPr>
          <w:rFonts w:ascii="Aptos" w:hAnsi="Aptos"/>
          <w:b w:val="0"/>
          <w:bCs w:val="0"/>
          <w:i w:val="0"/>
          <w:iCs w:val="0"/>
          <w:caps w:val="0"/>
          <w:smallCaps w:val="0"/>
          <w:noProof w:val="0"/>
          <w:color w:val="000000" w:themeColor="text1" w:themeTint="FF" w:themeShade="FF"/>
          <w:sz w:val="24"/>
          <w:szCs w:val="24"/>
          <w:lang w:val="en-GB"/>
        </w:rPr>
        <w:t>ain</w:t>
      </w:r>
      <w:r w:rsidRPr="54014542" w:rsidR="6E9CAABE">
        <w:rPr>
          <w:rFonts w:ascii="Aptos" w:hAnsi="Aptos"/>
          <w:b w:val="0"/>
          <w:bCs w:val="0"/>
          <w:i w:val="0"/>
          <w:iCs w:val="0"/>
          <w:caps w:val="0"/>
          <w:smallCaps w:val="0"/>
          <w:noProof w:val="0"/>
          <w:color w:val="000000" w:themeColor="text1" w:themeTint="FF" w:themeShade="FF"/>
          <w:sz w:val="24"/>
          <w:szCs w:val="24"/>
          <w:lang w:val="en-GB"/>
        </w:rPr>
        <w:t xml:space="preserve"> a better understanding of overall health</w:t>
      </w:r>
      <w:r w:rsidRPr="54014542" w:rsidR="133F85BF">
        <w:rPr>
          <w:rFonts w:ascii="Aptos" w:hAnsi="Aptos"/>
          <w:b w:val="0"/>
          <w:bCs w:val="0"/>
          <w:i w:val="0"/>
          <w:iCs w:val="0"/>
          <w:caps w:val="0"/>
          <w:smallCaps w:val="0"/>
          <w:noProof w:val="0"/>
          <w:color w:val="000000" w:themeColor="text1" w:themeTint="FF" w:themeShade="FF"/>
          <w:sz w:val="24"/>
          <w:szCs w:val="24"/>
          <w:lang w:val="en-GB"/>
        </w:rPr>
        <w:t>, search strategy can be found in appendix 1</w:t>
      </w:r>
      <w:r w:rsidRPr="54014542" w:rsidR="6E9CAABE">
        <w:rPr>
          <w:rFonts w:ascii="Aptos" w:hAnsi="Aptos"/>
          <w:b w:val="0"/>
          <w:bCs w:val="0"/>
          <w:i w:val="0"/>
          <w:iCs w:val="0"/>
          <w:caps w:val="0"/>
          <w:smallCaps w:val="0"/>
          <w:noProof w:val="0"/>
          <w:color w:val="000000" w:themeColor="text1" w:themeTint="FF" w:themeShade="FF"/>
          <w:sz w:val="24"/>
          <w:szCs w:val="24"/>
          <w:lang w:val="en-GB"/>
        </w:rPr>
        <w:t>.</w:t>
      </w:r>
    </w:p>
    <w:p w:rsidR="5F095F0F" w:rsidP="2042FAEB" w:rsidRDefault="5F095F0F" w14:paraId="3A5B832F" w14:textId="742813B8">
      <w:pPr>
        <w:rPr>
          <w:rFonts w:ascii="Aptos" w:hAnsi="Aptos"/>
          <w:b w:val="0"/>
          <w:bCs w:val="0"/>
          <w:i w:val="0"/>
          <w:iCs w:val="0"/>
          <w:caps w:val="0"/>
          <w:smallCaps w:val="0"/>
          <w:noProof w:val="0"/>
          <w:color w:val="000000" w:themeColor="text1" w:themeTint="FF" w:themeShade="FF"/>
          <w:sz w:val="24"/>
          <w:szCs w:val="24"/>
          <w:lang w:val="en-GB"/>
        </w:rPr>
      </w:pPr>
      <w:r w:rsidRPr="2042FAEB" w:rsidR="3AD4D2E3">
        <w:rPr>
          <w:rFonts w:ascii="Aptos" w:hAnsi="Aptos"/>
          <w:b w:val="0"/>
          <w:bCs w:val="0"/>
          <w:i w:val="0"/>
          <w:iCs w:val="0"/>
          <w:caps w:val="0"/>
          <w:smallCaps w:val="0"/>
          <w:noProof w:val="0"/>
          <w:color w:val="000000" w:themeColor="text1" w:themeTint="FF" w:themeShade="FF"/>
          <w:sz w:val="24"/>
          <w:szCs w:val="24"/>
          <w:lang w:val="en-GB"/>
        </w:rPr>
        <w:t>Published q</w:t>
      </w:r>
      <w:r w:rsidRPr="2042FAEB" w:rsidR="72479392">
        <w:rPr>
          <w:rFonts w:ascii="Aptos" w:hAnsi="Aptos"/>
          <w:b w:val="0"/>
          <w:bCs w:val="0"/>
          <w:i w:val="0"/>
          <w:iCs w:val="0"/>
          <w:caps w:val="0"/>
          <w:smallCaps w:val="0"/>
          <w:noProof w:val="0"/>
          <w:color w:val="000000" w:themeColor="text1" w:themeTint="FF" w:themeShade="FF"/>
          <w:sz w:val="24"/>
          <w:szCs w:val="24"/>
          <w:lang w:val="en-GB"/>
        </w:rPr>
        <w:t>uantitative data on GRT</w:t>
      </w:r>
      <w:r w:rsidRPr="2042FAEB" w:rsidR="705110E7">
        <w:rPr>
          <w:rFonts w:ascii="Aptos" w:hAnsi="Aptos"/>
          <w:b w:val="0"/>
          <w:bCs w:val="0"/>
          <w:i w:val="0"/>
          <w:iCs w:val="0"/>
          <w:caps w:val="0"/>
          <w:smallCaps w:val="0"/>
          <w:noProof w:val="0"/>
          <w:color w:val="000000" w:themeColor="text1" w:themeTint="FF" w:themeShade="FF"/>
          <w:sz w:val="24"/>
          <w:szCs w:val="24"/>
          <w:lang w:val="en-GB"/>
        </w:rPr>
        <w:t>’s health</w:t>
      </w:r>
      <w:r w:rsidRPr="2042FAEB" w:rsidR="72479392">
        <w:rPr>
          <w:rFonts w:ascii="Aptos" w:hAnsi="Aptos"/>
          <w:b w:val="0"/>
          <w:bCs w:val="0"/>
          <w:i w:val="0"/>
          <w:iCs w:val="0"/>
          <w:caps w:val="0"/>
          <w:smallCaps w:val="0"/>
          <w:noProof w:val="0"/>
          <w:color w:val="000000" w:themeColor="text1" w:themeTint="FF" w:themeShade="FF"/>
          <w:sz w:val="24"/>
          <w:szCs w:val="24"/>
          <w:lang w:val="en-GB"/>
        </w:rPr>
        <w:t xml:space="preserve"> is limited. </w:t>
      </w:r>
      <w:r w:rsidRPr="2042FAEB" w:rsidR="609A20BD">
        <w:rPr>
          <w:rFonts w:ascii="Aptos" w:hAnsi="Aptos"/>
          <w:b w:val="0"/>
          <w:bCs w:val="0"/>
          <w:i w:val="0"/>
          <w:iCs w:val="0"/>
          <w:caps w:val="0"/>
          <w:smallCaps w:val="0"/>
          <w:noProof w:val="0"/>
          <w:color w:val="000000" w:themeColor="text1" w:themeTint="FF" w:themeShade="FF"/>
          <w:sz w:val="24"/>
          <w:szCs w:val="24"/>
          <w:lang w:val="en-GB"/>
        </w:rPr>
        <w:t>National primary care data is collated by Public Health Scotland (PHS)</w:t>
      </w:r>
      <w:r w:rsidRPr="2042FAEB" w:rsidR="2674ECBA">
        <w:rPr>
          <w:rFonts w:ascii="Aptos" w:hAnsi="Aptos"/>
          <w:b w:val="0"/>
          <w:bCs w:val="0"/>
          <w:i w:val="0"/>
          <w:iCs w:val="0"/>
          <w:caps w:val="0"/>
          <w:smallCaps w:val="0"/>
          <w:noProof w:val="0"/>
          <w:color w:val="000000" w:themeColor="text1" w:themeTint="FF" w:themeShade="FF"/>
          <w:sz w:val="24"/>
          <w:szCs w:val="24"/>
          <w:lang w:val="en-GB"/>
        </w:rPr>
        <w:t xml:space="preserve"> but only includes location, sex, and </w:t>
      </w:r>
      <w:r w:rsidRPr="2042FAEB" w:rsidR="60C2D814">
        <w:rPr>
          <w:rFonts w:ascii="Aptos" w:hAnsi="Aptos"/>
          <w:b w:val="0"/>
          <w:bCs w:val="0"/>
          <w:i w:val="0"/>
          <w:iCs w:val="0"/>
          <w:caps w:val="0"/>
          <w:smallCaps w:val="0"/>
          <w:noProof w:val="0"/>
          <w:color w:val="000000" w:themeColor="text1" w:themeTint="FF" w:themeShade="FF"/>
          <w:sz w:val="24"/>
          <w:szCs w:val="24"/>
          <w:lang w:val="en-GB"/>
        </w:rPr>
        <w:t>age</w:t>
      </w:r>
      <w:r w:rsidRPr="2042FAEB" w:rsidR="609A20BD">
        <w:rPr>
          <w:rFonts w:ascii="Aptos" w:hAnsi="Aptos"/>
          <w:b w:val="0"/>
          <w:bCs w:val="0"/>
          <w:i w:val="0"/>
          <w:iCs w:val="0"/>
          <w:caps w:val="0"/>
          <w:smallCaps w:val="0"/>
          <w:noProof w:val="0"/>
          <w:color w:val="000000" w:themeColor="text1" w:themeTint="FF" w:themeShade="FF"/>
          <w:sz w:val="24"/>
          <w:szCs w:val="24"/>
          <w:lang w:val="en-GB"/>
        </w:rPr>
        <w:t xml:space="preserve">. </w:t>
      </w:r>
      <w:r w:rsidRPr="2042FAEB" w:rsidR="3C607A7E">
        <w:rPr>
          <w:rFonts w:ascii="Aptos" w:hAnsi="Aptos"/>
          <w:b w:val="0"/>
          <w:bCs w:val="0"/>
          <w:i w:val="0"/>
          <w:iCs w:val="0"/>
          <w:caps w:val="0"/>
          <w:smallCaps w:val="0"/>
          <w:noProof w:val="0"/>
          <w:color w:val="000000" w:themeColor="text1" w:themeTint="FF" w:themeShade="FF"/>
          <w:sz w:val="24"/>
          <w:szCs w:val="24"/>
          <w:lang w:val="en-GB"/>
        </w:rPr>
        <w:t>S</w:t>
      </w:r>
      <w:r w:rsidRPr="2042FAEB" w:rsidR="645CFF57">
        <w:rPr>
          <w:rFonts w:ascii="Aptos" w:hAnsi="Aptos"/>
          <w:b w:val="0"/>
          <w:bCs w:val="0"/>
          <w:i w:val="0"/>
          <w:iCs w:val="0"/>
          <w:caps w:val="0"/>
          <w:smallCaps w:val="0"/>
          <w:noProof w:val="0"/>
          <w:color w:val="000000" w:themeColor="text1" w:themeTint="FF" w:themeShade="FF"/>
          <w:sz w:val="24"/>
          <w:szCs w:val="24"/>
          <w:lang w:val="en-GB"/>
        </w:rPr>
        <w:t xml:space="preserve">econdary care </w:t>
      </w:r>
      <w:r w:rsidRPr="2042FAEB" w:rsidR="512FDE99">
        <w:rPr>
          <w:rFonts w:ascii="Aptos" w:hAnsi="Aptos"/>
          <w:b w:val="0"/>
          <w:bCs w:val="0"/>
          <w:i w:val="0"/>
          <w:iCs w:val="0"/>
          <w:caps w:val="0"/>
          <w:smallCaps w:val="0"/>
          <w:noProof w:val="0"/>
          <w:color w:val="000000" w:themeColor="text1" w:themeTint="FF" w:themeShade="FF"/>
          <w:sz w:val="24"/>
          <w:szCs w:val="24"/>
          <w:lang w:val="en-GB"/>
        </w:rPr>
        <w:t xml:space="preserve">data </w:t>
      </w:r>
      <w:r w:rsidRPr="2042FAEB" w:rsidR="645CFF57">
        <w:rPr>
          <w:rFonts w:ascii="Aptos" w:hAnsi="Aptos"/>
          <w:b w:val="0"/>
          <w:bCs w:val="0"/>
          <w:i w:val="0"/>
          <w:iCs w:val="0"/>
          <w:caps w:val="0"/>
          <w:smallCaps w:val="0"/>
          <w:noProof w:val="0"/>
          <w:color w:val="000000" w:themeColor="text1" w:themeTint="FF" w:themeShade="FF"/>
          <w:sz w:val="24"/>
          <w:szCs w:val="24"/>
          <w:lang w:val="en-GB"/>
        </w:rPr>
        <w:t xml:space="preserve">is </w:t>
      </w:r>
      <w:r w:rsidRPr="2042FAEB" w:rsidR="17B53812">
        <w:rPr>
          <w:rFonts w:ascii="Aptos" w:hAnsi="Aptos"/>
          <w:b w:val="0"/>
          <w:bCs w:val="0"/>
          <w:i w:val="0"/>
          <w:iCs w:val="0"/>
          <w:caps w:val="0"/>
          <w:smallCaps w:val="0"/>
          <w:noProof w:val="0"/>
          <w:color w:val="000000" w:themeColor="text1" w:themeTint="FF" w:themeShade="FF"/>
          <w:sz w:val="24"/>
          <w:szCs w:val="24"/>
          <w:lang w:val="en-GB"/>
        </w:rPr>
        <w:t xml:space="preserve">sourced from the </w:t>
      </w:r>
      <w:r w:rsidRPr="2042FAEB" w:rsidR="72479392">
        <w:rPr>
          <w:rFonts w:ascii="Aptos" w:hAnsi="Aptos"/>
          <w:b w:val="0"/>
          <w:bCs w:val="0"/>
          <w:i w:val="0"/>
          <w:iCs w:val="0"/>
          <w:caps w:val="0"/>
          <w:smallCaps w:val="0"/>
          <w:noProof w:val="0"/>
          <w:color w:val="000000" w:themeColor="text1" w:themeTint="FF" w:themeShade="FF"/>
          <w:sz w:val="24"/>
          <w:szCs w:val="24"/>
          <w:lang w:val="en-GB"/>
        </w:rPr>
        <w:t>Scottish Morbidity Records (SMR)</w:t>
      </w:r>
      <w:r w:rsidRPr="2042FAEB" w:rsidR="1F397708">
        <w:rPr>
          <w:rFonts w:ascii="Aptos" w:hAnsi="Aptos"/>
          <w:b w:val="0"/>
          <w:bCs w:val="0"/>
          <w:i w:val="0"/>
          <w:iCs w:val="0"/>
          <w:caps w:val="0"/>
          <w:smallCaps w:val="0"/>
          <w:noProof w:val="0"/>
          <w:color w:val="000000" w:themeColor="text1" w:themeTint="FF" w:themeShade="FF"/>
          <w:sz w:val="24"/>
          <w:szCs w:val="24"/>
          <w:lang w:val="en-GB"/>
        </w:rPr>
        <w:t xml:space="preserve"> </w:t>
      </w:r>
      <w:r w:rsidRPr="2042FAEB" w:rsidR="296C7A66">
        <w:rPr>
          <w:rFonts w:ascii="Aptos" w:hAnsi="Aptos"/>
          <w:b w:val="0"/>
          <w:bCs w:val="0"/>
          <w:i w:val="0"/>
          <w:iCs w:val="0"/>
          <w:caps w:val="0"/>
          <w:smallCaps w:val="0"/>
          <w:noProof w:val="0"/>
          <w:color w:val="000000" w:themeColor="text1" w:themeTint="FF" w:themeShade="FF"/>
          <w:sz w:val="24"/>
          <w:szCs w:val="24"/>
          <w:lang w:val="en-GB"/>
        </w:rPr>
        <w:t>and ISD(S)1 datasets held by P</w:t>
      </w:r>
      <w:r w:rsidRPr="2042FAEB" w:rsidR="5C88B1AA">
        <w:rPr>
          <w:rFonts w:ascii="Aptos" w:hAnsi="Aptos"/>
          <w:b w:val="0"/>
          <w:bCs w:val="0"/>
          <w:i w:val="0"/>
          <w:iCs w:val="0"/>
          <w:caps w:val="0"/>
          <w:smallCaps w:val="0"/>
          <w:noProof w:val="0"/>
          <w:color w:val="000000" w:themeColor="text1" w:themeTint="FF" w:themeShade="FF"/>
          <w:sz w:val="24"/>
          <w:szCs w:val="24"/>
          <w:lang w:val="en-GB"/>
        </w:rPr>
        <w:t>HS</w:t>
      </w:r>
      <w:r w:rsidRPr="2042FAEB" w:rsidR="296C7A66">
        <w:rPr>
          <w:rFonts w:ascii="Aptos" w:hAnsi="Aptos"/>
          <w:b w:val="0"/>
          <w:bCs w:val="0"/>
          <w:i w:val="0"/>
          <w:iCs w:val="0"/>
          <w:caps w:val="0"/>
          <w:smallCaps w:val="0"/>
          <w:noProof w:val="0"/>
          <w:color w:val="000000" w:themeColor="text1" w:themeTint="FF" w:themeShade="FF"/>
          <w:sz w:val="24"/>
          <w:szCs w:val="24"/>
          <w:lang w:val="en-GB"/>
        </w:rPr>
        <w:t>.</w:t>
      </w:r>
      <w:r w:rsidRPr="2042FAEB" w:rsidR="2422671E">
        <w:rPr>
          <w:rFonts w:ascii="Aptos" w:hAnsi="Aptos"/>
          <w:b w:val="0"/>
          <w:bCs w:val="0"/>
          <w:i w:val="0"/>
          <w:iCs w:val="0"/>
          <w:caps w:val="0"/>
          <w:smallCaps w:val="0"/>
          <w:noProof w:val="0"/>
          <w:color w:val="000000" w:themeColor="text1" w:themeTint="FF" w:themeShade="FF"/>
          <w:sz w:val="24"/>
          <w:szCs w:val="24"/>
          <w:lang w:val="en-GB"/>
        </w:rPr>
        <w:t xml:space="preserve"> SMR is generated from the hospital management system</w:t>
      </w:r>
      <w:r w:rsidRPr="2042FAEB" w:rsidR="7FA84E2D">
        <w:rPr>
          <w:rFonts w:ascii="Aptos" w:hAnsi="Aptos"/>
          <w:b w:val="0"/>
          <w:bCs w:val="0"/>
          <w:i w:val="0"/>
          <w:iCs w:val="0"/>
          <w:caps w:val="0"/>
          <w:smallCaps w:val="0"/>
          <w:noProof w:val="0"/>
          <w:color w:val="000000" w:themeColor="text1" w:themeTint="FF" w:themeShade="FF"/>
          <w:sz w:val="24"/>
          <w:szCs w:val="24"/>
          <w:lang w:val="en-GB"/>
        </w:rPr>
        <w:t xml:space="preserve"> and includes</w:t>
      </w:r>
      <w:r w:rsidRPr="2042FAEB" w:rsidR="2422671E">
        <w:rPr>
          <w:rFonts w:ascii="Aptos" w:hAnsi="Aptos"/>
          <w:b w:val="0"/>
          <w:bCs w:val="0"/>
          <w:i w:val="0"/>
          <w:iCs w:val="0"/>
          <w:caps w:val="0"/>
          <w:smallCaps w:val="0"/>
          <w:noProof w:val="0"/>
          <w:color w:val="000000" w:themeColor="text1" w:themeTint="FF" w:themeShade="FF"/>
          <w:sz w:val="24"/>
          <w:szCs w:val="24"/>
          <w:lang w:val="en-GB"/>
        </w:rPr>
        <w:t xml:space="preserve">: </w:t>
      </w:r>
    </w:p>
    <w:p w:rsidR="5F095F0F" w:rsidP="2042FAEB" w:rsidRDefault="5F095F0F" w14:paraId="0F880F82" w14:textId="69F171D9">
      <w:pPr>
        <w:pStyle w:val="ListParagraph"/>
        <w:numPr>
          <w:ilvl w:val="0"/>
          <w:numId w:val="38"/>
        </w:numPr>
        <w:rPr>
          <w:rFonts w:ascii="Aptos" w:hAnsi="Aptos"/>
          <w:b w:val="0"/>
          <w:bCs w:val="0"/>
          <w:i w:val="0"/>
          <w:iCs w:val="0"/>
          <w:caps w:val="0"/>
          <w:smallCaps w:val="0"/>
          <w:noProof w:val="0"/>
          <w:color w:val="000000" w:themeColor="text1" w:themeTint="FF" w:themeShade="FF"/>
          <w:sz w:val="24"/>
          <w:szCs w:val="24"/>
          <w:lang w:val="en-GB"/>
        </w:rPr>
      </w:pPr>
      <w:r w:rsidRPr="2042FAEB" w:rsidR="57AED8D2">
        <w:rPr>
          <w:rFonts w:ascii="Aptos" w:hAnsi="Aptos"/>
          <w:b w:val="0"/>
          <w:bCs w:val="0"/>
          <w:i w:val="0"/>
          <w:iCs w:val="0"/>
          <w:caps w:val="0"/>
          <w:smallCaps w:val="0"/>
          <w:noProof w:val="0"/>
          <w:color w:val="000000" w:themeColor="text1" w:themeTint="FF" w:themeShade="FF"/>
          <w:sz w:val="24"/>
          <w:szCs w:val="24"/>
          <w:lang w:val="en-GB"/>
        </w:rPr>
        <w:t>SMR00 –</w:t>
      </w:r>
      <w:r w:rsidRPr="2042FAEB" w:rsidR="57AED8D2">
        <w:rPr>
          <w:rFonts w:ascii="Aptos" w:hAnsi="Aptos"/>
          <w:b w:val="0"/>
          <w:bCs w:val="0"/>
          <w:i w:val="0"/>
          <w:iCs w:val="0"/>
          <w:caps w:val="0"/>
          <w:smallCaps w:val="0"/>
          <w:noProof w:val="0"/>
          <w:color w:val="000000" w:themeColor="text1" w:themeTint="FF" w:themeShade="FF"/>
          <w:sz w:val="24"/>
          <w:szCs w:val="24"/>
          <w:lang w:val="en-GB"/>
        </w:rPr>
        <w:t xml:space="preserve"> outpatient appointment </w:t>
      </w:r>
    </w:p>
    <w:p w:rsidR="5F095F0F" w:rsidP="2042FAEB" w:rsidRDefault="5F095F0F" w14:paraId="5A51318D" w14:textId="3BCD66D9">
      <w:pPr>
        <w:pStyle w:val="ListParagraph"/>
        <w:numPr>
          <w:ilvl w:val="0"/>
          <w:numId w:val="38"/>
        </w:numPr>
        <w:rPr>
          <w:rFonts w:ascii="Aptos" w:hAnsi="Aptos"/>
          <w:b w:val="0"/>
          <w:bCs w:val="0"/>
          <w:i w:val="0"/>
          <w:iCs w:val="0"/>
          <w:caps w:val="0"/>
          <w:smallCaps w:val="0"/>
          <w:noProof w:val="0"/>
          <w:color w:val="000000" w:themeColor="text1" w:themeTint="FF" w:themeShade="FF"/>
          <w:sz w:val="24"/>
          <w:szCs w:val="24"/>
          <w:lang w:val="en-GB"/>
        </w:rPr>
      </w:pPr>
      <w:r w:rsidRPr="2042FAEB" w:rsidR="2422671E">
        <w:rPr>
          <w:rFonts w:ascii="Aptos" w:hAnsi="Aptos"/>
          <w:b w:val="0"/>
          <w:bCs w:val="0"/>
          <w:i w:val="0"/>
          <w:iCs w:val="0"/>
          <w:caps w:val="0"/>
          <w:smallCaps w:val="0"/>
          <w:noProof w:val="0"/>
          <w:color w:val="000000" w:themeColor="text1" w:themeTint="FF" w:themeShade="FF"/>
          <w:sz w:val="24"/>
          <w:szCs w:val="24"/>
          <w:lang w:val="en-GB"/>
        </w:rPr>
        <w:t>SMR01 – inpatient/</w:t>
      </w:r>
      <w:r w:rsidRPr="2042FAEB" w:rsidR="492B2FBD">
        <w:rPr>
          <w:rFonts w:ascii="Aptos" w:hAnsi="Aptos"/>
          <w:b w:val="0"/>
          <w:bCs w:val="0"/>
          <w:i w:val="0"/>
          <w:iCs w:val="0"/>
          <w:caps w:val="0"/>
          <w:smallCaps w:val="0"/>
          <w:noProof w:val="0"/>
          <w:color w:val="000000" w:themeColor="text1" w:themeTint="FF" w:themeShade="FF"/>
          <w:sz w:val="24"/>
          <w:szCs w:val="24"/>
          <w:lang w:val="en-GB"/>
        </w:rPr>
        <w:t>day case</w:t>
      </w:r>
      <w:r w:rsidRPr="2042FAEB" w:rsidR="2DC4D08E">
        <w:rPr>
          <w:rFonts w:ascii="Aptos" w:hAnsi="Aptos"/>
          <w:b w:val="0"/>
          <w:bCs w:val="0"/>
          <w:i w:val="0"/>
          <w:iCs w:val="0"/>
          <w:caps w:val="0"/>
          <w:smallCaps w:val="0"/>
          <w:noProof w:val="0"/>
          <w:color w:val="000000" w:themeColor="text1" w:themeTint="FF" w:themeShade="FF"/>
          <w:sz w:val="24"/>
          <w:szCs w:val="24"/>
          <w:lang w:val="en-GB"/>
        </w:rPr>
        <w:t xml:space="preserve"> activity </w:t>
      </w:r>
    </w:p>
    <w:p w:rsidR="5F095F0F" w:rsidP="2042FAEB" w:rsidRDefault="5F095F0F" w14:paraId="3D84C173" w14:textId="207CAB81">
      <w:pPr>
        <w:pStyle w:val="ListParagraph"/>
        <w:numPr>
          <w:ilvl w:val="0"/>
          <w:numId w:val="38"/>
        </w:numPr>
        <w:rPr>
          <w:rFonts w:ascii="Aptos" w:hAnsi="Aptos"/>
          <w:b w:val="0"/>
          <w:bCs w:val="0"/>
          <w:i w:val="0"/>
          <w:iCs w:val="0"/>
          <w:caps w:val="0"/>
          <w:smallCaps w:val="0"/>
          <w:noProof w:val="0"/>
          <w:color w:val="000000" w:themeColor="text1" w:themeTint="FF" w:themeShade="FF"/>
          <w:sz w:val="24"/>
          <w:szCs w:val="24"/>
          <w:lang w:val="en-GB"/>
        </w:rPr>
      </w:pPr>
      <w:r w:rsidRPr="2042FAEB" w:rsidR="2DC4D08E">
        <w:rPr>
          <w:rFonts w:ascii="Aptos" w:hAnsi="Aptos"/>
          <w:b w:val="0"/>
          <w:bCs w:val="0"/>
          <w:i w:val="0"/>
          <w:iCs w:val="0"/>
          <w:caps w:val="0"/>
          <w:smallCaps w:val="0"/>
          <w:noProof w:val="0"/>
          <w:color w:val="000000" w:themeColor="text1" w:themeTint="FF" w:themeShade="FF"/>
          <w:sz w:val="24"/>
          <w:szCs w:val="24"/>
          <w:lang w:val="en-GB"/>
        </w:rPr>
        <w:t xml:space="preserve">SMR02 - maternity interaction/stay </w:t>
      </w:r>
    </w:p>
    <w:p w:rsidR="5F095F0F" w:rsidP="2042FAEB" w:rsidRDefault="5F095F0F" w14:paraId="4B5CF11A" w14:textId="2B3F080B">
      <w:pPr>
        <w:pStyle w:val="ListParagraph"/>
        <w:numPr>
          <w:ilvl w:val="0"/>
          <w:numId w:val="38"/>
        </w:numPr>
        <w:rPr>
          <w:rFonts w:ascii="Aptos" w:hAnsi="Aptos"/>
          <w:b w:val="0"/>
          <w:bCs w:val="0"/>
          <w:i w:val="0"/>
          <w:iCs w:val="0"/>
          <w:caps w:val="0"/>
          <w:smallCaps w:val="0"/>
          <w:noProof w:val="0"/>
          <w:color w:val="000000" w:themeColor="text1" w:themeTint="FF" w:themeShade="FF"/>
          <w:sz w:val="24"/>
          <w:szCs w:val="24"/>
          <w:lang w:val="en-GB"/>
        </w:rPr>
      </w:pPr>
      <w:r w:rsidRPr="2042FAEB" w:rsidR="2DC4D08E">
        <w:rPr>
          <w:rFonts w:ascii="Aptos" w:hAnsi="Aptos"/>
          <w:b w:val="0"/>
          <w:bCs w:val="0"/>
          <w:i w:val="0"/>
          <w:iCs w:val="0"/>
          <w:caps w:val="0"/>
          <w:smallCaps w:val="0"/>
          <w:noProof w:val="0"/>
          <w:color w:val="000000" w:themeColor="text1" w:themeTint="FF" w:themeShade="FF"/>
          <w:sz w:val="24"/>
          <w:szCs w:val="24"/>
          <w:lang w:val="en-GB"/>
        </w:rPr>
        <w:t xml:space="preserve">SMR04 – mental health stay </w:t>
      </w:r>
    </w:p>
    <w:p w:rsidR="5F095F0F" w:rsidP="168BCABE" w:rsidRDefault="5F095F0F" w14:paraId="7AAD830D" w14:textId="4B1521B3">
      <w:pPr>
        <w:pStyle w:val="Normal"/>
        <w:rPr>
          <w:rFonts w:ascii="Aptos" w:hAnsi="Aptos"/>
          <w:b w:val="0"/>
          <w:bCs w:val="0"/>
          <w:i w:val="0"/>
          <w:iCs w:val="0"/>
          <w:caps w:val="0"/>
          <w:smallCaps w:val="0"/>
          <w:noProof w:val="0"/>
          <w:color w:val="000000" w:themeColor="text1" w:themeTint="FF" w:themeShade="FF"/>
          <w:sz w:val="24"/>
          <w:szCs w:val="24"/>
          <w:lang w:val="en-GB"/>
        </w:rPr>
      </w:pPr>
      <w:r w:rsidRPr="168BCABE" w:rsidR="0BD21F5D">
        <w:rPr>
          <w:rFonts w:ascii="Aptos" w:hAnsi="Aptos"/>
          <w:b w:val="0"/>
          <w:bCs w:val="0"/>
          <w:i w:val="0"/>
          <w:iCs w:val="0"/>
          <w:caps w:val="0"/>
          <w:smallCaps w:val="0"/>
          <w:noProof w:val="0"/>
          <w:color w:val="000000" w:themeColor="text1" w:themeTint="FF" w:themeShade="FF"/>
          <w:sz w:val="24"/>
          <w:szCs w:val="24"/>
          <w:lang w:val="en-GB"/>
        </w:rPr>
        <w:t xml:space="preserve">SMR data sets </w:t>
      </w:r>
      <w:r w:rsidRPr="168BCABE" w:rsidR="1952D0AC">
        <w:rPr>
          <w:rFonts w:ascii="Aptos" w:hAnsi="Aptos"/>
          <w:b w:val="0"/>
          <w:bCs w:val="0"/>
          <w:i w:val="0"/>
          <w:iCs w:val="0"/>
          <w:caps w:val="0"/>
          <w:smallCaps w:val="0"/>
          <w:noProof w:val="0"/>
          <w:color w:val="000000" w:themeColor="text1" w:themeTint="FF" w:themeShade="FF"/>
          <w:sz w:val="24"/>
          <w:szCs w:val="24"/>
          <w:lang w:val="en-GB"/>
        </w:rPr>
        <w:t>code</w:t>
      </w:r>
      <w:r w:rsidRPr="168BCABE" w:rsidR="0BD21F5D">
        <w:rPr>
          <w:rFonts w:ascii="Aptos" w:hAnsi="Aptos"/>
          <w:b w:val="0"/>
          <w:bCs w:val="0"/>
          <w:i w:val="0"/>
          <w:iCs w:val="0"/>
          <w:caps w:val="0"/>
          <w:smallCaps w:val="0"/>
          <w:noProof w:val="0"/>
          <w:color w:val="000000" w:themeColor="text1" w:themeTint="FF" w:themeShade="FF"/>
          <w:sz w:val="24"/>
          <w:szCs w:val="24"/>
          <w:lang w:val="en-GB"/>
        </w:rPr>
        <w:t xml:space="preserve"> for Gypsy/Traveller and Roma ethnicitie</w:t>
      </w:r>
      <w:r w:rsidRPr="168BCABE" w:rsidR="371FB69C">
        <w:rPr>
          <w:rFonts w:ascii="Aptos" w:hAnsi="Aptos"/>
          <w:b w:val="0"/>
          <w:bCs w:val="0"/>
          <w:i w:val="0"/>
          <w:iCs w:val="0"/>
          <w:caps w:val="0"/>
          <w:smallCaps w:val="0"/>
          <w:noProof w:val="0"/>
          <w:color w:val="000000" w:themeColor="text1" w:themeTint="FF" w:themeShade="FF"/>
          <w:sz w:val="24"/>
          <w:szCs w:val="24"/>
          <w:lang w:val="en-GB"/>
        </w:rPr>
        <w:t>s however this is not always complete</w:t>
      </w:r>
      <w:r w:rsidRPr="168BCABE" w:rsidR="30E865B1">
        <w:rPr>
          <w:rFonts w:ascii="Aptos" w:hAnsi="Aptos"/>
          <w:b w:val="0"/>
          <w:bCs w:val="0"/>
          <w:i w:val="0"/>
          <w:iCs w:val="0"/>
          <w:caps w:val="0"/>
          <w:smallCaps w:val="0"/>
          <w:noProof w:val="0"/>
          <w:color w:val="000000" w:themeColor="text1" w:themeTint="FF" w:themeShade="FF"/>
          <w:sz w:val="24"/>
          <w:szCs w:val="24"/>
          <w:lang w:val="en-GB"/>
        </w:rPr>
        <w:t xml:space="preserve"> and </w:t>
      </w:r>
      <w:r w:rsidRPr="168BCABE" w:rsidR="5DDFE034">
        <w:rPr>
          <w:rFonts w:ascii="Aptos" w:hAnsi="Aptos"/>
          <w:b w:val="0"/>
          <w:bCs w:val="0"/>
          <w:i w:val="0"/>
          <w:iCs w:val="0"/>
          <w:caps w:val="0"/>
          <w:smallCaps w:val="0"/>
          <w:noProof w:val="0"/>
          <w:color w:val="000000" w:themeColor="text1" w:themeTint="FF" w:themeShade="FF"/>
          <w:sz w:val="24"/>
          <w:szCs w:val="24"/>
          <w:lang w:val="en-GB"/>
        </w:rPr>
        <w:t>when the data is analysed</w:t>
      </w:r>
      <w:r w:rsidRPr="168BCABE" w:rsidR="73B3EC0E">
        <w:rPr>
          <w:rFonts w:ascii="Aptos" w:hAnsi="Aptos"/>
          <w:b w:val="0"/>
          <w:bCs w:val="0"/>
          <w:i w:val="0"/>
          <w:iCs w:val="0"/>
          <w:caps w:val="0"/>
          <w:smallCaps w:val="0"/>
          <w:noProof w:val="0"/>
          <w:color w:val="000000" w:themeColor="text1" w:themeTint="FF" w:themeShade="FF"/>
          <w:sz w:val="24"/>
          <w:szCs w:val="24"/>
          <w:lang w:val="en-GB"/>
        </w:rPr>
        <w:t xml:space="preserve"> it</w:t>
      </w:r>
      <w:r w:rsidRPr="168BCABE" w:rsidR="5DDFE034">
        <w:rPr>
          <w:rFonts w:ascii="Aptos" w:hAnsi="Aptos"/>
          <w:b w:val="0"/>
          <w:bCs w:val="0"/>
          <w:i w:val="0"/>
          <w:iCs w:val="0"/>
          <w:caps w:val="0"/>
          <w:smallCaps w:val="0"/>
          <w:noProof w:val="0"/>
          <w:color w:val="000000" w:themeColor="text1" w:themeTint="FF" w:themeShade="FF"/>
          <w:sz w:val="24"/>
          <w:szCs w:val="24"/>
          <w:lang w:val="en-GB"/>
        </w:rPr>
        <w:t xml:space="preserve"> is o</w:t>
      </w:r>
      <w:r w:rsidRPr="168BCABE" w:rsidR="5DDFE034">
        <w:rPr>
          <w:rFonts w:ascii="Aptos" w:hAnsi="Aptos"/>
          <w:b w:val="0"/>
          <w:bCs w:val="0"/>
          <w:i w:val="0"/>
          <w:iCs w:val="0"/>
          <w:caps w:val="0"/>
          <w:smallCaps w:val="0"/>
          <w:noProof w:val="0"/>
          <w:color w:val="000000" w:themeColor="text1" w:themeTint="FF" w:themeShade="FF"/>
          <w:sz w:val="24"/>
          <w:szCs w:val="24"/>
          <w:lang w:val="en-GB"/>
        </w:rPr>
        <w:t>fte</w:t>
      </w:r>
      <w:r w:rsidRPr="168BCABE" w:rsidR="5DDFE034">
        <w:rPr>
          <w:rFonts w:ascii="Aptos" w:hAnsi="Aptos"/>
          <w:b w:val="0"/>
          <w:bCs w:val="0"/>
          <w:i w:val="0"/>
          <w:iCs w:val="0"/>
          <w:caps w:val="0"/>
          <w:smallCaps w:val="0"/>
          <w:noProof w:val="0"/>
          <w:color w:val="000000" w:themeColor="text1" w:themeTint="FF" w:themeShade="FF"/>
          <w:sz w:val="24"/>
          <w:szCs w:val="24"/>
          <w:lang w:val="en-GB"/>
        </w:rPr>
        <w:t>n included in ‘</w:t>
      </w:r>
      <w:r w:rsidRPr="168BCABE" w:rsidR="434B19AF">
        <w:rPr>
          <w:rFonts w:ascii="Aptos" w:hAnsi="Aptos"/>
          <w:b w:val="0"/>
          <w:bCs w:val="0"/>
          <w:i w:val="0"/>
          <w:iCs w:val="0"/>
          <w:caps w:val="0"/>
          <w:smallCaps w:val="0"/>
          <w:noProof w:val="0"/>
          <w:color w:val="000000" w:themeColor="text1" w:themeTint="FF" w:themeShade="FF"/>
          <w:sz w:val="24"/>
          <w:szCs w:val="24"/>
          <w:lang w:val="en-GB"/>
        </w:rPr>
        <w:t>W</w:t>
      </w:r>
      <w:r w:rsidRPr="168BCABE" w:rsidR="5DDFE034">
        <w:rPr>
          <w:rFonts w:ascii="Aptos" w:hAnsi="Aptos"/>
          <w:b w:val="0"/>
          <w:bCs w:val="0"/>
          <w:i w:val="0"/>
          <w:iCs w:val="0"/>
          <w:caps w:val="0"/>
          <w:smallCaps w:val="0"/>
          <w:noProof w:val="0"/>
          <w:color w:val="000000" w:themeColor="text1" w:themeTint="FF" w:themeShade="FF"/>
          <w:sz w:val="24"/>
          <w:szCs w:val="24"/>
          <w:lang w:val="en-GB"/>
        </w:rPr>
        <w:t xml:space="preserve">hite </w:t>
      </w:r>
      <w:r w:rsidRPr="168BCABE" w:rsidR="3E154696">
        <w:rPr>
          <w:rFonts w:ascii="Aptos" w:hAnsi="Aptos"/>
          <w:b w:val="0"/>
          <w:bCs w:val="0"/>
          <w:i w:val="0"/>
          <w:iCs w:val="0"/>
          <w:caps w:val="0"/>
          <w:smallCaps w:val="0"/>
          <w:noProof w:val="0"/>
          <w:color w:val="000000" w:themeColor="text1" w:themeTint="FF" w:themeShade="FF"/>
          <w:sz w:val="24"/>
          <w:szCs w:val="24"/>
          <w:lang w:val="en-GB"/>
        </w:rPr>
        <w:t>O</w:t>
      </w:r>
      <w:r w:rsidRPr="168BCABE" w:rsidR="5DDFE034">
        <w:rPr>
          <w:rFonts w:ascii="Aptos" w:hAnsi="Aptos"/>
          <w:b w:val="0"/>
          <w:bCs w:val="0"/>
          <w:i w:val="0"/>
          <w:iCs w:val="0"/>
          <w:caps w:val="0"/>
          <w:smallCaps w:val="0"/>
          <w:noProof w:val="0"/>
          <w:color w:val="000000" w:themeColor="text1" w:themeTint="FF" w:themeShade="FF"/>
          <w:sz w:val="24"/>
          <w:szCs w:val="24"/>
          <w:lang w:val="en-GB"/>
        </w:rPr>
        <w:t>ther</w:t>
      </w:r>
      <w:r w:rsidRPr="168BCABE" w:rsidR="4B76CBB4">
        <w:rPr>
          <w:rFonts w:ascii="Aptos" w:hAnsi="Aptos"/>
          <w:b w:val="0"/>
          <w:bCs w:val="0"/>
          <w:i w:val="0"/>
          <w:iCs w:val="0"/>
          <w:caps w:val="0"/>
          <w:smallCaps w:val="0"/>
          <w:noProof w:val="0"/>
          <w:color w:val="000000" w:themeColor="text1" w:themeTint="FF" w:themeShade="FF"/>
          <w:sz w:val="24"/>
          <w:szCs w:val="24"/>
          <w:lang w:val="en-GB"/>
        </w:rPr>
        <w:t>’</w:t>
      </w:r>
      <w:r w:rsidRPr="168BCABE" w:rsidR="5DDFE034">
        <w:rPr>
          <w:rFonts w:ascii="Aptos" w:hAnsi="Aptos"/>
          <w:b w:val="0"/>
          <w:bCs w:val="0"/>
          <w:i w:val="0"/>
          <w:iCs w:val="0"/>
          <w:caps w:val="0"/>
          <w:smallCaps w:val="0"/>
          <w:noProof w:val="0"/>
          <w:color w:val="000000" w:themeColor="text1" w:themeTint="FF" w:themeShade="FF"/>
          <w:sz w:val="24"/>
          <w:szCs w:val="24"/>
          <w:lang w:val="en-GB"/>
        </w:rPr>
        <w:t xml:space="preserve"> categor</w:t>
      </w:r>
      <w:r w:rsidRPr="168BCABE" w:rsidR="6C43B7F2">
        <w:rPr>
          <w:rFonts w:ascii="Aptos" w:hAnsi="Aptos"/>
          <w:b w:val="0"/>
          <w:bCs w:val="0"/>
          <w:i w:val="0"/>
          <w:iCs w:val="0"/>
          <w:caps w:val="0"/>
          <w:smallCaps w:val="0"/>
          <w:noProof w:val="0"/>
          <w:color w:val="000000" w:themeColor="text1" w:themeTint="FF" w:themeShade="FF"/>
          <w:sz w:val="24"/>
          <w:szCs w:val="24"/>
          <w:lang w:val="en-GB"/>
        </w:rPr>
        <w:t>ies</w:t>
      </w:r>
      <w:r w:rsidRPr="168BCABE" w:rsidR="567E15AC">
        <w:rPr>
          <w:rFonts w:ascii="Aptos" w:hAnsi="Aptos"/>
          <w:b w:val="0"/>
          <w:bCs w:val="0"/>
          <w:i w:val="0"/>
          <w:iCs w:val="0"/>
          <w:caps w:val="0"/>
          <w:smallCaps w:val="0"/>
          <w:noProof w:val="0"/>
          <w:color w:val="000000" w:themeColor="text1" w:themeTint="FF" w:themeShade="FF"/>
          <w:sz w:val="24"/>
          <w:szCs w:val="24"/>
          <w:vertAlign w:val="superscript"/>
          <w:lang w:val="en-GB"/>
        </w:rPr>
        <w:t>13</w:t>
      </w:r>
      <w:r w:rsidRPr="168BCABE" w:rsidR="0A563C3A">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371FB69C">
        <w:rPr>
          <w:rFonts w:ascii="Aptos" w:hAnsi="Aptos"/>
          <w:b w:val="0"/>
          <w:bCs w:val="0"/>
          <w:i w:val="0"/>
          <w:iCs w:val="0"/>
          <w:caps w:val="0"/>
          <w:smallCaps w:val="0"/>
          <w:noProof w:val="0"/>
          <w:color w:val="000000" w:themeColor="text1" w:themeTint="FF" w:themeShade="FF"/>
          <w:sz w:val="24"/>
          <w:szCs w:val="24"/>
          <w:lang w:val="en-GB"/>
        </w:rPr>
        <w:t xml:space="preserve"> </w:t>
      </w:r>
    </w:p>
    <w:p w:rsidR="5F095F0F" w:rsidP="168BCABE" w:rsidRDefault="5F095F0F" w14:paraId="1F7F2D9A" w14:textId="1E596F55">
      <w:pPr>
        <w:rPr>
          <w:rFonts w:ascii="Aptos" w:hAnsi="Aptos"/>
          <w:b w:val="0"/>
          <w:bCs w:val="0"/>
          <w:i w:val="0"/>
          <w:iCs w:val="0"/>
          <w:caps w:val="0"/>
          <w:smallCaps w:val="0"/>
          <w:noProof w:val="0"/>
          <w:color w:val="000000" w:themeColor="text1" w:themeTint="FF" w:themeShade="FF"/>
          <w:sz w:val="24"/>
          <w:szCs w:val="24"/>
          <w:lang w:val="en-GB"/>
        </w:rPr>
      </w:pPr>
      <w:r w:rsidRPr="168BCABE" w:rsidR="33DBCBD0">
        <w:rPr>
          <w:rFonts w:ascii="Aptos" w:hAnsi="Aptos"/>
          <w:b w:val="0"/>
          <w:bCs w:val="0"/>
          <w:i w:val="0"/>
          <w:iCs w:val="0"/>
          <w:caps w:val="0"/>
          <w:smallCaps w:val="0"/>
          <w:noProof w:val="0"/>
          <w:color w:val="000000" w:themeColor="text1" w:themeTint="FF" w:themeShade="FF"/>
          <w:sz w:val="24"/>
          <w:szCs w:val="24"/>
          <w:lang w:val="en-GB"/>
        </w:rPr>
        <w:t>Immunisation</w:t>
      </w:r>
      <w:r w:rsidRPr="168BCABE" w:rsidR="1BF0BF65">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0B2D77D3">
        <w:rPr>
          <w:rFonts w:ascii="Aptos" w:hAnsi="Aptos"/>
          <w:b w:val="0"/>
          <w:bCs w:val="0"/>
          <w:i w:val="0"/>
          <w:iCs w:val="0"/>
          <w:caps w:val="0"/>
          <w:smallCaps w:val="0"/>
          <w:noProof w:val="0"/>
          <w:color w:val="000000" w:themeColor="text1" w:themeTint="FF" w:themeShade="FF"/>
          <w:sz w:val="24"/>
          <w:szCs w:val="24"/>
          <w:lang w:val="en-GB"/>
        </w:rPr>
        <w:t xml:space="preserve">data is </w:t>
      </w:r>
      <w:r w:rsidRPr="168BCABE" w:rsidR="747072F9">
        <w:rPr>
          <w:rFonts w:ascii="Aptos" w:hAnsi="Aptos"/>
          <w:b w:val="0"/>
          <w:bCs w:val="0"/>
          <w:i w:val="0"/>
          <w:iCs w:val="0"/>
          <w:caps w:val="0"/>
          <w:smallCaps w:val="0"/>
          <w:noProof w:val="0"/>
          <w:color w:val="000000" w:themeColor="text1" w:themeTint="FF" w:themeShade="FF"/>
          <w:sz w:val="24"/>
          <w:szCs w:val="24"/>
          <w:lang w:val="en-GB"/>
        </w:rPr>
        <w:t xml:space="preserve">reported nationally by PHS and includes ethnicity breakdown. </w:t>
      </w:r>
      <w:r w:rsidRPr="168BCABE" w:rsidR="52CF3624">
        <w:rPr>
          <w:rFonts w:ascii="Aptos" w:hAnsi="Aptos"/>
          <w:b w:val="0"/>
          <w:bCs w:val="0"/>
          <w:i w:val="0"/>
          <w:iCs w:val="0"/>
          <w:caps w:val="0"/>
          <w:smallCaps w:val="0"/>
          <w:noProof w:val="0"/>
          <w:color w:val="000000" w:themeColor="text1" w:themeTint="FF" w:themeShade="FF"/>
          <w:sz w:val="24"/>
          <w:szCs w:val="24"/>
          <w:lang w:val="en-GB"/>
        </w:rPr>
        <w:t xml:space="preserve">COVID and influenza vaccination rates by ethnicity are available locally. Screening </w:t>
      </w:r>
      <w:r w:rsidRPr="168BCABE" w:rsidR="52CF3624">
        <w:rPr>
          <w:rFonts w:ascii="Aptos" w:hAnsi="Aptos"/>
          <w:b w:val="0"/>
          <w:bCs w:val="0"/>
          <w:i w:val="0"/>
          <w:iCs w:val="0"/>
          <w:caps w:val="0"/>
          <w:smallCaps w:val="0"/>
          <w:noProof w:val="0"/>
          <w:color w:val="000000" w:themeColor="text1" w:themeTint="FF" w:themeShade="FF"/>
          <w:sz w:val="24"/>
          <w:szCs w:val="24"/>
          <w:lang w:val="en-GB"/>
        </w:rPr>
        <w:t>ethnicity</w:t>
      </w:r>
      <w:r w:rsidRPr="168BCABE" w:rsidR="30AFE543">
        <w:rPr>
          <w:rFonts w:ascii="Aptos" w:hAnsi="Aptos"/>
          <w:b w:val="0"/>
          <w:bCs w:val="0"/>
          <w:i w:val="0"/>
          <w:iCs w:val="0"/>
          <w:caps w:val="0"/>
          <w:smallCaps w:val="0"/>
          <w:noProof w:val="0"/>
          <w:color w:val="000000" w:themeColor="text1" w:themeTint="FF" w:themeShade="FF"/>
          <w:sz w:val="24"/>
          <w:szCs w:val="24"/>
          <w:lang w:val="en-GB"/>
        </w:rPr>
        <w:t xml:space="preserve"> data</w:t>
      </w:r>
      <w:r w:rsidRPr="168BCABE" w:rsidR="52CF3624">
        <w:rPr>
          <w:rFonts w:ascii="Aptos" w:hAnsi="Aptos"/>
          <w:b w:val="0"/>
          <w:bCs w:val="0"/>
          <w:i w:val="0"/>
          <w:iCs w:val="0"/>
          <w:caps w:val="0"/>
          <w:smallCaps w:val="0"/>
          <w:noProof w:val="0"/>
          <w:color w:val="000000" w:themeColor="text1" w:themeTint="FF" w:themeShade="FF"/>
          <w:sz w:val="24"/>
          <w:szCs w:val="24"/>
          <w:lang w:val="en-GB"/>
        </w:rPr>
        <w:t xml:space="preserve"> is limited and when available only </w:t>
      </w:r>
      <w:r w:rsidRPr="168BCABE" w:rsidR="63B41CC0">
        <w:rPr>
          <w:rFonts w:ascii="Aptos" w:hAnsi="Aptos"/>
          <w:b w:val="0"/>
          <w:bCs w:val="0"/>
          <w:i w:val="0"/>
          <w:iCs w:val="0"/>
          <w:caps w:val="0"/>
          <w:smallCaps w:val="0"/>
          <w:noProof w:val="0"/>
          <w:color w:val="000000" w:themeColor="text1" w:themeTint="FF" w:themeShade="FF"/>
          <w:sz w:val="24"/>
          <w:szCs w:val="24"/>
          <w:lang w:val="en-GB"/>
        </w:rPr>
        <w:t>includes</w:t>
      </w:r>
      <w:r w:rsidRPr="168BCABE" w:rsidR="63B41CC0">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52CF3624">
        <w:rPr>
          <w:rFonts w:ascii="Aptos" w:hAnsi="Aptos"/>
          <w:b w:val="0"/>
          <w:bCs w:val="0"/>
          <w:i w:val="0"/>
          <w:iCs w:val="0"/>
          <w:caps w:val="0"/>
          <w:smallCaps w:val="0"/>
          <w:noProof w:val="0"/>
          <w:color w:val="000000" w:themeColor="text1" w:themeTint="FF" w:themeShade="FF"/>
          <w:sz w:val="24"/>
          <w:szCs w:val="24"/>
          <w:lang w:val="en-GB"/>
        </w:rPr>
        <w:t>‘</w:t>
      </w:r>
      <w:r w:rsidRPr="168BCABE" w:rsidR="1FFCB573">
        <w:rPr>
          <w:rFonts w:ascii="Aptos" w:hAnsi="Aptos"/>
          <w:b w:val="0"/>
          <w:bCs w:val="0"/>
          <w:i w:val="0"/>
          <w:iCs w:val="0"/>
          <w:caps w:val="0"/>
          <w:smallCaps w:val="0"/>
          <w:noProof w:val="0"/>
          <w:color w:val="000000" w:themeColor="text1" w:themeTint="FF" w:themeShade="FF"/>
          <w:sz w:val="24"/>
          <w:szCs w:val="24"/>
          <w:lang w:val="en-GB"/>
        </w:rPr>
        <w:t>W</w:t>
      </w:r>
      <w:r w:rsidRPr="168BCABE" w:rsidR="52CF3624">
        <w:rPr>
          <w:rFonts w:ascii="Aptos" w:hAnsi="Aptos"/>
          <w:b w:val="0"/>
          <w:bCs w:val="0"/>
          <w:i w:val="0"/>
          <w:iCs w:val="0"/>
          <w:caps w:val="0"/>
          <w:smallCaps w:val="0"/>
          <w:noProof w:val="0"/>
          <w:color w:val="000000" w:themeColor="text1" w:themeTint="FF" w:themeShade="FF"/>
          <w:sz w:val="24"/>
          <w:szCs w:val="24"/>
          <w:lang w:val="en-GB"/>
        </w:rPr>
        <w:t xml:space="preserve">hite </w:t>
      </w:r>
      <w:r w:rsidRPr="168BCABE" w:rsidR="7C689F28">
        <w:rPr>
          <w:rFonts w:ascii="Aptos" w:hAnsi="Aptos"/>
          <w:b w:val="0"/>
          <w:bCs w:val="0"/>
          <w:i w:val="0"/>
          <w:iCs w:val="0"/>
          <w:caps w:val="0"/>
          <w:smallCaps w:val="0"/>
          <w:noProof w:val="0"/>
          <w:color w:val="000000" w:themeColor="text1" w:themeTint="FF" w:themeShade="FF"/>
          <w:sz w:val="24"/>
          <w:szCs w:val="24"/>
          <w:lang w:val="en-GB"/>
        </w:rPr>
        <w:t>O</w:t>
      </w:r>
      <w:r w:rsidRPr="168BCABE" w:rsidR="52CF3624">
        <w:rPr>
          <w:rFonts w:ascii="Aptos" w:hAnsi="Aptos"/>
          <w:b w:val="0"/>
          <w:bCs w:val="0"/>
          <w:i w:val="0"/>
          <w:iCs w:val="0"/>
          <w:caps w:val="0"/>
          <w:smallCaps w:val="0"/>
          <w:noProof w:val="0"/>
          <w:color w:val="000000" w:themeColor="text1" w:themeTint="FF" w:themeShade="FF"/>
          <w:sz w:val="24"/>
          <w:szCs w:val="24"/>
          <w:lang w:val="en-GB"/>
        </w:rPr>
        <w:t>ther</w:t>
      </w:r>
      <w:r w:rsidRPr="168BCABE" w:rsidR="0773E9E3">
        <w:rPr>
          <w:rFonts w:ascii="Aptos" w:hAnsi="Aptos"/>
          <w:b w:val="0"/>
          <w:bCs w:val="0"/>
          <w:i w:val="0"/>
          <w:iCs w:val="0"/>
          <w:caps w:val="0"/>
          <w:smallCaps w:val="0"/>
          <w:noProof w:val="0"/>
          <w:color w:val="000000" w:themeColor="text1" w:themeTint="FF" w:themeShade="FF"/>
          <w:sz w:val="24"/>
          <w:szCs w:val="24"/>
          <w:lang w:val="en-GB"/>
        </w:rPr>
        <w:t>’</w:t>
      </w:r>
      <w:r w:rsidRPr="168BCABE" w:rsidR="6C410E34">
        <w:rPr>
          <w:rFonts w:ascii="Aptos" w:hAnsi="Aptos"/>
          <w:b w:val="0"/>
          <w:bCs w:val="0"/>
          <w:i w:val="0"/>
          <w:iCs w:val="0"/>
          <w:caps w:val="0"/>
          <w:smallCaps w:val="0"/>
          <w:noProof w:val="0"/>
          <w:color w:val="000000" w:themeColor="text1" w:themeTint="FF" w:themeShade="FF"/>
          <w:sz w:val="24"/>
          <w:szCs w:val="24"/>
          <w:lang w:val="en-GB"/>
        </w:rPr>
        <w:t>.</w:t>
      </w:r>
    </w:p>
    <w:p w:rsidR="16D6B12B" w:rsidP="54014542" w:rsidRDefault="16D6B12B" w14:paraId="7FD156EA" w14:textId="3CDD792B">
      <w:pPr>
        <w:rPr>
          <w:rFonts w:ascii="Aptos" w:hAnsi="Aptos"/>
          <w:b w:val="0"/>
          <w:bCs w:val="0"/>
          <w:i w:val="0"/>
          <w:iCs w:val="0"/>
          <w:caps w:val="0"/>
          <w:smallCaps w:val="0"/>
          <w:noProof w:val="0"/>
          <w:color w:val="000000" w:themeColor="text1" w:themeTint="FF" w:themeShade="FF"/>
          <w:sz w:val="24"/>
          <w:szCs w:val="24"/>
          <w:lang w:val="en-GB"/>
        </w:rPr>
      </w:pPr>
      <w:r w:rsidRPr="54014542" w:rsidR="565FB353">
        <w:rPr>
          <w:rFonts w:ascii="Aptos" w:hAnsi="Aptos"/>
          <w:b w:val="0"/>
          <w:bCs w:val="0"/>
          <w:i w:val="0"/>
          <w:iCs w:val="0"/>
          <w:caps w:val="0"/>
          <w:smallCaps w:val="0"/>
          <w:noProof w:val="0"/>
          <w:color w:val="000000" w:themeColor="text1" w:themeTint="FF" w:themeShade="FF"/>
          <w:sz w:val="24"/>
          <w:szCs w:val="24"/>
          <w:lang w:val="en-GB"/>
        </w:rPr>
        <w:t>By working with charity partners MECOPP we increased trust with communities on travelling sites and held three engagement events at each local authority travell</w:t>
      </w:r>
      <w:r w:rsidRPr="54014542" w:rsidR="3013D671">
        <w:rPr>
          <w:rFonts w:ascii="Aptos" w:hAnsi="Aptos"/>
          <w:b w:val="0"/>
          <w:bCs w:val="0"/>
          <w:i w:val="0"/>
          <w:iCs w:val="0"/>
          <w:caps w:val="0"/>
          <w:smallCaps w:val="0"/>
          <w:noProof w:val="0"/>
          <w:color w:val="000000" w:themeColor="text1" w:themeTint="FF" w:themeShade="FF"/>
          <w:sz w:val="24"/>
          <w:szCs w:val="24"/>
          <w:lang w:val="en-GB"/>
        </w:rPr>
        <w:t>er</w:t>
      </w:r>
      <w:r w:rsidRPr="54014542" w:rsidR="565FB353">
        <w:rPr>
          <w:rFonts w:ascii="Aptos" w:hAnsi="Aptos"/>
          <w:b w:val="0"/>
          <w:bCs w:val="0"/>
          <w:i w:val="0"/>
          <w:iCs w:val="0"/>
          <w:caps w:val="0"/>
          <w:smallCaps w:val="0"/>
          <w:noProof w:val="0"/>
          <w:color w:val="000000" w:themeColor="text1" w:themeTint="FF" w:themeShade="FF"/>
          <w:sz w:val="24"/>
          <w:szCs w:val="24"/>
          <w:lang w:val="en-GB"/>
        </w:rPr>
        <w:t xml:space="preserve"> site. During these eve</w:t>
      </w:r>
      <w:r w:rsidRPr="54014542" w:rsidR="498852F7">
        <w:rPr>
          <w:rFonts w:ascii="Aptos" w:hAnsi="Aptos"/>
          <w:b w:val="0"/>
          <w:bCs w:val="0"/>
          <w:i w:val="0"/>
          <w:iCs w:val="0"/>
          <w:caps w:val="0"/>
          <w:smallCaps w:val="0"/>
          <w:noProof w:val="0"/>
          <w:color w:val="000000" w:themeColor="text1" w:themeTint="FF" w:themeShade="FF"/>
          <w:sz w:val="24"/>
          <w:szCs w:val="24"/>
          <w:lang w:val="en-GB"/>
        </w:rPr>
        <w:t>nts, we had informal and semi-structured conversations with communities about their health needs. This has been correl</w:t>
      </w:r>
      <w:r w:rsidRPr="54014542" w:rsidR="0DBC4C3B">
        <w:rPr>
          <w:rFonts w:ascii="Aptos" w:hAnsi="Aptos"/>
          <w:b w:val="0"/>
          <w:bCs w:val="0"/>
          <w:i w:val="0"/>
          <w:iCs w:val="0"/>
          <w:caps w:val="0"/>
          <w:smallCaps w:val="0"/>
          <w:noProof w:val="0"/>
          <w:color w:val="000000" w:themeColor="text1" w:themeTint="FF" w:themeShade="FF"/>
          <w:sz w:val="24"/>
          <w:szCs w:val="24"/>
          <w:lang w:val="en-GB"/>
        </w:rPr>
        <w:t xml:space="preserve">ated with healthcare professionals' </w:t>
      </w:r>
      <w:r w:rsidRPr="54014542" w:rsidR="0DBC4C3B">
        <w:rPr>
          <w:rFonts w:ascii="Aptos" w:hAnsi="Aptos"/>
          <w:b w:val="0"/>
          <w:bCs w:val="0"/>
          <w:i w:val="0"/>
          <w:iCs w:val="0"/>
          <w:caps w:val="0"/>
          <w:smallCaps w:val="0"/>
          <w:noProof w:val="0"/>
          <w:color w:val="000000" w:themeColor="text1" w:themeTint="FF" w:themeShade="FF"/>
          <w:sz w:val="24"/>
          <w:szCs w:val="24"/>
          <w:lang w:val="en-GB"/>
        </w:rPr>
        <w:t>perception</w:t>
      </w:r>
      <w:r w:rsidRPr="54014542" w:rsidR="0DBC4C3B">
        <w:rPr>
          <w:rFonts w:ascii="Aptos" w:hAnsi="Aptos"/>
          <w:b w:val="0"/>
          <w:bCs w:val="0"/>
          <w:i w:val="0"/>
          <w:iCs w:val="0"/>
          <w:caps w:val="0"/>
          <w:smallCaps w:val="0"/>
          <w:noProof w:val="0"/>
          <w:color w:val="000000" w:themeColor="text1" w:themeTint="FF" w:themeShade="FF"/>
          <w:sz w:val="24"/>
          <w:szCs w:val="24"/>
          <w:lang w:val="en-GB"/>
        </w:rPr>
        <w:t xml:space="preserve"> of</w:t>
      </w:r>
      <w:r w:rsidRPr="54014542" w:rsidR="0DBC4C3B">
        <w:rPr>
          <w:rFonts w:ascii="Aptos" w:hAnsi="Aptos"/>
          <w:b w:val="0"/>
          <w:bCs w:val="0"/>
          <w:i w:val="0"/>
          <w:iCs w:val="0"/>
          <w:caps w:val="0"/>
          <w:smallCaps w:val="0"/>
          <w:noProof w:val="0"/>
          <w:color w:val="000000" w:themeColor="text1" w:themeTint="FF" w:themeShade="FF"/>
          <w:sz w:val="24"/>
          <w:szCs w:val="24"/>
          <w:lang w:val="en-GB"/>
        </w:rPr>
        <w:t xml:space="preserve"> need </w:t>
      </w:r>
      <w:r w:rsidRPr="54014542" w:rsidR="2AFCDFEB">
        <w:rPr>
          <w:rFonts w:ascii="Aptos" w:hAnsi="Aptos"/>
          <w:b w:val="0"/>
          <w:bCs w:val="0"/>
          <w:i w:val="0"/>
          <w:iCs w:val="0"/>
          <w:caps w:val="0"/>
          <w:smallCaps w:val="0"/>
          <w:noProof w:val="0"/>
          <w:color w:val="000000" w:themeColor="text1" w:themeTint="FF" w:themeShade="FF"/>
          <w:sz w:val="24"/>
          <w:szCs w:val="24"/>
          <w:lang w:val="en-GB"/>
        </w:rPr>
        <w:t>whic</w:t>
      </w:r>
      <w:r w:rsidRPr="54014542" w:rsidR="2AFCDFEB">
        <w:rPr>
          <w:rFonts w:ascii="Aptos" w:hAnsi="Aptos"/>
          <w:b w:val="0"/>
          <w:bCs w:val="0"/>
          <w:i w:val="0"/>
          <w:iCs w:val="0"/>
          <w:caps w:val="0"/>
          <w:smallCaps w:val="0"/>
          <w:noProof w:val="0"/>
          <w:color w:val="000000" w:themeColor="text1" w:themeTint="FF" w:themeShade="FF"/>
          <w:sz w:val="24"/>
          <w:szCs w:val="24"/>
          <w:lang w:val="en-GB"/>
        </w:rPr>
        <w:t xml:space="preserve">h was captured using an anonymous staff survey. </w:t>
      </w:r>
      <w:r w:rsidRPr="54014542" w:rsidR="0AC239C1">
        <w:rPr>
          <w:rFonts w:ascii="Aptos" w:hAnsi="Aptos"/>
          <w:b w:val="0"/>
          <w:bCs w:val="0"/>
          <w:i w:val="0"/>
          <w:iCs w:val="0"/>
          <w:caps w:val="0"/>
          <w:smallCaps w:val="0"/>
          <w:noProof w:val="0"/>
          <w:color w:val="000000" w:themeColor="text1" w:themeTint="FF" w:themeShade="FF"/>
          <w:sz w:val="24"/>
          <w:szCs w:val="24"/>
          <w:lang w:val="en-GB"/>
        </w:rPr>
        <w:t>Finally,</w:t>
      </w:r>
      <w:r w:rsidRPr="54014542" w:rsidR="2AFCDFEB">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28B750AE">
        <w:rPr>
          <w:rFonts w:ascii="Aptos" w:hAnsi="Aptos"/>
          <w:b w:val="0"/>
          <w:bCs w:val="0"/>
          <w:i w:val="0"/>
          <w:iCs w:val="0"/>
          <w:caps w:val="0"/>
          <w:smallCaps w:val="0"/>
          <w:noProof w:val="0"/>
          <w:color w:val="000000" w:themeColor="text1" w:themeTint="FF" w:themeShade="FF"/>
          <w:sz w:val="24"/>
          <w:szCs w:val="24"/>
          <w:lang w:val="en-GB"/>
        </w:rPr>
        <w:t>to understand the needs of those travelling on roadsides</w:t>
      </w:r>
      <w:r w:rsidRPr="54014542" w:rsidR="28B750AE">
        <w:rPr>
          <w:rFonts w:ascii="Aptos" w:hAnsi="Aptos"/>
          <w:b w:val="0"/>
          <w:bCs w:val="0"/>
          <w:i w:val="0"/>
          <w:iCs w:val="0"/>
          <w:caps w:val="0"/>
          <w:smallCaps w:val="0"/>
          <w:noProof w:val="0"/>
          <w:color w:val="000000" w:themeColor="text1" w:themeTint="FF" w:themeShade="FF"/>
          <w:sz w:val="24"/>
          <w:szCs w:val="24"/>
          <w:lang w:val="en-GB"/>
        </w:rPr>
        <w:t>,</w:t>
      </w:r>
      <w:r w:rsidRPr="54014542" w:rsidR="2BE20055">
        <w:rPr>
          <w:rFonts w:ascii="Aptos" w:hAnsi="Aptos"/>
          <w:b w:val="0"/>
          <w:bCs w:val="0"/>
          <w:i w:val="0"/>
          <w:iCs w:val="0"/>
          <w:caps w:val="0"/>
          <w:smallCaps w:val="0"/>
          <w:noProof w:val="0"/>
          <w:color w:val="000000" w:themeColor="text1" w:themeTint="FF" w:themeShade="FF"/>
          <w:sz w:val="24"/>
          <w:szCs w:val="24"/>
          <w:lang w:val="en-GB"/>
        </w:rPr>
        <w:t xml:space="preserve"> in private sites or living in houses</w:t>
      </w:r>
      <w:r w:rsidRPr="54014542" w:rsidR="146FDD90">
        <w:rPr>
          <w:rFonts w:ascii="Aptos" w:hAnsi="Aptos"/>
          <w:b w:val="0"/>
          <w:bCs w:val="0"/>
          <w:i w:val="0"/>
          <w:iCs w:val="0"/>
          <w:caps w:val="0"/>
          <w:smallCaps w:val="0"/>
          <w:noProof w:val="0"/>
          <w:color w:val="000000" w:themeColor="text1" w:themeTint="FF" w:themeShade="FF"/>
          <w:sz w:val="24"/>
          <w:szCs w:val="24"/>
          <w:lang w:val="en-GB"/>
        </w:rPr>
        <w:t>,</w:t>
      </w:r>
      <w:r w:rsidRPr="54014542" w:rsidR="2BE20055">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232D013E">
        <w:rPr>
          <w:rFonts w:ascii="Aptos" w:hAnsi="Aptos"/>
          <w:b w:val="0"/>
          <w:bCs w:val="0"/>
          <w:i w:val="0"/>
          <w:iCs w:val="0"/>
          <w:caps w:val="0"/>
          <w:smallCaps w:val="0"/>
          <w:noProof w:val="0"/>
          <w:color w:val="000000" w:themeColor="text1" w:themeTint="FF" w:themeShade="FF"/>
          <w:sz w:val="24"/>
          <w:szCs w:val="24"/>
          <w:lang w:val="en-GB"/>
        </w:rPr>
        <w:t xml:space="preserve">the Gypsy/Traveller liaison </w:t>
      </w:r>
      <w:r w:rsidRPr="54014542" w:rsidR="5FD02809">
        <w:rPr>
          <w:rFonts w:ascii="Aptos" w:hAnsi="Aptos"/>
          <w:b w:val="0"/>
          <w:bCs w:val="0"/>
          <w:i w:val="0"/>
          <w:iCs w:val="0"/>
          <w:caps w:val="0"/>
          <w:smallCaps w:val="0"/>
          <w:noProof w:val="0"/>
          <w:color w:val="000000" w:themeColor="text1" w:themeTint="FF" w:themeShade="FF"/>
          <w:sz w:val="24"/>
          <w:szCs w:val="24"/>
          <w:lang w:val="en-GB"/>
        </w:rPr>
        <w:t xml:space="preserve">officers (GTLOs) </w:t>
      </w:r>
      <w:r w:rsidRPr="54014542" w:rsidR="232D013E">
        <w:rPr>
          <w:rFonts w:ascii="Aptos" w:hAnsi="Aptos"/>
          <w:b w:val="0"/>
          <w:bCs w:val="0"/>
          <w:i w:val="0"/>
          <w:iCs w:val="0"/>
          <w:caps w:val="0"/>
          <w:smallCaps w:val="0"/>
          <w:noProof w:val="0"/>
          <w:color w:val="000000" w:themeColor="text1" w:themeTint="FF" w:themeShade="FF"/>
          <w:sz w:val="24"/>
          <w:szCs w:val="24"/>
          <w:lang w:val="en-GB"/>
        </w:rPr>
        <w:t xml:space="preserve">in Aberdeenshire and Aberdeen </w:t>
      </w:r>
      <w:r w:rsidRPr="54014542" w:rsidR="1125C35E">
        <w:rPr>
          <w:rFonts w:ascii="Aptos" w:hAnsi="Aptos"/>
          <w:b w:val="0"/>
          <w:bCs w:val="0"/>
          <w:i w:val="0"/>
          <w:iCs w:val="0"/>
          <w:caps w:val="0"/>
          <w:smallCaps w:val="0"/>
          <w:noProof w:val="0"/>
          <w:color w:val="000000" w:themeColor="text1" w:themeTint="FF" w:themeShade="FF"/>
          <w:sz w:val="24"/>
          <w:szCs w:val="24"/>
          <w:lang w:val="en-GB"/>
        </w:rPr>
        <w:t>City preformed a questionnaire over the phone or in person</w:t>
      </w:r>
      <w:r w:rsidRPr="54014542" w:rsidR="0E52DB88">
        <w:rPr>
          <w:rFonts w:ascii="Aptos" w:hAnsi="Aptos"/>
          <w:b w:val="0"/>
          <w:bCs w:val="0"/>
          <w:i w:val="0"/>
          <w:iCs w:val="0"/>
          <w:caps w:val="0"/>
          <w:smallCaps w:val="0"/>
          <w:noProof w:val="0"/>
          <w:color w:val="000000" w:themeColor="text1" w:themeTint="FF" w:themeShade="FF"/>
          <w:sz w:val="24"/>
          <w:szCs w:val="24"/>
          <w:lang w:val="en-GB"/>
        </w:rPr>
        <w:t xml:space="preserve"> with Travellers they were in contact with</w:t>
      </w:r>
      <w:r w:rsidRPr="54014542" w:rsidR="165FAE83">
        <w:rPr>
          <w:rFonts w:ascii="Aptos" w:hAnsi="Aptos"/>
          <w:b w:val="0"/>
          <w:bCs w:val="0"/>
          <w:i w:val="0"/>
          <w:iCs w:val="0"/>
          <w:caps w:val="0"/>
          <w:smallCaps w:val="0"/>
          <w:noProof w:val="0"/>
          <w:color w:val="000000" w:themeColor="text1" w:themeTint="FF" w:themeShade="FF"/>
          <w:sz w:val="24"/>
          <w:szCs w:val="24"/>
          <w:lang w:val="en-GB"/>
        </w:rPr>
        <w:t xml:space="preserve">. </w:t>
      </w:r>
      <w:r w:rsidRPr="54014542" w:rsidR="1FC6B777">
        <w:rPr>
          <w:rFonts w:ascii="Aptos" w:hAnsi="Aptos"/>
          <w:b w:val="0"/>
          <w:bCs w:val="0"/>
          <w:i w:val="0"/>
          <w:iCs w:val="0"/>
          <w:caps w:val="0"/>
          <w:smallCaps w:val="0"/>
          <w:noProof w:val="0"/>
          <w:color w:val="000000" w:themeColor="text1" w:themeTint="FF" w:themeShade="FF"/>
          <w:sz w:val="24"/>
          <w:szCs w:val="24"/>
          <w:lang w:val="en-GB"/>
        </w:rPr>
        <w:t xml:space="preserve">Unfortunately, as there are no local authority travelling sites in Moray there is no GTLO. </w:t>
      </w:r>
    </w:p>
    <w:p w:rsidR="2F64A7F9" w:rsidP="54014542" w:rsidRDefault="2F64A7F9" w14:paraId="0424990B" w14:textId="6E42D2C5">
      <w:pPr>
        <w:pStyle w:val="Heading4"/>
        <w:keepNext w:val="1"/>
        <w:keepLines w:val="1"/>
        <w:rPr>
          <w:rFonts w:ascii="Aptos" w:hAnsi="Aptos"/>
          <w:b w:val="0"/>
          <w:bCs w:val="0"/>
          <w:i w:val="0"/>
          <w:iCs w:val="0"/>
          <w:caps w:val="0"/>
          <w:smallCaps w:val="0"/>
          <w:noProof w:val="0"/>
          <w:sz w:val="24"/>
          <w:szCs w:val="24"/>
          <w:lang w:val="en-GB"/>
        </w:rPr>
      </w:pPr>
      <w:bookmarkStart w:name="_Toc1116422114" w:id="1011241533"/>
      <w:r w:rsidRPr="54014542" w:rsidR="34EB43C4">
        <w:rPr>
          <w:noProof w:val="0"/>
          <w:lang w:val="en-GB"/>
        </w:rPr>
        <w:t>National Data</w:t>
      </w:r>
      <w:bookmarkEnd w:id="1011241533"/>
      <w:r w:rsidRPr="54014542" w:rsidR="34EB43C4">
        <w:rPr>
          <w:noProof w:val="0"/>
          <w:lang w:val="en-GB"/>
        </w:rPr>
        <w:t xml:space="preserve"> </w:t>
      </w:r>
    </w:p>
    <w:p w:rsidR="2F64A7F9" w:rsidP="2042FAEB" w:rsidRDefault="2F64A7F9" w14:paraId="0FEBD4E8" w14:textId="4527426D">
      <w:pPr>
        <w:pStyle w:val="ListParagraph"/>
        <w:numPr>
          <w:ilvl w:val="0"/>
          <w:numId w:val="12"/>
        </w:numPr>
        <w:rPr>
          <w:rFonts w:ascii="Aptos" w:hAnsi="Aptos"/>
          <w:b w:val="0"/>
          <w:bCs w:val="0"/>
          <w:i w:val="0"/>
          <w:iCs w:val="0"/>
          <w:caps w:val="0"/>
          <w:smallCaps w:val="0"/>
          <w:noProof w:val="0"/>
          <w:color w:val="000000" w:themeColor="text1" w:themeTint="FF" w:themeShade="FF"/>
          <w:sz w:val="24"/>
          <w:szCs w:val="24"/>
          <w:lang w:val="en-GB"/>
        </w:rPr>
      </w:pPr>
      <w:r w:rsidRPr="2042FAEB" w:rsidR="0C82CAEF">
        <w:rPr>
          <w:rFonts w:ascii="Aptos" w:hAnsi="Aptos"/>
          <w:b w:val="0"/>
          <w:bCs w:val="0"/>
          <w:i w:val="0"/>
          <w:iCs w:val="0"/>
          <w:caps w:val="0"/>
          <w:smallCaps w:val="0"/>
          <w:noProof w:val="0"/>
          <w:color w:val="000000" w:themeColor="text1" w:themeTint="FF" w:themeShade="FF"/>
          <w:sz w:val="24"/>
          <w:szCs w:val="24"/>
          <w:lang w:val="en-GB"/>
        </w:rPr>
        <w:t>Census</w:t>
      </w:r>
    </w:p>
    <w:p w:rsidR="2F64A7F9" w:rsidP="2042FAEB" w:rsidRDefault="2F64A7F9" w14:paraId="6BE56D90" w14:textId="1DF7D5B9">
      <w:pPr>
        <w:pStyle w:val="ListParagraph"/>
        <w:numPr>
          <w:ilvl w:val="0"/>
          <w:numId w:val="12"/>
        </w:numPr>
        <w:rPr>
          <w:rFonts w:ascii="Aptos" w:hAnsi="Aptos"/>
          <w:b w:val="0"/>
          <w:bCs w:val="0"/>
          <w:i w:val="0"/>
          <w:iCs w:val="0"/>
          <w:caps w:val="0"/>
          <w:smallCaps w:val="0"/>
          <w:noProof w:val="0"/>
          <w:color w:val="000000" w:themeColor="text1" w:themeTint="FF" w:themeShade="FF"/>
          <w:sz w:val="24"/>
          <w:szCs w:val="24"/>
          <w:lang w:val="en-GB"/>
        </w:rPr>
      </w:pPr>
      <w:r w:rsidRPr="2042FAEB" w:rsidR="32FD4DF5">
        <w:rPr>
          <w:rFonts w:ascii="Aptos" w:hAnsi="Aptos"/>
          <w:b w:val="0"/>
          <w:bCs w:val="0"/>
          <w:i w:val="0"/>
          <w:iCs w:val="0"/>
          <w:caps w:val="0"/>
          <w:smallCaps w:val="0"/>
          <w:noProof w:val="0"/>
          <w:color w:val="000000" w:themeColor="text1" w:themeTint="FF" w:themeShade="FF"/>
          <w:sz w:val="24"/>
          <w:szCs w:val="24"/>
          <w:lang w:val="en-GB"/>
        </w:rPr>
        <w:t>Quant</w:t>
      </w:r>
      <w:r w:rsidRPr="2042FAEB" w:rsidR="23962C11">
        <w:rPr>
          <w:rFonts w:ascii="Aptos" w:hAnsi="Aptos"/>
          <w:b w:val="0"/>
          <w:bCs w:val="0"/>
          <w:i w:val="0"/>
          <w:iCs w:val="0"/>
          <w:caps w:val="0"/>
          <w:smallCaps w:val="0"/>
          <w:noProof w:val="0"/>
          <w:color w:val="000000" w:themeColor="text1" w:themeTint="FF" w:themeShade="FF"/>
          <w:sz w:val="24"/>
          <w:szCs w:val="24"/>
          <w:lang w:val="en-GB"/>
        </w:rPr>
        <w:t>it</w:t>
      </w:r>
      <w:r w:rsidRPr="2042FAEB" w:rsidR="32FD4DF5">
        <w:rPr>
          <w:rFonts w:ascii="Aptos" w:hAnsi="Aptos"/>
          <w:b w:val="0"/>
          <w:bCs w:val="0"/>
          <w:i w:val="0"/>
          <w:iCs w:val="0"/>
          <w:caps w:val="0"/>
          <w:smallCaps w:val="0"/>
          <w:noProof w:val="0"/>
          <w:color w:val="000000" w:themeColor="text1" w:themeTint="FF" w:themeShade="FF"/>
          <w:sz w:val="24"/>
          <w:szCs w:val="24"/>
          <w:lang w:val="en-GB"/>
        </w:rPr>
        <w:t>ative</w:t>
      </w:r>
      <w:r w:rsidRPr="2042FAEB" w:rsidR="32FD4DF5">
        <w:rPr>
          <w:rFonts w:ascii="Aptos" w:hAnsi="Aptos"/>
          <w:b w:val="0"/>
          <w:bCs w:val="0"/>
          <w:i w:val="0"/>
          <w:iCs w:val="0"/>
          <w:caps w:val="0"/>
          <w:smallCaps w:val="0"/>
          <w:noProof w:val="0"/>
          <w:color w:val="000000" w:themeColor="text1" w:themeTint="FF" w:themeShade="FF"/>
          <w:sz w:val="24"/>
          <w:szCs w:val="24"/>
          <w:lang w:val="en-GB"/>
        </w:rPr>
        <w:t xml:space="preserve"> </w:t>
      </w:r>
      <w:r w:rsidRPr="2042FAEB" w:rsidR="0C82CAEF">
        <w:rPr>
          <w:rFonts w:ascii="Aptos" w:hAnsi="Aptos"/>
          <w:b w:val="0"/>
          <w:bCs w:val="0"/>
          <w:i w:val="0"/>
          <w:iCs w:val="0"/>
          <w:caps w:val="0"/>
          <w:smallCaps w:val="0"/>
          <w:noProof w:val="0"/>
          <w:color w:val="000000" w:themeColor="text1" w:themeTint="FF" w:themeShade="FF"/>
          <w:sz w:val="24"/>
          <w:szCs w:val="24"/>
          <w:lang w:val="en-GB"/>
        </w:rPr>
        <w:t xml:space="preserve">data on </w:t>
      </w:r>
      <w:r w:rsidRPr="2042FAEB" w:rsidR="7DAB6518">
        <w:rPr>
          <w:rFonts w:ascii="Aptos" w:hAnsi="Aptos"/>
          <w:b w:val="0"/>
          <w:bCs w:val="0"/>
          <w:i w:val="0"/>
          <w:iCs w:val="0"/>
          <w:caps w:val="0"/>
          <w:smallCaps w:val="0"/>
          <w:noProof w:val="0"/>
          <w:color w:val="000000" w:themeColor="text1" w:themeTint="FF" w:themeShade="FF"/>
          <w:sz w:val="24"/>
          <w:szCs w:val="24"/>
          <w:lang w:val="en-GB"/>
        </w:rPr>
        <w:t>education</w:t>
      </w:r>
      <w:r w:rsidRPr="2042FAEB" w:rsidR="0C82CAEF">
        <w:rPr>
          <w:rFonts w:ascii="Aptos" w:hAnsi="Aptos"/>
          <w:b w:val="0"/>
          <w:bCs w:val="0"/>
          <w:i w:val="0"/>
          <w:iCs w:val="0"/>
          <w:caps w:val="0"/>
          <w:smallCaps w:val="0"/>
          <w:noProof w:val="0"/>
          <w:color w:val="000000" w:themeColor="text1" w:themeTint="FF" w:themeShade="FF"/>
          <w:sz w:val="24"/>
          <w:szCs w:val="24"/>
          <w:lang w:val="en-GB"/>
        </w:rPr>
        <w:t xml:space="preserve"> </w:t>
      </w:r>
      <w:r w:rsidRPr="2042FAEB" w:rsidR="6316964D">
        <w:rPr>
          <w:rFonts w:ascii="Aptos" w:hAnsi="Aptos"/>
          <w:b w:val="0"/>
          <w:bCs w:val="0"/>
          <w:i w:val="0"/>
          <w:iCs w:val="0"/>
          <w:caps w:val="0"/>
          <w:smallCaps w:val="0"/>
          <w:noProof w:val="0"/>
          <w:color w:val="000000" w:themeColor="text1" w:themeTint="FF" w:themeShade="FF"/>
          <w:sz w:val="24"/>
          <w:szCs w:val="24"/>
          <w:lang w:val="en-GB"/>
        </w:rPr>
        <w:t xml:space="preserve">and vaccination </w:t>
      </w:r>
    </w:p>
    <w:p w:rsidR="2F64A7F9" w:rsidP="2042FAEB" w:rsidRDefault="2F64A7F9" w14:paraId="1F4F74AE" w14:textId="0755C516">
      <w:pPr>
        <w:pStyle w:val="ListParagraph"/>
        <w:numPr>
          <w:ilvl w:val="0"/>
          <w:numId w:val="12"/>
        </w:numPr>
        <w:rPr>
          <w:rFonts w:ascii="Aptos" w:hAnsi="Aptos"/>
          <w:b w:val="0"/>
          <w:bCs w:val="0"/>
          <w:i w:val="0"/>
          <w:iCs w:val="0"/>
          <w:caps w:val="0"/>
          <w:smallCaps w:val="0"/>
          <w:noProof w:val="0"/>
          <w:color w:val="000000" w:themeColor="text1" w:themeTint="FF" w:themeShade="FF"/>
          <w:sz w:val="24"/>
          <w:szCs w:val="24"/>
          <w:lang w:val="en-GB"/>
        </w:rPr>
      </w:pPr>
      <w:r w:rsidRPr="2042FAEB" w:rsidR="0C82CAEF">
        <w:rPr>
          <w:rFonts w:ascii="Aptos" w:hAnsi="Aptos"/>
          <w:b w:val="0"/>
          <w:bCs w:val="0"/>
          <w:i w:val="0"/>
          <w:iCs w:val="0"/>
          <w:caps w:val="0"/>
          <w:smallCaps w:val="0"/>
          <w:noProof w:val="0"/>
          <w:color w:val="000000" w:themeColor="text1" w:themeTint="FF" w:themeShade="FF"/>
          <w:sz w:val="24"/>
          <w:szCs w:val="24"/>
          <w:lang w:val="en-GB"/>
        </w:rPr>
        <w:t>Literature review of inequalities in GRT communities in UK</w:t>
      </w:r>
    </w:p>
    <w:p w:rsidR="2F64A7F9" w:rsidP="2042FAEB" w:rsidRDefault="2F64A7F9" w14:paraId="7784C4B7" w14:textId="1A1ACF05">
      <w:pPr>
        <w:pStyle w:val="ListParagraph"/>
        <w:numPr>
          <w:ilvl w:val="0"/>
          <w:numId w:val="12"/>
        </w:numPr>
        <w:rPr>
          <w:rFonts w:ascii="Aptos" w:hAnsi="Aptos"/>
          <w:b w:val="0"/>
          <w:bCs w:val="0"/>
          <w:i w:val="0"/>
          <w:iCs w:val="0"/>
          <w:caps w:val="0"/>
          <w:smallCaps w:val="0"/>
          <w:noProof w:val="0"/>
          <w:color w:val="000000" w:themeColor="text1" w:themeTint="FF" w:themeShade="FF"/>
          <w:sz w:val="24"/>
          <w:szCs w:val="24"/>
          <w:lang w:val="en-GB"/>
        </w:rPr>
      </w:pPr>
      <w:r w:rsidRPr="2042FAEB" w:rsidR="34EB43C4">
        <w:rPr>
          <w:rFonts w:ascii="Aptos" w:hAnsi="Aptos"/>
          <w:b w:val="0"/>
          <w:bCs w:val="0"/>
          <w:i w:val="0"/>
          <w:iCs w:val="0"/>
          <w:caps w:val="0"/>
          <w:smallCaps w:val="0"/>
          <w:noProof w:val="0"/>
          <w:color w:val="000000" w:themeColor="text1" w:themeTint="FF" w:themeShade="FF"/>
          <w:sz w:val="24"/>
          <w:szCs w:val="24"/>
          <w:lang w:val="en-GB"/>
        </w:rPr>
        <w:t xml:space="preserve">Review of grey literature </w:t>
      </w:r>
    </w:p>
    <w:p w:rsidR="2F64A7F9" w:rsidP="54014542" w:rsidRDefault="2F64A7F9" w14:paraId="550287B1" w14:textId="5391491C">
      <w:pPr>
        <w:pStyle w:val="Heading4"/>
        <w:rPr>
          <w:rFonts w:ascii="Aptos" w:hAnsi="Aptos"/>
          <w:b w:val="0"/>
          <w:bCs w:val="0"/>
          <w:i w:val="0"/>
          <w:iCs w:val="0"/>
          <w:caps w:val="0"/>
          <w:smallCaps w:val="0"/>
          <w:noProof w:val="0"/>
          <w:sz w:val="24"/>
          <w:szCs w:val="24"/>
          <w:lang w:val="en-GB"/>
        </w:rPr>
      </w:pPr>
      <w:bookmarkStart w:name="_Toc145240829" w:id="719568702"/>
      <w:r w:rsidRPr="54014542" w:rsidR="34EB43C4">
        <w:rPr>
          <w:noProof w:val="0"/>
          <w:lang w:val="en-GB"/>
        </w:rPr>
        <w:t>Local Data</w:t>
      </w:r>
      <w:bookmarkEnd w:id="719568702"/>
      <w:r w:rsidRPr="54014542" w:rsidR="34EB43C4">
        <w:rPr>
          <w:noProof w:val="0"/>
          <w:lang w:val="en-GB"/>
        </w:rPr>
        <w:t xml:space="preserve"> </w:t>
      </w:r>
    </w:p>
    <w:p w:rsidR="274F51EC" w:rsidP="2042FAEB" w:rsidRDefault="274F51EC" w14:paraId="23AC46C9" w14:textId="67477667">
      <w:pPr>
        <w:pStyle w:val="ListParagraph"/>
        <w:numPr>
          <w:ilvl w:val="0"/>
          <w:numId w:val="13"/>
        </w:numPr>
        <w:rPr>
          <w:rFonts w:ascii="Aptos" w:hAnsi="Aptos"/>
          <w:b w:val="0"/>
          <w:bCs w:val="0"/>
          <w:i w:val="0"/>
          <w:iCs w:val="0"/>
          <w:caps w:val="0"/>
          <w:smallCaps w:val="0"/>
          <w:noProof w:val="0"/>
          <w:color w:val="000000" w:themeColor="text1" w:themeTint="FF" w:themeShade="FF"/>
          <w:sz w:val="24"/>
          <w:szCs w:val="24"/>
          <w:lang w:val="en-GB"/>
        </w:rPr>
      </w:pPr>
      <w:r w:rsidRPr="2042FAEB" w:rsidR="274F51EC">
        <w:rPr>
          <w:rFonts w:ascii="Aptos" w:hAnsi="Aptos"/>
          <w:b w:val="0"/>
          <w:bCs w:val="0"/>
          <w:i w:val="0"/>
          <w:iCs w:val="0"/>
          <w:caps w:val="0"/>
          <w:smallCaps w:val="0"/>
          <w:noProof w:val="0"/>
          <w:color w:val="000000" w:themeColor="text1" w:themeTint="FF" w:themeShade="FF"/>
          <w:sz w:val="24"/>
          <w:szCs w:val="24"/>
          <w:lang w:val="en-GB"/>
        </w:rPr>
        <w:t xml:space="preserve">Local authority data on sites and unauthorised encampments </w:t>
      </w:r>
    </w:p>
    <w:p w:rsidR="16D6B12B" w:rsidP="2042FAEB" w:rsidRDefault="16D6B12B" w14:paraId="29749D11" w14:textId="3743AB96">
      <w:pPr>
        <w:pStyle w:val="ListParagraph"/>
        <w:numPr>
          <w:ilvl w:val="0"/>
          <w:numId w:val="13"/>
        </w:numPr>
        <w:rPr>
          <w:rFonts w:ascii="Aptos" w:hAnsi="Aptos"/>
          <w:b w:val="0"/>
          <w:bCs w:val="0"/>
          <w:i w:val="0"/>
          <w:iCs w:val="0"/>
          <w:caps w:val="0"/>
          <w:smallCaps w:val="0"/>
          <w:noProof w:val="0"/>
          <w:color w:val="000000" w:themeColor="text1" w:themeTint="FF" w:themeShade="FF"/>
          <w:sz w:val="24"/>
          <w:szCs w:val="24"/>
          <w:lang w:val="en-GB"/>
        </w:rPr>
      </w:pPr>
      <w:r w:rsidRPr="2042FAEB" w:rsidR="77332D7B">
        <w:rPr>
          <w:rFonts w:ascii="Aptos" w:hAnsi="Aptos"/>
          <w:b w:val="0"/>
          <w:bCs w:val="0"/>
          <w:i w:val="0"/>
          <w:iCs w:val="0"/>
          <w:caps w:val="0"/>
          <w:smallCaps w:val="0"/>
          <w:noProof w:val="0"/>
          <w:color w:val="000000" w:themeColor="text1" w:themeTint="FF" w:themeShade="FF"/>
          <w:sz w:val="24"/>
          <w:szCs w:val="24"/>
          <w:lang w:val="en-GB"/>
        </w:rPr>
        <w:t>Quantitative</w:t>
      </w:r>
      <w:r w:rsidRPr="2042FAEB" w:rsidR="77332D7B">
        <w:rPr>
          <w:rFonts w:ascii="Aptos" w:hAnsi="Aptos"/>
          <w:b w:val="0"/>
          <w:bCs w:val="0"/>
          <w:i w:val="0"/>
          <w:iCs w:val="0"/>
          <w:caps w:val="0"/>
          <w:smallCaps w:val="0"/>
          <w:noProof w:val="0"/>
          <w:color w:val="000000" w:themeColor="text1" w:themeTint="FF" w:themeShade="FF"/>
          <w:sz w:val="24"/>
          <w:szCs w:val="24"/>
          <w:lang w:val="en-GB"/>
        </w:rPr>
        <w:t xml:space="preserve"> data on vaccination  </w:t>
      </w:r>
    </w:p>
    <w:p w:rsidR="34EB43C4" w:rsidP="2042FAEB" w:rsidRDefault="34EB43C4" w14:paraId="4678B211" w14:textId="628C68EF">
      <w:pPr>
        <w:pStyle w:val="ListParagraph"/>
        <w:numPr>
          <w:ilvl w:val="0"/>
          <w:numId w:val="13"/>
        </w:numPr>
        <w:suppressLineNumbers w:val="0"/>
        <w:bidi w:val="0"/>
        <w:spacing w:before="0" w:beforeAutospacing="off" w:after="160" w:afterAutospacing="off" w:line="279" w:lineRule="auto"/>
        <w:ind w:left="720" w:right="0" w:hanging="360"/>
        <w:jc w:val="left"/>
        <w:rPr>
          <w:rFonts w:ascii="Aptos" w:hAnsi="Aptos"/>
          <w:b w:val="0"/>
          <w:bCs w:val="0"/>
          <w:i w:val="0"/>
          <w:iCs w:val="0"/>
          <w:caps w:val="0"/>
          <w:smallCaps w:val="0"/>
          <w:noProof w:val="0"/>
          <w:color w:val="000000" w:themeColor="text1" w:themeTint="FF" w:themeShade="FF"/>
          <w:sz w:val="24"/>
          <w:szCs w:val="24"/>
          <w:lang w:val="en-GB"/>
        </w:rPr>
      </w:pPr>
      <w:r w:rsidRPr="2042FAEB" w:rsidR="34EB43C4">
        <w:rPr>
          <w:rFonts w:ascii="Aptos" w:hAnsi="Aptos"/>
          <w:b w:val="0"/>
          <w:bCs w:val="0"/>
          <w:i w:val="0"/>
          <w:iCs w:val="0"/>
          <w:caps w:val="0"/>
          <w:smallCaps w:val="0"/>
          <w:noProof w:val="0"/>
          <w:color w:val="000000" w:themeColor="text1" w:themeTint="FF" w:themeShade="FF"/>
          <w:sz w:val="24"/>
          <w:szCs w:val="24"/>
          <w:lang w:val="en-GB"/>
        </w:rPr>
        <w:t>Previous</w:t>
      </w:r>
      <w:r w:rsidRPr="2042FAEB" w:rsidR="34EB43C4">
        <w:rPr>
          <w:rFonts w:ascii="Aptos" w:hAnsi="Aptos"/>
          <w:b w:val="0"/>
          <w:bCs w:val="0"/>
          <w:i w:val="0"/>
          <w:iCs w:val="0"/>
          <w:caps w:val="0"/>
          <w:smallCaps w:val="0"/>
          <w:noProof w:val="0"/>
          <w:color w:val="000000" w:themeColor="text1" w:themeTint="FF" w:themeShade="FF"/>
          <w:sz w:val="24"/>
          <w:szCs w:val="24"/>
          <w:lang w:val="en-GB"/>
        </w:rPr>
        <w:t xml:space="preserve"> </w:t>
      </w:r>
      <w:r w:rsidRPr="2042FAEB" w:rsidR="02ECA9DE">
        <w:rPr>
          <w:rFonts w:ascii="Aptos" w:hAnsi="Aptos"/>
          <w:b w:val="0"/>
          <w:bCs w:val="0"/>
          <w:i w:val="0"/>
          <w:iCs w:val="0"/>
          <w:caps w:val="0"/>
          <w:smallCaps w:val="0"/>
          <w:noProof w:val="0"/>
          <w:color w:val="000000" w:themeColor="text1" w:themeTint="FF" w:themeShade="FF"/>
          <w:sz w:val="24"/>
          <w:szCs w:val="24"/>
          <w:lang w:val="en-GB"/>
        </w:rPr>
        <w:t>engagement with GRT communities</w:t>
      </w:r>
    </w:p>
    <w:p w:rsidR="02ECA9DE" w:rsidP="2042FAEB" w:rsidRDefault="02ECA9DE" w14:paraId="797837E0" w14:textId="01E3416C">
      <w:pPr>
        <w:pStyle w:val="ListParagraph"/>
        <w:numPr>
          <w:ilvl w:val="0"/>
          <w:numId w:val="13"/>
        </w:numPr>
        <w:suppressLineNumbers w:val="0"/>
        <w:bidi w:val="0"/>
        <w:spacing w:before="0" w:beforeAutospacing="off" w:after="160" w:afterAutospacing="off" w:line="279" w:lineRule="auto"/>
        <w:ind w:left="720" w:right="0" w:hanging="360"/>
        <w:jc w:val="left"/>
        <w:rPr>
          <w:rFonts w:ascii="Aptos" w:hAnsi="Aptos"/>
          <w:b w:val="0"/>
          <w:bCs w:val="0"/>
          <w:i w:val="0"/>
          <w:iCs w:val="0"/>
          <w:caps w:val="0"/>
          <w:smallCaps w:val="0"/>
          <w:noProof w:val="0"/>
          <w:color w:val="000000" w:themeColor="text1" w:themeTint="FF" w:themeShade="FF"/>
          <w:sz w:val="24"/>
          <w:szCs w:val="24"/>
          <w:lang w:val="en-GB"/>
        </w:rPr>
      </w:pPr>
      <w:r w:rsidRPr="2042FAEB" w:rsidR="02ECA9DE">
        <w:rPr>
          <w:rFonts w:ascii="Aptos" w:hAnsi="Aptos"/>
          <w:b w:val="0"/>
          <w:bCs w:val="0"/>
          <w:i w:val="0"/>
          <w:iCs w:val="0"/>
          <w:caps w:val="0"/>
          <w:smallCaps w:val="0"/>
          <w:noProof w:val="0"/>
          <w:color w:val="000000" w:themeColor="text1" w:themeTint="FF" w:themeShade="FF"/>
          <w:sz w:val="24"/>
          <w:szCs w:val="24"/>
          <w:lang w:val="en-GB"/>
        </w:rPr>
        <w:t>Healthcar</w:t>
      </w:r>
      <w:r w:rsidRPr="2042FAEB" w:rsidR="02ECA9DE">
        <w:rPr>
          <w:rFonts w:ascii="Aptos" w:hAnsi="Aptos"/>
          <w:b w:val="0"/>
          <w:bCs w:val="0"/>
          <w:i w:val="0"/>
          <w:iCs w:val="0"/>
          <w:caps w:val="0"/>
          <w:smallCaps w:val="0"/>
          <w:noProof w:val="0"/>
          <w:color w:val="000000" w:themeColor="text1" w:themeTint="FF" w:themeShade="FF"/>
          <w:sz w:val="24"/>
          <w:szCs w:val="24"/>
          <w:lang w:val="en-GB"/>
        </w:rPr>
        <w:t>e profess</w:t>
      </w:r>
      <w:r w:rsidRPr="2042FAEB" w:rsidR="02ECA9DE">
        <w:rPr>
          <w:rFonts w:ascii="Aptos" w:hAnsi="Aptos"/>
          <w:b w:val="0"/>
          <w:bCs w:val="0"/>
          <w:i w:val="0"/>
          <w:iCs w:val="0"/>
          <w:caps w:val="0"/>
          <w:smallCaps w:val="0"/>
          <w:noProof w:val="0"/>
          <w:color w:val="000000" w:themeColor="text1" w:themeTint="FF" w:themeShade="FF"/>
          <w:sz w:val="24"/>
          <w:szCs w:val="24"/>
          <w:lang w:val="en-GB"/>
        </w:rPr>
        <w:t>ionals'</w:t>
      </w:r>
      <w:r w:rsidRPr="2042FAEB" w:rsidR="02ECA9DE">
        <w:rPr>
          <w:rFonts w:ascii="Aptos" w:hAnsi="Aptos"/>
          <w:b w:val="0"/>
          <w:bCs w:val="0"/>
          <w:i w:val="0"/>
          <w:iCs w:val="0"/>
          <w:caps w:val="0"/>
          <w:smallCaps w:val="0"/>
          <w:noProof w:val="0"/>
          <w:color w:val="000000" w:themeColor="text1" w:themeTint="FF" w:themeShade="FF"/>
          <w:sz w:val="24"/>
          <w:szCs w:val="24"/>
          <w:lang w:val="en-GB"/>
        </w:rPr>
        <w:t xml:space="preserve"> </w:t>
      </w:r>
      <w:r w:rsidRPr="2042FAEB" w:rsidR="02ECA9DE">
        <w:rPr>
          <w:rFonts w:ascii="Aptos" w:hAnsi="Aptos"/>
          <w:b w:val="0"/>
          <w:bCs w:val="0"/>
          <w:i w:val="0"/>
          <w:iCs w:val="0"/>
          <w:caps w:val="0"/>
          <w:smallCaps w:val="0"/>
          <w:noProof w:val="0"/>
          <w:color w:val="000000" w:themeColor="text1" w:themeTint="FF" w:themeShade="FF"/>
          <w:sz w:val="24"/>
          <w:szCs w:val="24"/>
          <w:lang w:val="en-GB"/>
        </w:rPr>
        <w:t>perceptio</w:t>
      </w:r>
      <w:r w:rsidRPr="2042FAEB" w:rsidR="02ECA9DE">
        <w:rPr>
          <w:rFonts w:ascii="Aptos" w:hAnsi="Aptos"/>
          <w:b w:val="0"/>
          <w:bCs w:val="0"/>
          <w:i w:val="0"/>
          <w:iCs w:val="0"/>
          <w:caps w:val="0"/>
          <w:smallCaps w:val="0"/>
          <w:noProof w:val="0"/>
          <w:color w:val="000000" w:themeColor="text1" w:themeTint="FF" w:themeShade="FF"/>
          <w:sz w:val="24"/>
          <w:szCs w:val="24"/>
          <w:lang w:val="en-GB"/>
        </w:rPr>
        <w:t>n</w:t>
      </w:r>
      <w:r w:rsidRPr="2042FAEB" w:rsidR="02ECA9DE">
        <w:rPr>
          <w:rFonts w:ascii="Aptos" w:hAnsi="Aptos"/>
          <w:b w:val="0"/>
          <w:bCs w:val="0"/>
          <w:i w:val="0"/>
          <w:iCs w:val="0"/>
          <w:caps w:val="0"/>
          <w:smallCaps w:val="0"/>
          <w:noProof w:val="0"/>
          <w:color w:val="000000" w:themeColor="text1" w:themeTint="FF" w:themeShade="FF"/>
          <w:sz w:val="24"/>
          <w:szCs w:val="24"/>
          <w:lang w:val="en-GB"/>
        </w:rPr>
        <w:t xml:space="preserve"> of need </w:t>
      </w:r>
    </w:p>
    <w:p w:rsidR="6C8BD4C0" w:rsidP="2042FAEB" w:rsidRDefault="6C8BD4C0" w14:paraId="54B2DBF9" w14:textId="13AA22EC">
      <w:pPr>
        <w:pStyle w:val="ListParagraph"/>
        <w:numPr>
          <w:ilvl w:val="0"/>
          <w:numId w:val="13"/>
        </w:numPr>
        <w:suppressLineNumbers w:val="0"/>
        <w:bidi w:val="0"/>
        <w:spacing w:before="0" w:beforeAutospacing="off" w:after="160" w:afterAutospacing="off" w:line="279" w:lineRule="auto"/>
        <w:ind w:left="720" w:right="0" w:hanging="360"/>
        <w:jc w:val="left"/>
        <w:rPr>
          <w:rFonts w:ascii="Aptos" w:hAnsi="Aptos"/>
          <w:b w:val="0"/>
          <w:bCs w:val="0"/>
          <w:i w:val="0"/>
          <w:iCs w:val="0"/>
          <w:caps w:val="0"/>
          <w:smallCaps w:val="0"/>
          <w:noProof w:val="0"/>
          <w:color w:val="000000" w:themeColor="text1" w:themeTint="FF" w:themeShade="FF"/>
          <w:sz w:val="24"/>
          <w:szCs w:val="24"/>
          <w:lang w:val="en-GB"/>
        </w:rPr>
      </w:pPr>
      <w:r w:rsidRPr="2042FAEB" w:rsidR="6C8BD4C0">
        <w:rPr>
          <w:rFonts w:ascii="Aptos" w:hAnsi="Aptos"/>
          <w:b w:val="0"/>
          <w:bCs w:val="0"/>
          <w:i w:val="0"/>
          <w:iCs w:val="0"/>
          <w:caps w:val="0"/>
          <w:smallCaps w:val="0"/>
          <w:noProof w:val="0"/>
          <w:color w:val="000000" w:themeColor="text1" w:themeTint="FF" w:themeShade="FF"/>
          <w:sz w:val="24"/>
          <w:szCs w:val="24"/>
          <w:lang w:val="en-GB"/>
        </w:rPr>
        <w:t xml:space="preserve">Lived experience from communities </w:t>
      </w:r>
    </w:p>
    <w:p w:rsidR="03B932AE" w:rsidP="168BCABE" w:rsidRDefault="03B932AE" w14:paraId="07B502C2" w14:textId="3263805E">
      <w:pPr>
        <w:pStyle w:val="Normal"/>
        <w:rPr>
          <w:rFonts w:ascii="Aptos" w:hAnsi="Aptos"/>
          <w:b w:val="0"/>
          <w:bCs w:val="0"/>
          <w:i w:val="0"/>
          <w:iCs w:val="0"/>
          <w:caps w:val="0"/>
          <w:smallCaps w:val="0"/>
          <w:noProof w:val="0"/>
          <w:color w:val="000000" w:themeColor="text1" w:themeTint="FF" w:themeShade="FF"/>
          <w:sz w:val="24"/>
          <w:szCs w:val="24"/>
          <w:lang w:val="en-GB"/>
        </w:rPr>
      </w:pPr>
      <w:r w:rsidRPr="168BCABE" w:rsidR="793CEED1">
        <w:rPr>
          <w:rFonts w:ascii="Aptos" w:hAnsi="Aptos"/>
          <w:b w:val="0"/>
          <w:bCs w:val="0"/>
          <w:i w:val="0"/>
          <w:iCs w:val="0"/>
          <w:caps w:val="0"/>
          <w:smallCaps w:val="0"/>
          <w:noProof w:val="0"/>
          <w:color w:val="000000" w:themeColor="text1" w:themeTint="FF" w:themeShade="FF"/>
          <w:sz w:val="24"/>
          <w:szCs w:val="24"/>
          <w:lang w:val="en-GB"/>
        </w:rPr>
        <w:t>Table 1 outlines the priority topics</w:t>
      </w:r>
      <w:r w:rsidRPr="168BCABE" w:rsidR="18ED5B4D">
        <w:rPr>
          <w:rFonts w:ascii="Aptos" w:hAnsi="Aptos"/>
          <w:b w:val="0"/>
          <w:bCs w:val="0"/>
          <w:i w:val="0"/>
          <w:iCs w:val="0"/>
          <w:caps w:val="0"/>
          <w:smallCaps w:val="0"/>
          <w:noProof w:val="0"/>
          <w:color w:val="000000" w:themeColor="text1" w:themeTint="FF" w:themeShade="FF"/>
          <w:sz w:val="24"/>
          <w:szCs w:val="24"/>
          <w:lang w:val="en-GB"/>
        </w:rPr>
        <w:t>, relevant stakeholders and types of data used</w:t>
      </w:r>
      <w:r w:rsidRPr="168BCABE" w:rsidR="18ED5B4D">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0F742A41">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4CC00C06">
        <w:rPr>
          <w:rFonts w:ascii="Aptos" w:hAnsi="Aptos"/>
          <w:b w:val="0"/>
          <w:bCs w:val="0"/>
          <w:i w:val="0"/>
          <w:iCs w:val="0"/>
          <w:caps w:val="0"/>
          <w:smallCaps w:val="0"/>
          <w:noProof w:val="0"/>
          <w:color w:val="000000" w:themeColor="text1" w:themeTint="FF" w:themeShade="FF"/>
          <w:sz w:val="24"/>
          <w:szCs w:val="24"/>
          <w:lang w:val="en-GB"/>
        </w:rPr>
        <w:t xml:space="preserve">The literature review is not included in the table below </w:t>
      </w:r>
      <w:r w:rsidRPr="168BCABE" w:rsidR="4DBC4DCA">
        <w:rPr>
          <w:rFonts w:ascii="Aptos" w:hAnsi="Aptos"/>
          <w:b w:val="0"/>
          <w:bCs w:val="0"/>
          <w:i w:val="0"/>
          <w:iCs w:val="0"/>
          <w:caps w:val="0"/>
          <w:smallCaps w:val="0"/>
          <w:noProof w:val="0"/>
          <w:color w:val="000000" w:themeColor="text1" w:themeTint="FF" w:themeShade="FF"/>
          <w:sz w:val="24"/>
          <w:szCs w:val="24"/>
          <w:lang w:val="en-GB"/>
        </w:rPr>
        <w:t>as it informed all priority areas</w:t>
      </w:r>
      <w:r w:rsidRPr="168BCABE" w:rsidR="4CC00C06">
        <w:rPr>
          <w:rFonts w:ascii="Aptos" w:hAnsi="Aptos"/>
          <w:b w:val="0"/>
          <w:bCs w:val="0"/>
          <w:i w:val="0"/>
          <w:iCs w:val="0"/>
          <w:caps w:val="0"/>
          <w:smallCaps w:val="0"/>
          <w:noProof w:val="0"/>
          <w:color w:val="000000" w:themeColor="text1" w:themeTint="FF" w:themeShade="FF"/>
          <w:sz w:val="24"/>
          <w:szCs w:val="24"/>
          <w:lang w:val="en-GB"/>
        </w:rPr>
        <w:t xml:space="preserve">. </w:t>
      </w:r>
    </w:p>
    <w:tbl>
      <w:tblPr>
        <w:tblStyle w:val="GridTable1Light-Accent1"/>
        <w:tblW w:w="0" w:type="auto"/>
        <w:tblLayout w:type="fixed"/>
        <w:tblLook w:val="04A0" w:firstRow="1" w:lastRow="0" w:firstColumn="1" w:lastColumn="0" w:noHBand="0" w:noVBand="1"/>
      </w:tblPr>
      <w:tblGrid>
        <w:gridCol w:w="1995"/>
        <w:gridCol w:w="2940"/>
        <w:gridCol w:w="4050"/>
      </w:tblGrid>
      <w:tr w:rsidR="01497000" w:rsidTr="48B933F9" w14:paraId="25FF4AE8">
        <w:trPr>
          <w:trHeight w:val="300"/>
        </w:trPr>
        <w:tc>
          <w:tcPr>
            <w:cnfStyle w:val="001000000000" w:firstRow="0" w:lastRow="0" w:firstColumn="1" w:lastColumn="0" w:oddVBand="0" w:evenVBand="0" w:oddHBand="0" w:evenHBand="0" w:firstRowFirstColumn="0" w:firstRowLastColumn="0" w:lastRowFirstColumn="0" w:lastRowLastColumn="0"/>
            <w:tcW w:w="1995" w:type="dxa"/>
            <w:tcMar/>
          </w:tcPr>
          <w:p w:rsidR="01497000" w:rsidP="2042FAEB" w:rsidRDefault="01497000" w14:paraId="43E4C5AF" w14:textId="01CA857D">
            <w:pPr>
              <w:rPr>
                <w:rFonts w:ascii="Aptos" w:hAnsi="Aptos"/>
                <w:b w:val="0"/>
                <w:bCs w:val="0"/>
                <w:i w:val="0"/>
                <w:iCs w:val="0"/>
                <w:noProof w:val="0"/>
                <w:sz w:val="24"/>
                <w:szCs w:val="24"/>
                <w:lang w:val="en-GB"/>
              </w:rPr>
            </w:pPr>
            <w:r w:rsidRPr="2042FAEB" w:rsidR="37F16702">
              <w:rPr>
                <w:rFonts w:ascii="Aptos" w:hAnsi="Aptos"/>
                <w:b w:val="1"/>
                <w:bCs w:val="1"/>
                <w:i w:val="0"/>
                <w:iCs w:val="0"/>
                <w:noProof w:val="0"/>
                <w:sz w:val="24"/>
                <w:szCs w:val="24"/>
                <w:lang w:val="en-GB"/>
              </w:rPr>
              <w:t xml:space="preserve">Service </w:t>
            </w:r>
          </w:p>
        </w:tc>
        <w:tc>
          <w:tcPr>
            <w:cnfStyle w:val="000000000000" w:firstRow="0" w:lastRow="0" w:firstColumn="0" w:lastColumn="0" w:oddVBand="0" w:evenVBand="0" w:oddHBand="0" w:evenHBand="0" w:firstRowFirstColumn="0" w:firstRowLastColumn="0" w:lastRowFirstColumn="0" w:lastRowLastColumn="0"/>
            <w:tcW w:w="2940" w:type="dxa"/>
            <w:tcMar/>
          </w:tcPr>
          <w:p w:rsidR="01497000" w:rsidP="2042FAEB" w:rsidRDefault="01497000" w14:paraId="0C0AA83A" w14:textId="67E4E507">
            <w:pPr>
              <w:rPr>
                <w:rFonts w:ascii="Aptos" w:hAnsi="Aptos"/>
                <w:b w:val="0"/>
                <w:bCs w:val="0"/>
                <w:i w:val="0"/>
                <w:iCs w:val="0"/>
                <w:noProof w:val="0"/>
                <w:sz w:val="24"/>
                <w:szCs w:val="24"/>
                <w:lang w:val="en-GB"/>
              </w:rPr>
            </w:pPr>
            <w:r w:rsidRPr="2042FAEB" w:rsidR="37F16702">
              <w:rPr>
                <w:rFonts w:ascii="Aptos" w:hAnsi="Aptos"/>
                <w:b w:val="1"/>
                <w:bCs w:val="1"/>
                <w:i w:val="0"/>
                <w:iCs w:val="0"/>
                <w:noProof w:val="0"/>
                <w:sz w:val="24"/>
                <w:szCs w:val="24"/>
                <w:lang w:val="en-GB"/>
              </w:rPr>
              <w:t>Stakeholder</w:t>
            </w:r>
            <w:r w:rsidRPr="2042FAEB" w:rsidR="31E8CA3E">
              <w:rPr>
                <w:rFonts w:ascii="Aptos" w:hAnsi="Aptos"/>
                <w:b w:val="1"/>
                <w:bCs w:val="1"/>
                <w:i w:val="0"/>
                <w:iCs w:val="0"/>
                <w:noProof w:val="0"/>
                <w:sz w:val="24"/>
                <w:szCs w:val="24"/>
                <w:lang w:val="en-GB"/>
              </w:rPr>
              <w:t>/Data Source</w:t>
            </w:r>
          </w:p>
        </w:tc>
        <w:tc>
          <w:tcPr>
            <w:cnfStyle w:val="000000000000" w:firstRow="0" w:lastRow="0" w:firstColumn="0" w:lastColumn="0" w:oddVBand="0" w:evenVBand="0" w:oddHBand="0" w:evenHBand="0" w:firstRowFirstColumn="0" w:firstRowLastColumn="0" w:lastRowFirstColumn="0" w:lastRowLastColumn="0"/>
            <w:tcW w:w="4050" w:type="dxa"/>
            <w:tcMar/>
          </w:tcPr>
          <w:p w:rsidR="01497000" w:rsidP="2042FAEB" w:rsidRDefault="01497000" w14:paraId="769CFF4F" w14:textId="00A482D0">
            <w:pPr>
              <w:rPr>
                <w:rFonts w:ascii="Aptos" w:hAnsi="Aptos"/>
                <w:b w:val="0"/>
                <w:bCs w:val="0"/>
                <w:i w:val="0"/>
                <w:iCs w:val="0"/>
                <w:noProof w:val="0"/>
                <w:sz w:val="24"/>
                <w:szCs w:val="24"/>
                <w:lang w:val="en-GB"/>
              </w:rPr>
            </w:pPr>
            <w:r w:rsidRPr="2042FAEB" w:rsidR="37F16702">
              <w:rPr>
                <w:rFonts w:ascii="Aptos" w:hAnsi="Aptos"/>
                <w:b w:val="1"/>
                <w:bCs w:val="1"/>
                <w:i w:val="0"/>
                <w:iCs w:val="0"/>
                <w:noProof w:val="0"/>
                <w:sz w:val="24"/>
                <w:szCs w:val="24"/>
                <w:lang w:val="en-GB"/>
              </w:rPr>
              <w:t xml:space="preserve">Type of data </w:t>
            </w:r>
          </w:p>
        </w:tc>
      </w:tr>
      <w:tr w:rsidR="01497000" w:rsidTr="48B933F9" w14:paraId="14E93BCD">
        <w:trPr>
          <w:trHeight w:val="600"/>
        </w:trPr>
        <w:tc>
          <w:tcPr>
            <w:cnfStyle w:val="001000000000" w:firstRow="0" w:lastRow="0" w:firstColumn="1" w:lastColumn="0" w:oddVBand="0" w:evenVBand="0" w:oddHBand="0" w:evenHBand="0" w:firstRowFirstColumn="0" w:firstRowLastColumn="0" w:lastRowFirstColumn="0" w:lastRowLastColumn="0"/>
            <w:tcW w:w="1995" w:type="dxa"/>
            <w:vMerge w:val="restart"/>
            <w:tcMar/>
          </w:tcPr>
          <w:p w:rsidR="01497000" w:rsidP="2042FAEB" w:rsidRDefault="01497000" w14:paraId="3E64F5DD" w14:textId="51AB1F7A">
            <w:pPr>
              <w:rPr>
                <w:rFonts w:ascii="Aptos" w:hAnsi="Aptos"/>
                <w:b w:val="0"/>
                <w:bCs w:val="0"/>
                <w:i w:val="0"/>
                <w:iCs w:val="0"/>
                <w:noProof w:val="0"/>
                <w:sz w:val="24"/>
                <w:szCs w:val="24"/>
                <w:lang w:val="en-GB"/>
              </w:rPr>
            </w:pPr>
          </w:p>
          <w:p w:rsidR="01497000" w:rsidP="2042FAEB" w:rsidRDefault="01497000" w14:paraId="2408C61C" w14:textId="7D7A50D0">
            <w:pPr>
              <w:pStyle w:val="Normal"/>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Primary Care</w:t>
            </w:r>
          </w:p>
        </w:tc>
        <w:tc>
          <w:tcPr>
            <w:cnfStyle w:val="000000000000" w:firstRow="0" w:lastRow="0" w:firstColumn="0" w:lastColumn="0" w:oddVBand="0" w:evenVBand="0" w:oddHBand="0" w:evenHBand="0" w:firstRowFirstColumn="0" w:firstRowLastColumn="0" w:lastRowFirstColumn="0" w:lastRowLastColumn="0"/>
            <w:tcW w:w="2940" w:type="dxa"/>
            <w:tcMar/>
          </w:tcPr>
          <w:p w:rsidR="01497000" w:rsidP="2042FAEB" w:rsidRDefault="01497000" w14:paraId="0589DA09" w14:textId="03369C3B">
            <w:pPr>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 xml:space="preserve">GPs </w:t>
            </w:r>
          </w:p>
          <w:p w:rsidR="4D46CE6F" w:rsidP="2042FAEB" w:rsidRDefault="4D46CE6F" w14:paraId="12E10471" w14:textId="7C10A256">
            <w:pPr>
              <w:rPr>
                <w:rFonts w:ascii="Aptos" w:hAnsi="Aptos"/>
                <w:b w:val="0"/>
                <w:bCs w:val="0"/>
                <w:i w:val="0"/>
                <w:iCs w:val="0"/>
                <w:noProof w:val="0"/>
                <w:sz w:val="24"/>
                <w:szCs w:val="24"/>
                <w:lang w:val="en-GB"/>
              </w:rPr>
            </w:pPr>
            <w:r w:rsidRPr="2042FAEB" w:rsidR="557EEAEA">
              <w:rPr>
                <w:rFonts w:ascii="Aptos" w:hAnsi="Aptos"/>
                <w:b w:val="0"/>
                <w:bCs w:val="0"/>
                <w:i w:val="0"/>
                <w:iCs w:val="0"/>
                <w:noProof w:val="0"/>
                <w:sz w:val="24"/>
                <w:szCs w:val="24"/>
                <w:lang w:val="en-GB"/>
              </w:rPr>
              <w:t xml:space="preserve">Health </w:t>
            </w:r>
            <w:r w:rsidRPr="2042FAEB" w:rsidR="1D367B03">
              <w:rPr>
                <w:rFonts w:ascii="Aptos" w:hAnsi="Aptos"/>
                <w:b w:val="0"/>
                <w:bCs w:val="0"/>
                <w:i w:val="0"/>
                <w:iCs w:val="0"/>
                <w:noProof w:val="0"/>
                <w:sz w:val="24"/>
                <w:szCs w:val="24"/>
                <w:lang w:val="en-GB"/>
              </w:rPr>
              <w:t>V</w:t>
            </w:r>
            <w:r w:rsidRPr="2042FAEB" w:rsidR="557EEAEA">
              <w:rPr>
                <w:rFonts w:ascii="Aptos" w:hAnsi="Aptos"/>
                <w:b w:val="0"/>
                <w:bCs w:val="0"/>
                <w:i w:val="0"/>
                <w:iCs w:val="0"/>
                <w:noProof w:val="0"/>
                <w:sz w:val="24"/>
                <w:szCs w:val="24"/>
                <w:lang w:val="en-GB"/>
              </w:rPr>
              <w:t>isitors</w:t>
            </w:r>
          </w:p>
        </w:tc>
        <w:tc>
          <w:tcPr>
            <w:cnfStyle w:val="000000000000" w:firstRow="0" w:lastRow="0" w:firstColumn="0" w:lastColumn="0" w:oddVBand="0" w:evenVBand="0" w:oddHBand="0" w:evenHBand="0" w:firstRowFirstColumn="0" w:firstRowLastColumn="0" w:lastRowFirstColumn="0" w:lastRowLastColumn="0"/>
            <w:tcW w:w="4050" w:type="dxa"/>
            <w:tcMar/>
          </w:tcPr>
          <w:p w:rsidR="01497000" w:rsidP="2042FAEB" w:rsidRDefault="01497000" w14:paraId="4F287F55" w14:textId="3423B681">
            <w:pPr>
              <w:rPr>
                <w:rFonts w:ascii="Aptos" w:hAnsi="Aptos"/>
                <w:b w:val="0"/>
                <w:bCs w:val="0"/>
                <w:i w:val="0"/>
                <w:iCs w:val="0"/>
                <w:noProof w:val="0"/>
                <w:sz w:val="24"/>
                <w:szCs w:val="24"/>
                <w:lang w:val="en-GB"/>
              </w:rPr>
            </w:pPr>
            <w:r w:rsidRPr="2042FAEB" w:rsidR="4BA01C5B">
              <w:rPr>
                <w:rFonts w:ascii="Aptos" w:hAnsi="Aptos"/>
                <w:b w:val="0"/>
                <w:bCs w:val="0"/>
                <w:i w:val="0"/>
                <w:iCs w:val="0"/>
                <w:noProof w:val="0"/>
                <w:sz w:val="24"/>
                <w:szCs w:val="24"/>
                <w:lang w:val="en-GB"/>
              </w:rPr>
              <w:t>Qualitative</w:t>
            </w:r>
            <w:r w:rsidRPr="2042FAEB" w:rsidR="4BA01C5B">
              <w:rPr>
                <w:rFonts w:ascii="Aptos" w:hAnsi="Aptos"/>
                <w:b w:val="0"/>
                <w:bCs w:val="0"/>
                <w:i w:val="0"/>
                <w:iCs w:val="0"/>
                <w:noProof w:val="0"/>
                <w:sz w:val="24"/>
                <w:szCs w:val="24"/>
                <w:lang w:val="en-GB"/>
              </w:rPr>
              <w:t xml:space="preserve"> data on </w:t>
            </w:r>
            <w:r w:rsidRPr="2042FAEB" w:rsidR="39360D66">
              <w:rPr>
                <w:rFonts w:ascii="Aptos" w:hAnsi="Aptos"/>
                <w:b w:val="0"/>
                <w:bCs w:val="0"/>
                <w:i w:val="0"/>
                <w:iCs w:val="0"/>
                <w:noProof w:val="0"/>
                <w:sz w:val="24"/>
                <w:szCs w:val="24"/>
                <w:lang w:val="en-GB"/>
              </w:rPr>
              <w:t xml:space="preserve">perceived barriers  </w:t>
            </w:r>
          </w:p>
        </w:tc>
      </w:tr>
      <w:tr w:rsidR="01497000" w:rsidTr="48B933F9" w14:paraId="68AD1E61">
        <w:trPr>
          <w:trHeight w:val="600"/>
        </w:trPr>
        <w:tc>
          <w:tcPr>
            <w:cnfStyle w:val="001000000000" w:firstRow="0" w:lastRow="0" w:firstColumn="1" w:lastColumn="0" w:oddVBand="0" w:evenVBand="0" w:oddHBand="0" w:evenHBand="0" w:firstRowFirstColumn="0" w:firstRowLastColumn="0" w:lastRowFirstColumn="0" w:lastRowLastColumn="0"/>
            <w:tcW w:w="1995" w:type="dxa"/>
            <w:vMerge/>
            <w:tcMar/>
          </w:tcPr>
          <w:p w14:paraId="28E6CD19"/>
        </w:tc>
        <w:tc>
          <w:tcPr>
            <w:cnfStyle w:val="000000000000" w:firstRow="0" w:lastRow="0" w:firstColumn="0" w:lastColumn="0" w:oddVBand="0" w:evenVBand="0" w:oddHBand="0" w:evenHBand="0" w:firstRowFirstColumn="0" w:firstRowLastColumn="0" w:lastRowFirstColumn="0" w:lastRowLastColumn="0"/>
            <w:tcW w:w="2940" w:type="dxa"/>
            <w:tcMar/>
          </w:tcPr>
          <w:p w:rsidR="7DB199FD" w:rsidP="2042FAEB" w:rsidRDefault="7DB199FD" w14:paraId="1A249CDE" w14:textId="634BD841">
            <w:pPr>
              <w:pStyle w:val="Normal"/>
              <w:rPr>
                <w:rFonts w:ascii="Aptos" w:hAnsi="Aptos"/>
                <w:b w:val="0"/>
                <w:bCs w:val="0"/>
                <w:i w:val="0"/>
                <w:iCs w:val="0"/>
                <w:noProof w:val="0"/>
                <w:sz w:val="24"/>
                <w:szCs w:val="24"/>
                <w:lang w:val="en-GB"/>
              </w:rPr>
            </w:pPr>
            <w:r w:rsidRPr="2042FAEB" w:rsidR="29112B35">
              <w:rPr>
                <w:rFonts w:ascii="Aptos" w:hAnsi="Aptos"/>
                <w:b w:val="0"/>
                <w:bCs w:val="0"/>
                <w:i w:val="0"/>
                <w:iCs w:val="0"/>
                <w:noProof w:val="0"/>
                <w:sz w:val="24"/>
                <w:szCs w:val="24"/>
                <w:lang w:val="en-GB"/>
              </w:rPr>
              <w:t>GRT population</w:t>
            </w:r>
            <w:r w:rsidRPr="2042FAEB" w:rsidR="21567E66">
              <w:rPr>
                <w:rFonts w:ascii="Aptos" w:hAnsi="Aptos"/>
                <w:b w:val="0"/>
                <w:bCs w:val="0"/>
                <w:i w:val="0"/>
                <w:iCs w:val="0"/>
                <w:noProof w:val="0"/>
                <w:sz w:val="24"/>
                <w:szCs w:val="24"/>
                <w:lang w:val="en-GB"/>
              </w:rPr>
              <w:t>/MECOPP</w:t>
            </w:r>
          </w:p>
        </w:tc>
        <w:tc>
          <w:tcPr>
            <w:cnfStyle w:val="000000000000" w:firstRow="0" w:lastRow="0" w:firstColumn="0" w:lastColumn="0" w:oddVBand="0" w:evenVBand="0" w:oddHBand="0" w:evenHBand="0" w:firstRowFirstColumn="0" w:firstRowLastColumn="0" w:lastRowFirstColumn="0" w:lastRowLastColumn="0"/>
            <w:tcW w:w="4050" w:type="dxa"/>
            <w:tcMar/>
          </w:tcPr>
          <w:p w:rsidR="7DB199FD" w:rsidP="2042FAEB" w:rsidRDefault="7DB199FD" w14:paraId="07441ECE" w14:textId="1270E813">
            <w:pPr>
              <w:pStyle w:val="Normal"/>
              <w:suppressLineNumbers w:val="0"/>
              <w:bidi w:val="0"/>
              <w:spacing w:before="0" w:beforeAutospacing="off" w:after="0" w:afterAutospacing="off" w:line="240" w:lineRule="auto"/>
              <w:ind w:left="0" w:right="0"/>
              <w:jc w:val="left"/>
              <w:rPr>
                <w:rFonts w:ascii="Aptos" w:hAnsi="Aptos"/>
                <w:b w:val="0"/>
                <w:bCs w:val="0"/>
                <w:i w:val="0"/>
                <w:iCs w:val="0"/>
                <w:noProof w:val="0"/>
                <w:sz w:val="24"/>
                <w:szCs w:val="24"/>
                <w:lang w:val="en-GB"/>
              </w:rPr>
            </w:pPr>
            <w:r w:rsidRPr="2042FAEB" w:rsidR="63305339">
              <w:rPr>
                <w:rFonts w:ascii="Aptos" w:hAnsi="Aptos"/>
                <w:b w:val="0"/>
                <w:bCs w:val="0"/>
                <w:i w:val="0"/>
                <w:iCs w:val="0"/>
                <w:noProof w:val="0"/>
                <w:sz w:val="24"/>
                <w:szCs w:val="24"/>
                <w:lang w:val="en-GB"/>
              </w:rPr>
              <w:t>Qualitative</w:t>
            </w:r>
            <w:r w:rsidRPr="2042FAEB" w:rsidR="63305339">
              <w:rPr>
                <w:rFonts w:ascii="Aptos" w:hAnsi="Aptos"/>
                <w:b w:val="0"/>
                <w:bCs w:val="0"/>
                <w:i w:val="0"/>
                <w:iCs w:val="0"/>
                <w:noProof w:val="0"/>
                <w:sz w:val="24"/>
                <w:szCs w:val="24"/>
                <w:lang w:val="en-GB"/>
              </w:rPr>
              <w:t xml:space="preserve"> experiences of GRT health needs </w:t>
            </w:r>
          </w:p>
        </w:tc>
      </w:tr>
      <w:tr w:rsidR="01497000" w:rsidTr="48B933F9" w14:paraId="7348E1BF">
        <w:trPr>
          <w:trHeight w:val="300"/>
        </w:trPr>
        <w:tc>
          <w:tcPr>
            <w:cnfStyle w:val="001000000000" w:firstRow="0" w:lastRow="0" w:firstColumn="1" w:lastColumn="0" w:oddVBand="0" w:evenVBand="0" w:oddHBand="0" w:evenHBand="0" w:firstRowFirstColumn="0" w:firstRowLastColumn="0" w:lastRowFirstColumn="0" w:lastRowLastColumn="0"/>
            <w:tcW w:w="1995" w:type="dxa"/>
            <w:vMerge w:val="restart"/>
            <w:tcMar/>
          </w:tcPr>
          <w:p w:rsidR="01497000" w:rsidP="2042FAEB" w:rsidRDefault="01497000" w14:paraId="3D47B0C0" w14:textId="105ED2FC">
            <w:pPr>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Screening</w:t>
            </w:r>
          </w:p>
        </w:tc>
        <w:tc>
          <w:tcPr>
            <w:cnfStyle w:val="000000000000" w:firstRow="0" w:lastRow="0" w:firstColumn="0" w:lastColumn="0" w:oddVBand="0" w:evenVBand="0" w:oddHBand="0" w:evenHBand="0" w:firstRowFirstColumn="0" w:firstRowLastColumn="0" w:lastRowFirstColumn="0" w:lastRowLastColumn="0"/>
            <w:tcW w:w="2940" w:type="dxa"/>
            <w:tcMar/>
          </w:tcPr>
          <w:p w:rsidR="01497000" w:rsidP="2042FAEB" w:rsidRDefault="01497000" w14:paraId="362CD88B" w14:textId="26042614">
            <w:pPr>
              <w:rPr>
                <w:rFonts w:ascii="Aptos" w:hAnsi="Aptos"/>
                <w:b w:val="0"/>
                <w:bCs w:val="0"/>
                <w:i w:val="0"/>
                <w:iCs w:val="0"/>
                <w:noProof w:val="0"/>
                <w:sz w:val="24"/>
                <w:szCs w:val="24"/>
                <w:lang w:val="en-GB"/>
              </w:rPr>
            </w:pPr>
            <w:r w:rsidRPr="2042FAEB" w:rsidR="6D8B7469">
              <w:rPr>
                <w:rFonts w:ascii="Aptos" w:hAnsi="Aptos"/>
                <w:b w:val="0"/>
                <w:bCs w:val="0"/>
                <w:i w:val="0"/>
                <w:iCs w:val="0"/>
                <w:noProof w:val="0"/>
                <w:sz w:val="24"/>
                <w:szCs w:val="24"/>
                <w:lang w:val="en-GB"/>
              </w:rPr>
              <w:t xml:space="preserve">GPs </w:t>
            </w:r>
          </w:p>
          <w:p w:rsidR="01497000" w:rsidP="2042FAEB" w:rsidRDefault="01497000" w14:paraId="38EA5414" w14:textId="7E83293D">
            <w:pPr>
              <w:rPr>
                <w:rFonts w:ascii="Aptos" w:hAnsi="Aptos"/>
                <w:b w:val="0"/>
                <w:bCs w:val="0"/>
                <w:i w:val="0"/>
                <w:iCs w:val="0"/>
                <w:noProof w:val="0"/>
                <w:sz w:val="24"/>
                <w:szCs w:val="24"/>
                <w:lang w:val="en-GB"/>
              </w:rPr>
            </w:pPr>
            <w:r w:rsidRPr="2042FAEB" w:rsidR="6D8B7469">
              <w:rPr>
                <w:rFonts w:ascii="Aptos" w:hAnsi="Aptos"/>
                <w:b w:val="0"/>
                <w:bCs w:val="0"/>
                <w:i w:val="0"/>
                <w:iCs w:val="0"/>
                <w:noProof w:val="0"/>
                <w:sz w:val="24"/>
                <w:szCs w:val="24"/>
                <w:lang w:val="en-GB"/>
              </w:rPr>
              <w:t xml:space="preserve">Health Visitors </w:t>
            </w:r>
          </w:p>
        </w:tc>
        <w:tc>
          <w:tcPr>
            <w:cnfStyle w:val="000000000000" w:firstRow="0" w:lastRow="0" w:firstColumn="0" w:lastColumn="0" w:oddVBand="0" w:evenVBand="0" w:oddHBand="0" w:evenHBand="0" w:firstRowFirstColumn="0" w:firstRowLastColumn="0" w:lastRowFirstColumn="0" w:lastRowLastColumn="0"/>
            <w:tcW w:w="4050" w:type="dxa"/>
            <w:tcMar/>
          </w:tcPr>
          <w:p w:rsidR="01497000" w:rsidP="2042FAEB" w:rsidRDefault="01497000" w14:paraId="48EE68FB" w14:textId="5529FE5B">
            <w:pPr>
              <w:rPr>
                <w:rFonts w:ascii="Aptos" w:hAnsi="Aptos"/>
                <w:b w:val="0"/>
                <w:bCs w:val="0"/>
                <w:i w:val="0"/>
                <w:iCs w:val="0"/>
                <w:noProof w:val="0"/>
                <w:sz w:val="24"/>
                <w:szCs w:val="24"/>
                <w:lang w:val="en-GB"/>
              </w:rPr>
            </w:pPr>
            <w:r w:rsidRPr="2042FAEB" w:rsidR="6D8B7469">
              <w:rPr>
                <w:rFonts w:ascii="Aptos" w:hAnsi="Aptos"/>
                <w:b w:val="0"/>
                <w:bCs w:val="0"/>
                <w:i w:val="0"/>
                <w:iCs w:val="0"/>
                <w:noProof w:val="0"/>
                <w:sz w:val="24"/>
                <w:szCs w:val="24"/>
                <w:lang w:val="en-GB"/>
              </w:rPr>
              <w:t xml:space="preserve">Qualitative data on perceived barriers  </w:t>
            </w:r>
          </w:p>
        </w:tc>
      </w:tr>
      <w:tr w:rsidR="65777D9A" w:rsidTr="48B933F9" w14:paraId="00DCB933">
        <w:trPr>
          <w:trHeight w:val="300"/>
        </w:trPr>
        <w:tc>
          <w:tcPr>
            <w:cnfStyle w:val="001000000000" w:firstRow="0" w:lastRow="0" w:firstColumn="1" w:lastColumn="0" w:oddVBand="0" w:evenVBand="0" w:oddHBand="0" w:evenHBand="0" w:firstRowFirstColumn="0" w:firstRowLastColumn="0" w:lastRowFirstColumn="0" w:lastRowLastColumn="0"/>
            <w:tcW w:w="1995" w:type="dxa"/>
            <w:vMerge/>
            <w:tcMar/>
          </w:tcPr>
          <w:p w14:paraId="005B6419"/>
        </w:tc>
        <w:tc>
          <w:tcPr>
            <w:cnfStyle w:val="000000000000" w:firstRow="0" w:lastRow="0" w:firstColumn="0" w:lastColumn="0" w:oddVBand="0" w:evenVBand="0" w:oddHBand="0" w:evenHBand="0" w:firstRowFirstColumn="0" w:firstRowLastColumn="0" w:lastRowFirstColumn="0" w:lastRowLastColumn="0"/>
            <w:tcW w:w="2940" w:type="dxa"/>
            <w:tcMar/>
          </w:tcPr>
          <w:p w:rsidR="6B845C4D" w:rsidP="2042FAEB" w:rsidRDefault="6B845C4D" w14:paraId="4023B245" w14:textId="38DDE92B">
            <w:pPr>
              <w:pStyle w:val="Normal"/>
              <w:rPr>
                <w:rFonts w:ascii="Aptos" w:hAnsi="Aptos"/>
                <w:b w:val="0"/>
                <w:bCs w:val="0"/>
                <w:i w:val="0"/>
                <w:iCs w:val="0"/>
                <w:noProof w:val="0"/>
                <w:sz w:val="24"/>
                <w:szCs w:val="24"/>
                <w:lang w:val="en-GB"/>
              </w:rPr>
            </w:pPr>
            <w:r w:rsidRPr="2042FAEB" w:rsidR="6D8B7469">
              <w:rPr>
                <w:rFonts w:ascii="Aptos" w:hAnsi="Aptos"/>
                <w:b w:val="0"/>
                <w:bCs w:val="0"/>
                <w:i w:val="0"/>
                <w:iCs w:val="0"/>
                <w:noProof w:val="0"/>
                <w:sz w:val="24"/>
                <w:szCs w:val="24"/>
                <w:lang w:val="en-GB"/>
              </w:rPr>
              <w:t xml:space="preserve">Screening equity team </w:t>
            </w:r>
          </w:p>
        </w:tc>
        <w:tc>
          <w:tcPr>
            <w:cnfStyle w:val="000000000000" w:firstRow="0" w:lastRow="0" w:firstColumn="0" w:lastColumn="0" w:oddVBand="0" w:evenVBand="0" w:oddHBand="0" w:evenHBand="0" w:firstRowFirstColumn="0" w:firstRowLastColumn="0" w:lastRowFirstColumn="0" w:lastRowLastColumn="0"/>
            <w:tcW w:w="4050" w:type="dxa"/>
            <w:tcMar/>
          </w:tcPr>
          <w:p w:rsidR="7806DFF5" w:rsidP="2042FAEB" w:rsidRDefault="7806DFF5" w14:paraId="6CF652C3" w14:textId="48178A15">
            <w:pPr>
              <w:pStyle w:val="Normal"/>
              <w:rPr>
                <w:rFonts w:ascii="Aptos" w:hAnsi="Aptos"/>
                <w:b w:val="0"/>
                <w:bCs w:val="0"/>
                <w:i w:val="0"/>
                <w:iCs w:val="0"/>
                <w:noProof w:val="0"/>
                <w:sz w:val="24"/>
                <w:szCs w:val="24"/>
                <w:lang w:val="en-GB"/>
              </w:rPr>
            </w:pPr>
            <w:r w:rsidRPr="2042FAEB" w:rsidR="4AD3F385">
              <w:rPr>
                <w:rFonts w:ascii="Aptos" w:hAnsi="Aptos"/>
                <w:b w:val="0"/>
                <w:bCs w:val="0"/>
                <w:i w:val="0"/>
                <w:iCs w:val="0"/>
                <w:noProof w:val="0"/>
                <w:sz w:val="24"/>
                <w:szCs w:val="24"/>
                <w:lang w:val="en-GB"/>
              </w:rPr>
              <w:t xml:space="preserve">Feedback on video brochures </w:t>
            </w:r>
          </w:p>
        </w:tc>
      </w:tr>
      <w:tr w:rsidR="16D6B12B" w:rsidTr="48B933F9" w14:paraId="1C9A79D6">
        <w:trPr>
          <w:trHeight w:val="300"/>
        </w:trPr>
        <w:tc>
          <w:tcPr>
            <w:cnfStyle w:val="001000000000" w:firstRow="0" w:lastRow="0" w:firstColumn="1" w:lastColumn="0" w:oddVBand="0" w:evenVBand="0" w:oddHBand="0" w:evenHBand="0" w:firstRowFirstColumn="0" w:firstRowLastColumn="0" w:lastRowFirstColumn="0" w:lastRowLastColumn="0"/>
            <w:tcW w:w="1995" w:type="dxa"/>
            <w:tcMar/>
          </w:tcPr>
          <w:p w:rsidR="01497000" w:rsidP="2042FAEB" w:rsidRDefault="01497000" w14:paraId="4C403BFA" w14:textId="416ABD65">
            <w:pPr>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Vaccinations</w:t>
            </w:r>
          </w:p>
        </w:tc>
        <w:tc>
          <w:tcPr>
            <w:cnfStyle w:val="000000000000" w:firstRow="0" w:lastRow="0" w:firstColumn="0" w:lastColumn="0" w:oddVBand="0" w:evenVBand="0" w:oddHBand="0" w:evenHBand="0" w:firstRowFirstColumn="0" w:firstRowLastColumn="0" w:lastRowFirstColumn="0" w:lastRowLastColumn="0"/>
            <w:tcW w:w="2940" w:type="dxa"/>
            <w:tcMar/>
          </w:tcPr>
          <w:p w:rsidR="3CBDF2E3" w:rsidP="2042FAEB" w:rsidRDefault="3CBDF2E3" w14:paraId="71CE1A31" w14:textId="736E4BEB">
            <w:pPr>
              <w:pStyle w:val="Normal"/>
              <w:suppressLineNumbers w:val="0"/>
              <w:bidi w:val="0"/>
              <w:spacing w:before="0" w:beforeAutospacing="off" w:after="0" w:afterAutospacing="off" w:line="240" w:lineRule="auto"/>
              <w:ind w:left="0" w:right="0"/>
              <w:jc w:val="left"/>
              <w:rPr>
                <w:rFonts w:ascii="Aptos" w:hAnsi="Aptos"/>
                <w:b w:val="0"/>
                <w:bCs w:val="0"/>
                <w:i w:val="0"/>
                <w:iCs w:val="0"/>
                <w:noProof w:val="0"/>
                <w:sz w:val="24"/>
                <w:szCs w:val="24"/>
                <w:lang w:val="en-GB"/>
              </w:rPr>
            </w:pPr>
            <w:r w:rsidRPr="2042FAEB" w:rsidR="3807511E">
              <w:rPr>
                <w:rFonts w:ascii="Aptos" w:hAnsi="Aptos"/>
                <w:b w:val="0"/>
                <w:bCs w:val="0"/>
                <w:i w:val="0"/>
                <w:iCs w:val="0"/>
                <w:noProof w:val="0"/>
                <w:sz w:val="24"/>
                <w:szCs w:val="24"/>
                <w:lang w:val="en-GB"/>
              </w:rPr>
              <w:t xml:space="preserve">Public Health Scotland </w:t>
            </w:r>
          </w:p>
        </w:tc>
        <w:tc>
          <w:tcPr>
            <w:cnfStyle w:val="000000000000" w:firstRow="0" w:lastRow="0" w:firstColumn="0" w:lastColumn="0" w:oddVBand="0" w:evenVBand="0" w:oddHBand="0" w:evenHBand="0" w:firstRowFirstColumn="0" w:firstRowLastColumn="0" w:lastRowFirstColumn="0" w:lastRowLastColumn="0"/>
            <w:tcW w:w="4050" w:type="dxa"/>
            <w:tcMar/>
          </w:tcPr>
          <w:p w:rsidR="16D6B12B" w:rsidP="2042FAEB" w:rsidRDefault="16D6B12B" w14:paraId="7C64D17F" w14:textId="7EF49FEE">
            <w:pPr>
              <w:rPr>
                <w:rFonts w:ascii="Aptos" w:hAnsi="Aptos"/>
                <w:b w:val="0"/>
                <w:bCs w:val="0"/>
                <w:i w:val="0"/>
                <w:iCs w:val="0"/>
                <w:noProof w:val="0"/>
                <w:sz w:val="24"/>
                <w:szCs w:val="24"/>
                <w:lang w:val="en-GB"/>
              </w:rPr>
            </w:pPr>
            <w:r w:rsidRPr="2042FAEB" w:rsidR="0DB3EF6D">
              <w:rPr>
                <w:rFonts w:ascii="Aptos" w:hAnsi="Aptos"/>
                <w:b w:val="0"/>
                <w:bCs w:val="0"/>
                <w:i w:val="0"/>
                <w:iCs w:val="0"/>
                <w:noProof w:val="0"/>
                <w:sz w:val="24"/>
                <w:szCs w:val="24"/>
                <w:lang w:val="en-GB"/>
              </w:rPr>
              <w:t xml:space="preserve">Vaccination rates </w:t>
            </w:r>
          </w:p>
        </w:tc>
      </w:tr>
      <w:tr w:rsidR="01497000" w:rsidTr="48B933F9" w14:paraId="5DC6AD4F">
        <w:trPr>
          <w:trHeight w:val="300"/>
        </w:trPr>
        <w:tc>
          <w:tcPr>
            <w:cnfStyle w:val="001000000000" w:firstRow="0" w:lastRow="0" w:firstColumn="1" w:lastColumn="0" w:oddVBand="0" w:evenVBand="0" w:oddHBand="0" w:evenHBand="0" w:firstRowFirstColumn="0" w:firstRowLastColumn="0" w:lastRowFirstColumn="0" w:lastRowLastColumn="0"/>
            <w:tcW w:w="1995" w:type="dxa"/>
            <w:vMerge w:val="restart"/>
            <w:tcMar/>
          </w:tcPr>
          <w:p w:rsidR="01497000" w:rsidP="2042FAEB" w:rsidRDefault="01497000" w14:paraId="6A8BF164" w14:textId="595E1AA4">
            <w:pPr>
              <w:rPr>
                <w:rFonts w:ascii="Aptos" w:hAnsi="Aptos"/>
                <w:b w:val="0"/>
                <w:bCs w:val="0"/>
                <w:i w:val="0"/>
                <w:iCs w:val="0"/>
                <w:noProof w:val="0"/>
                <w:sz w:val="24"/>
                <w:szCs w:val="24"/>
                <w:lang w:val="en-GB"/>
              </w:rPr>
            </w:pPr>
          </w:p>
          <w:p w:rsidR="01497000" w:rsidP="2042FAEB" w:rsidRDefault="01497000" w14:paraId="08C040C2" w14:textId="17483A1A">
            <w:pPr>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Long-term conditions</w:t>
            </w:r>
          </w:p>
        </w:tc>
        <w:tc>
          <w:tcPr>
            <w:cnfStyle w:val="000000000000" w:firstRow="0" w:lastRow="0" w:firstColumn="0" w:lastColumn="0" w:oddVBand="0" w:evenVBand="0" w:oddHBand="0" w:evenHBand="0" w:firstRowFirstColumn="0" w:firstRowLastColumn="0" w:lastRowFirstColumn="0" w:lastRowLastColumn="0"/>
            <w:tcW w:w="2940" w:type="dxa"/>
            <w:tcMar/>
          </w:tcPr>
          <w:p w:rsidR="76906CC0" w:rsidP="2042FAEB" w:rsidRDefault="76906CC0" w14:paraId="5B64FF8F" w14:textId="0B4DADC6">
            <w:pPr>
              <w:pStyle w:val="Normal"/>
              <w:suppressLineNumbers w:val="0"/>
              <w:bidi w:val="0"/>
              <w:spacing w:before="0" w:beforeAutospacing="off" w:after="0" w:afterAutospacing="off" w:line="240" w:lineRule="auto"/>
              <w:ind w:left="0" w:right="0"/>
              <w:jc w:val="left"/>
              <w:rPr>
                <w:rFonts w:ascii="Aptos" w:hAnsi="Aptos"/>
                <w:b w:val="0"/>
                <w:bCs w:val="0"/>
                <w:i w:val="0"/>
                <w:iCs w:val="0"/>
                <w:noProof w:val="0"/>
                <w:sz w:val="24"/>
                <w:szCs w:val="24"/>
                <w:lang w:val="en-GB"/>
              </w:rPr>
            </w:pPr>
            <w:r w:rsidRPr="2042FAEB" w:rsidR="1E1438ED">
              <w:rPr>
                <w:rFonts w:ascii="Aptos" w:hAnsi="Aptos"/>
                <w:b w:val="0"/>
                <w:bCs w:val="0"/>
                <w:i w:val="0"/>
                <w:iCs w:val="0"/>
                <w:noProof w:val="0"/>
                <w:sz w:val="24"/>
                <w:szCs w:val="24"/>
                <w:lang w:val="en-GB"/>
              </w:rPr>
              <w:t xml:space="preserve">Local </w:t>
            </w:r>
            <w:r w:rsidRPr="2042FAEB" w:rsidR="66B29532">
              <w:rPr>
                <w:rFonts w:ascii="Aptos" w:hAnsi="Aptos"/>
                <w:b w:val="0"/>
                <w:bCs w:val="0"/>
                <w:i w:val="0"/>
                <w:iCs w:val="0"/>
                <w:noProof w:val="0"/>
                <w:sz w:val="24"/>
                <w:szCs w:val="24"/>
                <w:lang w:val="en-GB"/>
              </w:rPr>
              <w:t xml:space="preserve">Census Data </w:t>
            </w:r>
          </w:p>
        </w:tc>
        <w:tc>
          <w:tcPr>
            <w:cnfStyle w:val="000000000000" w:firstRow="0" w:lastRow="0" w:firstColumn="0" w:lastColumn="0" w:oddVBand="0" w:evenVBand="0" w:oddHBand="0" w:evenHBand="0" w:firstRowFirstColumn="0" w:firstRowLastColumn="0" w:lastRowFirstColumn="0" w:lastRowLastColumn="0"/>
            <w:tcW w:w="4050" w:type="dxa"/>
            <w:tcMar/>
          </w:tcPr>
          <w:p w:rsidR="76906CC0" w:rsidP="2042FAEB" w:rsidRDefault="76906CC0" w14:paraId="6B9BC2A6" w14:textId="14974705">
            <w:pPr>
              <w:rPr>
                <w:rFonts w:ascii="Aptos" w:hAnsi="Aptos"/>
                <w:b w:val="0"/>
                <w:bCs w:val="0"/>
                <w:i w:val="0"/>
                <w:iCs w:val="0"/>
                <w:noProof w:val="0"/>
                <w:sz w:val="24"/>
                <w:szCs w:val="24"/>
                <w:lang w:val="en-GB"/>
              </w:rPr>
            </w:pPr>
            <w:r w:rsidRPr="2042FAEB" w:rsidR="66B29532">
              <w:rPr>
                <w:rFonts w:ascii="Aptos" w:hAnsi="Aptos"/>
                <w:b w:val="0"/>
                <w:bCs w:val="0"/>
                <w:i w:val="0"/>
                <w:iCs w:val="0"/>
                <w:noProof w:val="0"/>
                <w:sz w:val="24"/>
                <w:szCs w:val="24"/>
                <w:lang w:val="en-GB"/>
              </w:rPr>
              <w:t xml:space="preserve">Quantitative data on number of people living with long term conditions and </w:t>
            </w:r>
            <w:r w:rsidRPr="2042FAEB" w:rsidR="6D8CA08D">
              <w:rPr>
                <w:rFonts w:ascii="Aptos" w:hAnsi="Aptos"/>
                <w:b w:val="0"/>
                <w:bCs w:val="0"/>
                <w:i w:val="0"/>
                <w:iCs w:val="0"/>
                <w:noProof w:val="0"/>
                <w:sz w:val="24"/>
                <w:szCs w:val="24"/>
                <w:lang w:val="en-GB"/>
              </w:rPr>
              <w:t xml:space="preserve">number who are carers </w:t>
            </w:r>
          </w:p>
        </w:tc>
      </w:tr>
      <w:tr w:rsidR="01497000" w:rsidTr="48B933F9" w14:paraId="6106B359">
        <w:trPr>
          <w:trHeight w:val="300"/>
        </w:trPr>
        <w:tc>
          <w:tcPr>
            <w:cnfStyle w:val="001000000000" w:firstRow="0" w:lastRow="0" w:firstColumn="1" w:lastColumn="0" w:oddVBand="0" w:evenVBand="0" w:oddHBand="0" w:evenHBand="0" w:firstRowFirstColumn="0" w:firstRowLastColumn="0" w:lastRowFirstColumn="0" w:lastRowLastColumn="0"/>
            <w:tcW w:w="1995" w:type="dxa"/>
            <w:vMerge/>
            <w:tcMar/>
          </w:tcPr>
          <w:p w14:paraId="72E02276"/>
        </w:tc>
        <w:tc>
          <w:tcPr>
            <w:cnfStyle w:val="000000000000" w:firstRow="0" w:lastRow="0" w:firstColumn="0" w:lastColumn="0" w:oddVBand="0" w:evenVBand="0" w:oddHBand="0" w:evenHBand="0" w:firstRowFirstColumn="0" w:firstRowLastColumn="0" w:lastRowFirstColumn="0" w:lastRowLastColumn="0"/>
            <w:tcW w:w="2940" w:type="dxa"/>
            <w:tcMar/>
          </w:tcPr>
          <w:p w:rsidR="01497000" w:rsidP="2042FAEB" w:rsidRDefault="01497000" w14:paraId="43F368B1" w14:textId="2DE6847D">
            <w:pPr>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 xml:space="preserve">Site Managers and liaison officers </w:t>
            </w:r>
          </w:p>
        </w:tc>
        <w:tc>
          <w:tcPr>
            <w:cnfStyle w:val="000000000000" w:firstRow="0" w:lastRow="0" w:firstColumn="0" w:lastColumn="0" w:oddVBand="0" w:evenVBand="0" w:oddHBand="0" w:evenHBand="0" w:firstRowFirstColumn="0" w:firstRowLastColumn="0" w:lastRowFirstColumn="0" w:lastRowLastColumn="0"/>
            <w:tcW w:w="4050" w:type="dxa"/>
            <w:tcMar/>
          </w:tcPr>
          <w:p w:rsidR="01497000" w:rsidP="2042FAEB" w:rsidRDefault="01497000" w14:paraId="382A7396" w14:textId="03CB4039">
            <w:pPr>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 xml:space="preserve">Adaptation needs of sites for disability </w:t>
            </w:r>
          </w:p>
        </w:tc>
      </w:tr>
      <w:tr w:rsidR="01497000" w:rsidTr="48B933F9" w14:paraId="75673F2B">
        <w:trPr>
          <w:trHeight w:val="300"/>
        </w:trPr>
        <w:tc>
          <w:tcPr>
            <w:cnfStyle w:val="001000000000" w:firstRow="0" w:lastRow="0" w:firstColumn="1" w:lastColumn="0" w:oddVBand="0" w:evenVBand="0" w:oddHBand="0" w:evenHBand="0" w:firstRowFirstColumn="0" w:firstRowLastColumn="0" w:lastRowFirstColumn="0" w:lastRowLastColumn="0"/>
            <w:tcW w:w="1995" w:type="dxa"/>
            <w:vMerge/>
            <w:tcMar/>
          </w:tcPr>
          <w:p w14:paraId="6EB598AB"/>
        </w:tc>
        <w:tc>
          <w:tcPr>
            <w:cnfStyle w:val="000000000000" w:firstRow="0" w:lastRow="0" w:firstColumn="0" w:lastColumn="0" w:oddVBand="0" w:evenVBand="0" w:oddHBand="0" w:evenHBand="0" w:firstRowFirstColumn="0" w:firstRowLastColumn="0" w:lastRowFirstColumn="0" w:lastRowLastColumn="0"/>
            <w:tcW w:w="2940" w:type="dxa"/>
            <w:tcMar/>
          </w:tcPr>
          <w:p w:rsidR="01497000" w:rsidP="2042FAEB" w:rsidRDefault="01497000" w14:paraId="24B4D6E9" w14:textId="15E27615">
            <w:pPr>
              <w:pStyle w:val="Normal"/>
              <w:suppressLineNumbers w:val="0"/>
              <w:bidi w:val="0"/>
              <w:spacing w:before="0" w:beforeAutospacing="off" w:after="0" w:afterAutospacing="off" w:line="240" w:lineRule="auto"/>
              <w:ind w:left="0" w:right="0"/>
              <w:jc w:val="left"/>
              <w:rPr>
                <w:rFonts w:ascii="Aptos" w:hAnsi="Aptos"/>
                <w:b w:val="0"/>
                <w:bCs w:val="0"/>
                <w:i w:val="0"/>
                <w:iCs w:val="0"/>
                <w:noProof w:val="0"/>
                <w:sz w:val="24"/>
                <w:szCs w:val="24"/>
                <w:lang w:val="en-GB"/>
              </w:rPr>
            </w:pPr>
            <w:r w:rsidRPr="2042FAEB" w:rsidR="1440B042">
              <w:rPr>
                <w:rFonts w:ascii="Aptos" w:hAnsi="Aptos"/>
                <w:b w:val="0"/>
                <w:bCs w:val="0"/>
                <w:i w:val="0"/>
                <w:iCs w:val="0"/>
                <w:noProof w:val="0"/>
                <w:sz w:val="24"/>
                <w:szCs w:val="24"/>
                <w:lang w:val="en-GB"/>
              </w:rPr>
              <w:t xml:space="preserve">Healthcare Improvement Scotland </w:t>
            </w:r>
          </w:p>
        </w:tc>
        <w:tc>
          <w:tcPr>
            <w:cnfStyle w:val="000000000000" w:firstRow="0" w:lastRow="0" w:firstColumn="0" w:lastColumn="0" w:oddVBand="0" w:evenVBand="0" w:oddHBand="0" w:evenHBand="0" w:firstRowFirstColumn="0" w:firstRowLastColumn="0" w:lastRowFirstColumn="0" w:lastRowLastColumn="0"/>
            <w:tcW w:w="4050" w:type="dxa"/>
            <w:tcMar/>
          </w:tcPr>
          <w:p w:rsidR="01497000" w:rsidP="2042FAEB" w:rsidRDefault="01497000" w14:paraId="2C740D80" w14:textId="31786929">
            <w:pPr>
              <w:suppressLineNumbers w:val="0"/>
              <w:spacing w:before="0" w:beforeAutospacing="off" w:after="0" w:afterAutospacing="off" w:line="240" w:lineRule="auto"/>
              <w:ind/>
              <w:rPr>
                <w:rFonts w:ascii="Aptos" w:hAnsi="Aptos"/>
                <w:b w:val="0"/>
                <w:bCs w:val="0"/>
                <w:i w:val="0"/>
                <w:iCs w:val="0"/>
                <w:noProof w:val="0"/>
                <w:sz w:val="24"/>
                <w:szCs w:val="24"/>
                <w:lang w:val="en-GB"/>
              </w:rPr>
            </w:pPr>
            <w:r w:rsidRPr="2042FAEB" w:rsidR="1440B042">
              <w:rPr>
                <w:rFonts w:ascii="Aptos" w:hAnsi="Aptos"/>
                <w:b w:val="0"/>
                <w:bCs w:val="0"/>
                <w:i w:val="0"/>
                <w:iCs w:val="0"/>
                <w:noProof w:val="0"/>
                <w:sz w:val="24"/>
                <w:szCs w:val="24"/>
                <w:lang w:val="en-GB"/>
              </w:rPr>
              <w:t xml:space="preserve">Themes </w:t>
            </w:r>
            <w:r w:rsidRPr="2042FAEB" w:rsidR="1440B042">
              <w:rPr>
                <w:rFonts w:ascii="Aptos" w:hAnsi="Aptos"/>
                <w:b w:val="0"/>
                <w:bCs w:val="0"/>
                <w:i w:val="0"/>
                <w:iCs w:val="0"/>
                <w:noProof w:val="0"/>
                <w:sz w:val="24"/>
                <w:szCs w:val="24"/>
                <w:lang w:val="en-GB"/>
              </w:rPr>
              <w:t>identified</w:t>
            </w:r>
            <w:r w:rsidRPr="2042FAEB" w:rsidR="1440B042">
              <w:rPr>
                <w:rFonts w:ascii="Aptos" w:hAnsi="Aptos"/>
                <w:b w:val="0"/>
                <w:bCs w:val="0"/>
                <w:i w:val="0"/>
                <w:iCs w:val="0"/>
                <w:noProof w:val="0"/>
                <w:sz w:val="24"/>
                <w:szCs w:val="24"/>
                <w:lang w:val="en-GB"/>
              </w:rPr>
              <w:t xml:space="preserve"> from engagement on Aikey Braes site</w:t>
            </w:r>
          </w:p>
        </w:tc>
      </w:tr>
      <w:tr w:rsidR="01497000" w:rsidTr="48B933F9" w14:paraId="27C9A168">
        <w:trPr>
          <w:trHeight w:val="300"/>
        </w:trPr>
        <w:tc>
          <w:tcPr>
            <w:cnfStyle w:val="001000000000" w:firstRow="0" w:lastRow="0" w:firstColumn="1" w:lastColumn="0" w:oddVBand="0" w:evenVBand="0" w:oddHBand="0" w:evenHBand="0" w:firstRowFirstColumn="0" w:firstRowLastColumn="0" w:lastRowFirstColumn="0" w:lastRowLastColumn="0"/>
            <w:tcW w:w="1995" w:type="dxa"/>
            <w:tcMar/>
          </w:tcPr>
          <w:p w:rsidR="01497000" w:rsidP="2042FAEB" w:rsidRDefault="01497000" w14:paraId="2544985D" w14:textId="05DA2AA1">
            <w:pPr>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Women’s Health and menopause</w:t>
            </w:r>
          </w:p>
        </w:tc>
        <w:tc>
          <w:tcPr>
            <w:cnfStyle w:val="000000000000" w:firstRow="0" w:lastRow="0" w:firstColumn="0" w:lastColumn="0" w:oddVBand="0" w:evenVBand="0" w:oddHBand="0" w:evenHBand="0" w:firstRowFirstColumn="0" w:firstRowLastColumn="0" w:lastRowFirstColumn="0" w:lastRowLastColumn="0"/>
            <w:tcW w:w="2940" w:type="dxa"/>
            <w:tcMar/>
          </w:tcPr>
          <w:p w:rsidR="01497000" w:rsidP="2042FAEB" w:rsidRDefault="01497000" w14:paraId="09010BFF" w14:textId="751E94EC">
            <w:pPr>
              <w:rPr>
                <w:rFonts w:ascii="Aptos" w:hAnsi="Aptos"/>
                <w:b w:val="0"/>
                <w:bCs w:val="0"/>
                <w:i w:val="0"/>
                <w:iCs w:val="0"/>
                <w:noProof w:val="0"/>
                <w:sz w:val="24"/>
                <w:szCs w:val="24"/>
                <w:lang w:val="en-GB"/>
              </w:rPr>
            </w:pPr>
            <w:r w:rsidRPr="2042FAEB" w:rsidR="2B29860D">
              <w:rPr>
                <w:rFonts w:ascii="Aptos" w:hAnsi="Aptos"/>
                <w:b w:val="0"/>
                <w:bCs w:val="0"/>
                <w:i w:val="0"/>
                <w:iCs w:val="0"/>
                <w:noProof w:val="0"/>
                <w:sz w:val="24"/>
                <w:szCs w:val="24"/>
                <w:lang w:val="en-GB"/>
              </w:rPr>
              <w:t>GRT population</w:t>
            </w:r>
            <w:r w:rsidRPr="2042FAEB" w:rsidR="5DC9E513">
              <w:rPr>
                <w:rFonts w:ascii="Aptos" w:hAnsi="Aptos"/>
                <w:b w:val="0"/>
                <w:bCs w:val="0"/>
                <w:i w:val="0"/>
                <w:iCs w:val="0"/>
                <w:noProof w:val="0"/>
                <w:sz w:val="24"/>
                <w:szCs w:val="24"/>
                <w:lang w:val="en-GB"/>
              </w:rPr>
              <w:t>/MECOPP</w:t>
            </w:r>
          </w:p>
        </w:tc>
        <w:tc>
          <w:tcPr>
            <w:cnfStyle w:val="000000000000" w:firstRow="0" w:lastRow="0" w:firstColumn="0" w:lastColumn="0" w:oddVBand="0" w:evenVBand="0" w:oddHBand="0" w:evenHBand="0" w:firstRowFirstColumn="0" w:firstRowLastColumn="0" w:lastRowFirstColumn="0" w:lastRowLastColumn="0"/>
            <w:tcW w:w="4050" w:type="dxa"/>
            <w:tcMar/>
          </w:tcPr>
          <w:p w:rsidR="01497000" w:rsidP="2042FAEB" w:rsidRDefault="01497000" w14:paraId="34ABBB2D" w14:textId="32B710DF">
            <w:pPr>
              <w:rPr>
                <w:rFonts w:ascii="Aptos" w:hAnsi="Aptos"/>
                <w:b w:val="0"/>
                <w:bCs w:val="0"/>
                <w:i w:val="0"/>
                <w:iCs w:val="0"/>
                <w:noProof w:val="0"/>
                <w:sz w:val="24"/>
                <w:szCs w:val="24"/>
                <w:lang w:val="en-GB"/>
              </w:rPr>
            </w:pPr>
            <w:r w:rsidRPr="2042FAEB" w:rsidR="62572E61">
              <w:rPr>
                <w:rFonts w:ascii="Aptos" w:hAnsi="Aptos"/>
                <w:b w:val="0"/>
                <w:bCs w:val="0"/>
                <w:i w:val="0"/>
                <w:iCs w:val="0"/>
                <w:noProof w:val="0"/>
                <w:sz w:val="24"/>
                <w:szCs w:val="24"/>
                <w:lang w:val="en-GB"/>
              </w:rPr>
              <w:t xml:space="preserve">Lived experience </w:t>
            </w:r>
          </w:p>
        </w:tc>
      </w:tr>
      <w:tr w:rsidR="48B933F9" w:rsidTr="48B933F9" w14:paraId="7A31469F">
        <w:trPr>
          <w:trHeight w:val="300"/>
        </w:trPr>
        <w:tc>
          <w:tcPr>
            <w:cnfStyle w:val="001000000000" w:firstRow="0" w:lastRow="0" w:firstColumn="1" w:lastColumn="0" w:oddVBand="0" w:evenVBand="0" w:oddHBand="0" w:evenHBand="0" w:firstRowFirstColumn="0" w:firstRowLastColumn="0" w:lastRowFirstColumn="0" w:lastRowLastColumn="0"/>
            <w:tcW w:w="1995" w:type="dxa"/>
            <w:vMerge w:val="restart"/>
            <w:tcMar/>
          </w:tcPr>
          <w:p w:rsidR="29828BFE" w:rsidP="48B933F9" w:rsidRDefault="29828BFE" w14:paraId="5D4BE173" w14:textId="04A0B853">
            <w:pPr>
              <w:rPr>
                <w:rFonts w:ascii="Aptos" w:hAnsi="Aptos"/>
                <w:b w:val="0"/>
                <w:bCs w:val="0"/>
                <w:i w:val="0"/>
                <w:iCs w:val="0"/>
                <w:noProof w:val="0"/>
                <w:sz w:val="24"/>
                <w:szCs w:val="24"/>
                <w:lang w:val="en-GB"/>
              </w:rPr>
            </w:pPr>
            <w:r w:rsidRPr="48B933F9" w:rsidR="29828BFE">
              <w:rPr>
                <w:rFonts w:ascii="Aptos" w:hAnsi="Aptos"/>
                <w:b w:val="0"/>
                <w:bCs w:val="0"/>
                <w:i w:val="0"/>
                <w:iCs w:val="0"/>
                <w:noProof w:val="0"/>
                <w:sz w:val="24"/>
                <w:szCs w:val="24"/>
                <w:lang w:val="en-GB"/>
              </w:rPr>
              <w:t>Mental Health</w:t>
            </w:r>
          </w:p>
        </w:tc>
        <w:tc>
          <w:tcPr>
            <w:cnfStyle w:val="000000000000" w:firstRow="0" w:lastRow="0" w:firstColumn="0" w:lastColumn="0" w:oddVBand="0" w:evenVBand="0" w:oddHBand="0" w:evenHBand="0" w:firstRowFirstColumn="0" w:firstRowLastColumn="0" w:lastRowFirstColumn="0" w:lastRowLastColumn="0"/>
            <w:tcW w:w="2940" w:type="dxa"/>
            <w:tcMar/>
          </w:tcPr>
          <w:p w:rsidR="3C18B8B6" w:rsidP="48B933F9" w:rsidRDefault="3C18B8B6" w14:paraId="531FFBD3" w14:textId="3F1A5AC7">
            <w:pPr>
              <w:pStyle w:val="Normal"/>
              <w:rPr>
                <w:rFonts w:ascii="Aptos" w:hAnsi="Aptos"/>
                <w:b w:val="0"/>
                <w:bCs w:val="0"/>
                <w:i w:val="0"/>
                <w:iCs w:val="0"/>
                <w:noProof w:val="0"/>
                <w:sz w:val="24"/>
                <w:szCs w:val="24"/>
                <w:lang w:val="en-GB"/>
              </w:rPr>
            </w:pPr>
            <w:r w:rsidRPr="48B933F9" w:rsidR="3C18B8B6">
              <w:rPr>
                <w:rFonts w:ascii="Aptos" w:hAnsi="Aptos"/>
                <w:b w:val="0"/>
                <w:bCs w:val="0"/>
                <w:i w:val="0"/>
                <w:iCs w:val="0"/>
                <w:noProof w:val="0"/>
                <w:sz w:val="24"/>
                <w:szCs w:val="24"/>
                <w:lang w:val="en-GB"/>
              </w:rPr>
              <w:t xml:space="preserve">Local Census Data </w:t>
            </w:r>
          </w:p>
        </w:tc>
        <w:tc>
          <w:tcPr>
            <w:cnfStyle w:val="000000000000" w:firstRow="0" w:lastRow="0" w:firstColumn="0" w:lastColumn="0" w:oddVBand="0" w:evenVBand="0" w:oddHBand="0" w:evenHBand="0" w:firstRowFirstColumn="0" w:firstRowLastColumn="0" w:lastRowFirstColumn="0" w:lastRowLastColumn="0"/>
            <w:tcW w:w="4050" w:type="dxa"/>
            <w:tcMar/>
          </w:tcPr>
          <w:p w:rsidR="3C18B8B6" w:rsidP="48B933F9" w:rsidRDefault="3C18B8B6" w14:paraId="3B219C59" w14:textId="6199889D">
            <w:pPr>
              <w:pStyle w:val="Normal"/>
              <w:rPr>
                <w:rFonts w:ascii="Aptos" w:hAnsi="Aptos"/>
                <w:b w:val="0"/>
                <w:bCs w:val="0"/>
                <w:i w:val="0"/>
                <w:iCs w:val="0"/>
                <w:noProof w:val="0"/>
                <w:sz w:val="24"/>
                <w:szCs w:val="24"/>
                <w:lang w:val="en-GB"/>
              </w:rPr>
            </w:pPr>
            <w:r w:rsidRPr="48B933F9" w:rsidR="3C18B8B6">
              <w:rPr>
                <w:rFonts w:ascii="Aptos" w:hAnsi="Aptos"/>
                <w:b w:val="0"/>
                <w:bCs w:val="0"/>
                <w:i w:val="0"/>
                <w:iCs w:val="0"/>
                <w:noProof w:val="0"/>
                <w:sz w:val="24"/>
                <w:szCs w:val="24"/>
                <w:lang w:val="en-GB"/>
              </w:rPr>
              <w:t>Quantitative data on number of people living with a mental health condition</w:t>
            </w:r>
          </w:p>
        </w:tc>
      </w:tr>
      <w:tr w:rsidR="01497000" w:rsidTr="48B933F9" w14:paraId="3C1A99DD">
        <w:trPr>
          <w:trHeight w:val="300"/>
        </w:trPr>
        <w:tc>
          <w:tcPr>
            <w:cnfStyle w:val="001000000000" w:firstRow="0" w:lastRow="0" w:firstColumn="1" w:lastColumn="0" w:oddVBand="0" w:evenVBand="0" w:oddHBand="0" w:evenHBand="0" w:firstRowFirstColumn="0" w:firstRowLastColumn="0" w:lastRowFirstColumn="0" w:lastRowLastColumn="0"/>
            <w:tcW w:w="1995" w:type="dxa"/>
            <w:vMerge/>
            <w:tcMar/>
          </w:tcPr>
          <w:p w:rsidR="01497000" w:rsidP="2042FAEB" w:rsidRDefault="01497000" w14:paraId="7B310976" w14:textId="04A0B853">
            <w:pPr>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Mental Health</w:t>
            </w:r>
          </w:p>
        </w:tc>
        <w:tc>
          <w:tcPr>
            <w:cnfStyle w:val="000000000000" w:firstRow="0" w:lastRow="0" w:firstColumn="0" w:lastColumn="0" w:oddVBand="0" w:evenVBand="0" w:oddHBand="0" w:evenHBand="0" w:firstRowFirstColumn="0" w:firstRowLastColumn="0" w:lastRowFirstColumn="0" w:lastRowLastColumn="0"/>
            <w:tcW w:w="2940" w:type="dxa"/>
            <w:tcMar/>
          </w:tcPr>
          <w:p w:rsidR="45704CCE" w:rsidP="2042FAEB" w:rsidRDefault="45704CCE" w14:paraId="0B62D972" w14:textId="6F3C9E2F">
            <w:pPr>
              <w:rPr>
                <w:rFonts w:ascii="Aptos" w:hAnsi="Aptos"/>
                <w:b w:val="0"/>
                <w:bCs w:val="0"/>
                <w:i w:val="0"/>
                <w:iCs w:val="0"/>
                <w:noProof w:val="0"/>
                <w:sz w:val="24"/>
                <w:szCs w:val="24"/>
                <w:lang w:val="en-GB"/>
              </w:rPr>
            </w:pPr>
            <w:r w:rsidRPr="2042FAEB" w:rsidR="1C0B2767">
              <w:rPr>
                <w:rFonts w:ascii="Aptos" w:hAnsi="Aptos"/>
                <w:b w:val="0"/>
                <w:bCs w:val="0"/>
                <w:i w:val="0"/>
                <w:iCs w:val="0"/>
                <w:noProof w:val="0"/>
                <w:sz w:val="24"/>
                <w:szCs w:val="24"/>
                <w:lang w:val="en-GB"/>
              </w:rPr>
              <w:t>GRT population</w:t>
            </w:r>
            <w:r w:rsidRPr="2042FAEB" w:rsidR="7B3CFD66">
              <w:rPr>
                <w:rFonts w:ascii="Aptos" w:hAnsi="Aptos"/>
                <w:b w:val="0"/>
                <w:bCs w:val="0"/>
                <w:i w:val="0"/>
                <w:iCs w:val="0"/>
                <w:noProof w:val="0"/>
                <w:sz w:val="24"/>
                <w:szCs w:val="24"/>
                <w:lang w:val="en-GB"/>
              </w:rPr>
              <w:t>/MECOPP</w:t>
            </w:r>
          </w:p>
        </w:tc>
        <w:tc>
          <w:tcPr>
            <w:cnfStyle w:val="000000000000" w:firstRow="0" w:lastRow="0" w:firstColumn="0" w:lastColumn="0" w:oddVBand="0" w:evenVBand="0" w:oddHBand="0" w:evenHBand="0" w:firstRowFirstColumn="0" w:firstRowLastColumn="0" w:lastRowFirstColumn="0" w:lastRowLastColumn="0"/>
            <w:tcW w:w="4050" w:type="dxa"/>
            <w:tcMar/>
          </w:tcPr>
          <w:p w:rsidR="65C6418E" w:rsidP="2042FAEB" w:rsidRDefault="65C6418E" w14:paraId="216E626A" w14:textId="2CEC3F28">
            <w:pPr>
              <w:rPr>
                <w:rFonts w:ascii="Aptos" w:hAnsi="Aptos"/>
                <w:b w:val="0"/>
                <w:bCs w:val="0"/>
                <w:i w:val="0"/>
                <w:iCs w:val="0"/>
                <w:noProof w:val="0"/>
                <w:sz w:val="24"/>
                <w:szCs w:val="24"/>
                <w:lang w:val="en-GB"/>
              </w:rPr>
            </w:pPr>
            <w:r w:rsidRPr="2042FAEB" w:rsidR="4F9AC34F">
              <w:rPr>
                <w:rFonts w:ascii="Aptos" w:hAnsi="Aptos"/>
                <w:b w:val="0"/>
                <w:bCs w:val="0"/>
                <w:i w:val="0"/>
                <w:iCs w:val="0"/>
                <w:noProof w:val="0"/>
                <w:sz w:val="24"/>
                <w:szCs w:val="24"/>
                <w:lang w:val="en-GB"/>
              </w:rPr>
              <w:t xml:space="preserve">Lived experience </w:t>
            </w:r>
          </w:p>
        </w:tc>
      </w:tr>
      <w:tr w:rsidR="01497000" w:rsidTr="48B933F9" w14:paraId="456D967E">
        <w:trPr>
          <w:trHeight w:val="300"/>
        </w:trPr>
        <w:tc>
          <w:tcPr>
            <w:cnfStyle w:val="001000000000" w:firstRow="0" w:lastRow="0" w:firstColumn="1" w:lastColumn="0" w:oddVBand="0" w:evenVBand="0" w:oddHBand="0" w:evenHBand="0" w:firstRowFirstColumn="0" w:firstRowLastColumn="0" w:lastRowFirstColumn="0" w:lastRowLastColumn="0"/>
            <w:tcW w:w="1995" w:type="dxa"/>
            <w:vMerge/>
            <w:tcMar/>
          </w:tcPr>
          <w:p w14:paraId="41DEE770"/>
        </w:tc>
        <w:tc>
          <w:tcPr>
            <w:cnfStyle w:val="000000000000" w:firstRow="0" w:lastRow="0" w:firstColumn="0" w:lastColumn="0" w:oddVBand="0" w:evenVBand="0" w:oddHBand="0" w:evenHBand="0" w:firstRowFirstColumn="0" w:firstRowLastColumn="0" w:lastRowFirstColumn="0" w:lastRowLastColumn="0"/>
            <w:tcW w:w="2940" w:type="dxa"/>
            <w:tcMar/>
          </w:tcPr>
          <w:p w:rsidR="01497000" w:rsidP="2042FAEB" w:rsidRDefault="01497000" w14:paraId="32A5E829" w14:textId="4163278F">
            <w:pPr>
              <w:rPr>
                <w:rFonts w:ascii="Aptos" w:hAnsi="Aptos"/>
                <w:b w:val="0"/>
                <w:bCs w:val="0"/>
                <w:i w:val="0"/>
                <w:iCs w:val="0"/>
                <w:noProof w:val="0"/>
                <w:sz w:val="24"/>
                <w:szCs w:val="24"/>
                <w:lang w:val="en-GB"/>
              </w:rPr>
            </w:pPr>
            <w:r w:rsidRPr="2042FAEB" w:rsidR="37F16702">
              <w:rPr>
                <w:rFonts w:ascii="Aptos" w:hAnsi="Aptos"/>
                <w:b w:val="0"/>
                <w:bCs w:val="0"/>
                <w:i w:val="0"/>
                <w:iCs w:val="0"/>
                <w:noProof w:val="0"/>
                <w:sz w:val="24"/>
                <w:szCs w:val="24"/>
                <w:lang w:val="en-GB"/>
              </w:rPr>
              <w:t xml:space="preserve">Health improvement Scotland </w:t>
            </w:r>
          </w:p>
        </w:tc>
        <w:tc>
          <w:tcPr>
            <w:cnfStyle w:val="000000000000" w:firstRow="0" w:lastRow="0" w:firstColumn="0" w:lastColumn="0" w:oddVBand="0" w:evenVBand="0" w:oddHBand="0" w:evenHBand="0" w:firstRowFirstColumn="0" w:firstRowLastColumn="0" w:lastRowFirstColumn="0" w:lastRowLastColumn="0"/>
            <w:tcW w:w="4050" w:type="dxa"/>
            <w:tcMar/>
          </w:tcPr>
          <w:p w:rsidR="01497000" w:rsidP="2042FAEB" w:rsidRDefault="01497000" w14:paraId="0C38796F" w14:textId="0952B7D5">
            <w:pPr>
              <w:rPr>
                <w:rFonts w:ascii="Aptos" w:hAnsi="Aptos"/>
                <w:b w:val="0"/>
                <w:bCs w:val="0"/>
                <w:i w:val="0"/>
                <w:iCs w:val="0"/>
                <w:noProof w:val="0"/>
                <w:sz w:val="24"/>
                <w:szCs w:val="24"/>
                <w:lang w:val="en-GB"/>
              </w:rPr>
            </w:pPr>
            <w:r w:rsidRPr="2042FAEB" w:rsidR="39360D66">
              <w:rPr>
                <w:rFonts w:ascii="Aptos" w:hAnsi="Aptos"/>
                <w:b w:val="0"/>
                <w:bCs w:val="0"/>
                <w:i w:val="0"/>
                <w:iCs w:val="0"/>
                <w:noProof w:val="0"/>
                <w:sz w:val="24"/>
                <w:szCs w:val="24"/>
                <w:lang w:val="en-GB"/>
              </w:rPr>
              <w:t xml:space="preserve">Themes </w:t>
            </w:r>
            <w:r w:rsidRPr="2042FAEB" w:rsidR="39360D66">
              <w:rPr>
                <w:rFonts w:ascii="Aptos" w:hAnsi="Aptos"/>
                <w:b w:val="0"/>
                <w:bCs w:val="0"/>
                <w:i w:val="0"/>
                <w:iCs w:val="0"/>
                <w:noProof w:val="0"/>
                <w:sz w:val="24"/>
                <w:szCs w:val="24"/>
                <w:lang w:val="en-GB"/>
              </w:rPr>
              <w:t>identified</w:t>
            </w:r>
            <w:r w:rsidRPr="2042FAEB" w:rsidR="39360D66">
              <w:rPr>
                <w:rFonts w:ascii="Aptos" w:hAnsi="Aptos"/>
                <w:b w:val="0"/>
                <w:bCs w:val="0"/>
                <w:i w:val="0"/>
                <w:iCs w:val="0"/>
                <w:noProof w:val="0"/>
                <w:sz w:val="24"/>
                <w:szCs w:val="24"/>
                <w:lang w:val="en-GB"/>
              </w:rPr>
              <w:t xml:space="preserve"> f</w:t>
            </w:r>
            <w:r w:rsidRPr="2042FAEB" w:rsidR="41167E1F">
              <w:rPr>
                <w:rFonts w:ascii="Aptos" w:hAnsi="Aptos"/>
                <w:b w:val="0"/>
                <w:bCs w:val="0"/>
                <w:i w:val="0"/>
                <w:iCs w:val="0"/>
                <w:noProof w:val="0"/>
                <w:sz w:val="24"/>
                <w:szCs w:val="24"/>
                <w:lang w:val="en-GB"/>
              </w:rPr>
              <w:t>rom</w:t>
            </w:r>
            <w:r w:rsidRPr="2042FAEB" w:rsidR="39360D66">
              <w:rPr>
                <w:rFonts w:ascii="Aptos" w:hAnsi="Aptos"/>
                <w:b w:val="0"/>
                <w:bCs w:val="0"/>
                <w:i w:val="0"/>
                <w:iCs w:val="0"/>
                <w:noProof w:val="0"/>
                <w:sz w:val="24"/>
                <w:szCs w:val="24"/>
                <w:lang w:val="en-GB"/>
              </w:rPr>
              <w:t xml:space="preserve"> </w:t>
            </w:r>
            <w:r w:rsidRPr="2042FAEB" w:rsidR="39360D66">
              <w:rPr>
                <w:rFonts w:ascii="Aptos" w:hAnsi="Aptos"/>
                <w:b w:val="0"/>
                <w:bCs w:val="0"/>
                <w:i w:val="0"/>
                <w:iCs w:val="0"/>
                <w:noProof w:val="0"/>
                <w:sz w:val="24"/>
                <w:szCs w:val="24"/>
                <w:lang w:val="en-GB"/>
              </w:rPr>
              <w:t xml:space="preserve">engagement on Aikey Braes site </w:t>
            </w:r>
          </w:p>
        </w:tc>
      </w:tr>
    </w:tbl>
    <w:p w:rsidR="34EB43C4" w:rsidP="2042FAEB" w:rsidRDefault="34EB43C4" w14:paraId="629A14F3" w14:textId="5C783A47">
      <w:pPr>
        <w:rPr>
          <w:rFonts w:ascii="Aptos" w:hAnsi="Aptos"/>
          <w:b w:val="1"/>
          <w:bCs w:val="1"/>
          <w:i w:val="0"/>
          <w:iCs w:val="0"/>
          <w:caps w:val="0"/>
          <w:smallCaps w:val="0"/>
          <w:noProof w:val="0"/>
          <w:color w:val="000000" w:themeColor="text1" w:themeTint="FF" w:themeShade="FF"/>
          <w:sz w:val="24"/>
          <w:szCs w:val="24"/>
          <w:lang w:val="en-GB"/>
        </w:rPr>
      </w:pPr>
      <w:r w:rsidRPr="2042FAEB" w:rsidR="34EB43C4">
        <w:rPr>
          <w:rFonts w:ascii="Aptos" w:hAnsi="Aptos"/>
          <w:b w:val="0"/>
          <w:bCs w:val="0"/>
          <w:i w:val="0"/>
          <w:iCs w:val="0"/>
          <w:caps w:val="0"/>
          <w:smallCaps w:val="0"/>
          <w:noProof w:val="0"/>
          <w:color w:val="000000" w:themeColor="text1" w:themeTint="FF" w:themeShade="FF"/>
          <w:sz w:val="24"/>
          <w:szCs w:val="24"/>
          <w:lang w:val="en-GB"/>
        </w:rPr>
        <w:t xml:space="preserve"> </w:t>
      </w:r>
      <w:r w:rsidRPr="2042FAEB" w:rsidR="34E5CEF5">
        <w:rPr>
          <w:rFonts w:ascii="Aptos" w:hAnsi="Aptos"/>
          <w:b w:val="1"/>
          <w:bCs w:val="1"/>
          <w:i w:val="0"/>
          <w:iCs w:val="0"/>
          <w:caps w:val="0"/>
          <w:smallCaps w:val="0"/>
          <w:noProof w:val="0"/>
          <w:color w:val="000000" w:themeColor="text1" w:themeTint="FF" w:themeShade="FF"/>
          <w:sz w:val="24"/>
          <w:szCs w:val="24"/>
          <w:lang w:val="en-GB"/>
        </w:rPr>
        <w:t>Table 1: Service, Stakeholders, and Type of Data</w:t>
      </w:r>
    </w:p>
    <w:p w:rsidR="7040AE78" w:rsidP="2042FAEB" w:rsidRDefault="7040AE78" w14:paraId="3AA80A22" w14:textId="0C18CE01">
      <w:pPr>
        <w:rPr>
          <w:rFonts w:ascii="Aptos" w:hAnsi="Aptos"/>
          <w:b w:val="0"/>
          <w:bCs w:val="0"/>
          <w:i w:val="0"/>
          <w:iCs w:val="0"/>
          <w:caps w:val="0"/>
          <w:smallCaps w:val="0"/>
          <w:noProof w:val="0"/>
          <w:color w:val="000000" w:themeColor="text1" w:themeTint="FF" w:themeShade="FF"/>
          <w:sz w:val="24"/>
          <w:szCs w:val="24"/>
          <w:lang w:val="en-GB"/>
        </w:rPr>
      </w:pPr>
      <w:r w:rsidRPr="2042FAEB" w:rsidR="7040AE78">
        <w:rPr>
          <w:rFonts w:ascii="Aptos" w:hAnsi="Aptos"/>
          <w:b w:val="0"/>
          <w:bCs w:val="0"/>
          <w:i w:val="0"/>
          <w:iCs w:val="0"/>
          <w:caps w:val="0"/>
          <w:smallCaps w:val="0"/>
          <w:noProof w:val="0"/>
          <w:color w:val="000000" w:themeColor="text1" w:themeTint="FF" w:themeShade="FF"/>
          <w:sz w:val="24"/>
          <w:szCs w:val="24"/>
          <w:lang w:val="en-GB"/>
        </w:rPr>
        <w:t xml:space="preserve">Other relevant </w:t>
      </w:r>
      <w:r w:rsidRPr="2042FAEB" w:rsidR="210C0434">
        <w:rPr>
          <w:rFonts w:ascii="Aptos" w:hAnsi="Aptos"/>
          <w:b w:val="0"/>
          <w:bCs w:val="0"/>
          <w:i w:val="0"/>
          <w:iCs w:val="0"/>
          <w:caps w:val="0"/>
          <w:smallCaps w:val="0"/>
          <w:noProof w:val="0"/>
          <w:color w:val="000000" w:themeColor="text1" w:themeTint="FF" w:themeShade="FF"/>
          <w:sz w:val="24"/>
          <w:szCs w:val="24"/>
          <w:lang w:val="en-GB"/>
        </w:rPr>
        <w:t xml:space="preserve">data and </w:t>
      </w:r>
      <w:r w:rsidRPr="2042FAEB" w:rsidR="7040AE78">
        <w:rPr>
          <w:rFonts w:ascii="Aptos" w:hAnsi="Aptos"/>
          <w:b w:val="0"/>
          <w:bCs w:val="0"/>
          <w:i w:val="0"/>
          <w:iCs w:val="0"/>
          <w:caps w:val="0"/>
          <w:smallCaps w:val="0"/>
          <w:noProof w:val="0"/>
          <w:color w:val="000000" w:themeColor="text1" w:themeTint="FF" w:themeShade="FF"/>
          <w:sz w:val="24"/>
          <w:szCs w:val="24"/>
          <w:lang w:val="en-GB"/>
        </w:rPr>
        <w:t xml:space="preserve">stakeholders are included in table 2. </w:t>
      </w:r>
    </w:p>
    <w:tbl>
      <w:tblPr>
        <w:tblStyle w:val="GridTable1Light-Accent1"/>
        <w:tblW w:w="0" w:type="auto"/>
        <w:tblLayout w:type="fixed"/>
        <w:tblLook w:val="06A0" w:firstRow="1" w:lastRow="0" w:firstColumn="1" w:lastColumn="0" w:noHBand="1" w:noVBand="1"/>
      </w:tblPr>
      <w:tblGrid>
        <w:gridCol w:w="4500"/>
        <w:gridCol w:w="4515"/>
      </w:tblGrid>
      <w:tr w:rsidR="65777D9A" w:rsidTr="48B933F9" w14:paraId="3936F11B">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7040AE78" w:rsidP="48B933F9" w:rsidRDefault="7040AE78" w14:paraId="2FEBC314" w14:textId="1576DB0E">
            <w:pPr>
              <w:pStyle w:val="Normal"/>
              <w:suppressLineNumbers w:val="0"/>
              <w:bidi w:val="0"/>
              <w:spacing w:before="0" w:beforeAutospacing="off" w:after="0" w:afterAutospacing="off" w:line="240" w:lineRule="auto"/>
              <w:ind w:left="0" w:right="0"/>
              <w:jc w:val="left"/>
              <w:rPr>
                <w:rFonts w:ascii="Aptos" w:hAnsi="Aptos"/>
                <w:b w:val="0"/>
                <w:bCs w:val="0"/>
                <w:i w:val="0"/>
                <w:iCs w:val="0"/>
                <w:caps w:val="0"/>
                <w:smallCaps w:val="0"/>
                <w:noProof w:val="0"/>
                <w:color w:val="000000" w:themeColor="text1" w:themeTint="FF" w:themeShade="FF"/>
                <w:sz w:val="24"/>
                <w:szCs w:val="24"/>
                <w:lang w:val="en-GB"/>
              </w:rPr>
            </w:pPr>
            <w:r w:rsidRPr="48B933F9" w:rsidR="7040AE78">
              <w:rPr>
                <w:rFonts w:ascii="Aptos" w:hAnsi="Aptos"/>
                <w:b w:val="0"/>
                <w:bCs w:val="0"/>
                <w:i w:val="0"/>
                <w:iCs w:val="0"/>
                <w:caps w:val="0"/>
                <w:smallCaps w:val="0"/>
                <w:noProof w:val="0"/>
                <w:color w:val="000000" w:themeColor="text1" w:themeTint="FF" w:themeShade="FF"/>
                <w:sz w:val="24"/>
                <w:szCs w:val="24"/>
                <w:lang w:val="en-GB"/>
              </w:rPr>
              <w:t>Stakeholder</w:t>
            </w:r>
            <w:r w:rsidRPr="48B933F9" w:rsidR="0B2C26BE">
              <w:rPr>
                <w:rFonts w:ascii="Aptos" w:hAnsi="Aptos"/>
                <w:b w:val="0"/>
                <w:bCs w:val="0"/>
                <w:i w:val="0"/>
                <w:iCs w:val="0"/>
                <w:caps w:val="0"/>
                <w:smallCaps w:val="0"/>
                <w:noProof w:val="0"/>
                <w:color w:val="000000" w:themeColor="text1" w:themeTint="FF" w:themeShade="FF"/>
                <w:sz w:val="24"/>
                <w:szCs w:val="24"/>
                <w:lang w:val="en-GB"/>
              </w:rPr>
              <w:t xml:space="preserve">/Data Source </w:t>
            </w:r>
          </w:p>
        </w:tc>
        <w:tc>
          <w:tcPr>
            <w:cnfStyle w:val="000000000000" w:firstRow="0" w:lastRow="0" w:firstColumn="0" w:lastColumn="0" w:oddVBand="0" w:evenVBand="0" w:oddHBand="0" w:evenHBand="0" w:firstRowFirstColumn="0" w:firstRowLastColumn="0" w:lastRowFirstColumn="0" w:lastRowLastColumn="0"/>
            <w:tcW w:w="4515" w:type="dxa"/>
            <w:tcMar/>
          </w:tcPr>
          <w:p w:rsidR="7040AE78" w:rsidP="2042FAEB" w:rsidRDefault="7040AE78" w14:paraId="0C49E7B4" w14:textId="6F09B271">
            <w:pPr>
              <w:pStyle w:val="Normal"/>
              <w:suppressLineNumbers w:val="0"/>
              <w:bidi w:val="0"/>
              <w:spacing w:before="0" w:beforeAutospacing="off" w:after="0" w:afterAutospacing="off" w:line="240" w:lineRule="auto"/>
              <w:ind w:left="0" w:right="0"/>
              <w:jc w:val="left"/>
              <w:rPr>
                <w:rFonts w:ascii="Aptos" w:hAnsi="Aptos"/>
                <w:b w:val="0"/>
                <w:bCs w:val="0"/>
                <w:i w:val="0"/>
                <w:iCs w:val="0"/>
                <w:caps w:val="0"/>
                <w:smallCaps w:val="0"/>
                <w:noProof w:val="0"/>
                <w:color w:val="000000" w:themeColor="text1" w:themeTint="FF" w:themeShade="FF"/>
                <w:sz w:val="24"/>
                <w:szCs w:val="24"/>
                <w:lang w:val="en-GB"/>
              </w:rPr>
            </w:pPr>
            <w:r w:rsidRPr="2042FAEB" w:rsidR="0665848F">
              <w:rPr>
                <w:rFonts w:ascii="Aptos" w:hAnsi="Aptos"/>
                <w:b w:val="0"/>
                <w:bCs w:val="0"/>
                <w:i w:val="0"/>
                <w:iCs w:val="0"/>
                <w:caps w:val="0"/>
                <w:smallCaps w:val="0"/>
                <w:noProof w:val="0"/>
                <w:color w:val="000000" w:themeColor="text1" w:themeTint="FF" w:themeShade="FF"/>
                <w:sz w:val="24"/>
                <w:szCs w:val="24"/>
                <w:lang w:val="en-GB"/>
              </w:rPr>
              <w:t xml:space="preserve">Type of data </w:t>
            </w:r>
          </w:p>
        </w:tc>
      </w:tr>
      <w:tr w:rsidR="65777D9A" w:rsidTr="48B933F9" w14:paraId="0A447696">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6F9FF582" w:rsidP="2042FAEB" w:rsidRDefault="6F9FF582" w14:paraId="725FEBD7" w14:textId="34EE5410">
            <w:pPr>
              <w:pStyle w:val="Normal"/>
              <w:rPr>
                <w:rFonts w:ascii="Aptos" w:hAnsi="Aptos"/>
                <w:b w:val="0"/>
                <w:bCs w:val="0"/>
                <w:i w:val="0"/>
                <w:iCs w:val="0"/>
                <w:caps w:val="0"/>
                <w:smallCaps w:val="0"/>
                <w:noProof w:val="0"/>
                <w:color w:val="000000" w:themeColor="text1" w:themeTint="FF" w:themeShade="FF"/>
                <w:sz w:val="24"/>
                <w:szCs w:val="24"/>
                <w:lang w:val="en-GB"/>
              </w:rPr>
            </w:pPr>
            <w:r w:rsidRPr="2042FAEB" w:rsidR="11F5C0F9">
              <w:rPr>
                <w:rFonts w:ascii="Aptos" w:hAnsi="Aptos"/>
                <w:b w:val="0"/>
                <w:bCs w:val="0"/>
                <w:i w:val="0"/>
                <w:iCs w:val="0"/>
                <w:caps w:val="0"/>
                <w:smallCaps w:val="0"/>
                <w:noProof w:val="0"/>
                <w:color w:val="000000" w:themeColor="text1" w:themeTint="FF" w:themeShade="FF"/>
                <w:sz w:val="24"/>
                <w:szCs w:val="24"/>
                <w:lang w:val="en-GB"/>
              </w:rPr>
              <w:t>Gypsy/Traveller liaison officers</w:t>
            </w:r>
            <w:r w:rsidRPr="2042FAEB" w:rsidR="73DB9BC7">
              <w:rPr>
                <w:rFonts w:ascii="Aptos" w:hAnsi="Aptos"/>
                <w:b w:val="0"/>
                <w:bCs w:val="0"/>
                <w:i w:val="0"/>
                <w:iCs w:val="0"/>
                <w:caps w:val="0"/>
                <w:smallCaps w:val="0"/>
                <w:noProof w:val="0"/>
                <w:color w:val="000000" w:themeColor="text1" w:themeTint="FF" w:themeShade="FF"/>
                <w:sz w:val="24"/>
                <w:szCs w:val="24"/>
                <w:lang w:val="en-GB"/>
              </w:rPr>
              <w:t xml:space="preserve"> and Housing Officer </w:t>
            </w:r>
          </w:p>
        </w:tc>
        <w:tc>
          <w:tcPr>
            <w:cnfStyle w:val="000000000000" w:firstRow="0" w:lastRow="0" w:firstColumn="0" w:lastColumn="0" w:oddVBand="0" w:evenVBand="0" w:oddHBand="0" w:evenHBand="0" w:firstRowFirstColumn="0" w:firstRowLastColumn="0" w:lastRowFirstColumn="0" w:lastRowLastColumn="0"/>
            <w:tcW w:w="4515" w:type="dxa"/>
            <w:tcMar/>
          </w:tcPr>
          <w:p w:rsidR="7040AE78" w:rsidP="2042FAEB" w:rsidRDefault="7040AE78" w14:paraId="1B263312" w14:textId="3877BB31">
            <w:pPr>
              <w:pStyle w:val="Normal"/>
              <w:rPr>
                <w:rFonts w:ascii="Aptos" w:hAnsi="Aptos"/>
                <w:b w:val="0"/>
                <w:bCs w:val="0"/>
                <w:i w:val="0"/>
                <w:iCs w:val="0"/>
                <w:caps w:val="0"/>
                <w:smallCaps w:val="0"/>
                <w:noProof w:val="0"/>
                <w:color w:val="000000" w:themeColor="text1" w:themeTint="FF" w:themeShade="FF"/>
                <w:sz w:val="24"/>
                <w:szCs w:val="24"/>
                <w:lang w:val="en-GB"/>
              </w:rPr>
            </w:pPr>
            <w:r w:rsidRPr="2042FAEB" w:rsidR="73DB9BC7">
              <w:rPr>
                <w:rFonts w:ascii="Aptos" w:hAnsi="Aptos"/>
                <w:b w:val="0"/>
                <w:bCs w:val="0"/>
                <w:i w:val="0"/>
                <w:iCs w:val="0"/>
                <w:caps w:val="0"/>
                <w:smallCaps w:val="0"/>
                <w:noProof w:val="0"/>
                <w:color w:val="000000" w:themeColor="text1" w:themeTint="FF" w:themeShade="FF"/>
                <w:sz w:val="24"/>
                <w:szCs w:val="24"/>
                <w:lang w:val="en-GB"/>
              </w:rPr>
              <w:t xml:space="preserve">Local authority site facilities and roadside encampments </w:t>
            </w:r>
          </w:p>
        </w:tc>
      </w:tr>
      <w:tr w:rsidR="48B933F9" w:rsidTr="48B933F9" w14:paraId="7A8281BE">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578DEBC9" w:rsidP="48B933F9" w:rsidRDefault="578DEBC9" w14:paraId="1B400788" w14:textId="7EEE8EC8">
            <w:pPr>
              <w:pStyle w:val="Normal"/>
              <w:rPr>
                <w:rFonts w:ascii="Aptos" w:hAnsi="Aptos"/>
                <w:b w:val="0"/>
                <w:bCs w:val="0"/>
                <w:i w:val="0"/>
                <w:iCs w:val="0"/>
                <w:caps w:val="0"/>
                <w:smallCaps w:val="0"/>
                <w:noProof w:val="0"/>
                <w:color w:val="000000" w:themeColor="text1" w:themeTint="FF" w:themeShade="FF"/>
                <w:sz w:val="24"/>
                <w:szCs w:val="24"/>
                <w:lang w:val="en-GB"/>
              </w:rPr>
            </w:pPr>
            <w:r w:rsidRPr="48B933F9" w:rsidR="578DEBC9">
              <w:rPr>
                <w:rFonts w:ascii="Aptos" w:hAnsi="Aptos"/>
                <w:b w:val="0"/>
                <w:bCs w:val="0"/>
                <w:i w:val="0"/>
                <w:iCs w:val="0"/>
                <w:caps w:val="0"/>
                <w:smallCaps w:val="0"/>
                <w:noProof w:val="0"/>
                <w:color w:val="000000" w:themeColor="text1" w:themeTint="FF" w:themeShade="FF"/>
                <w:sz w:val="24"/>
                <w:szCs w:val="24"/>
                <w:lang w:val="en-GB"/>
              </w:rPr>
              <w:t xml:space="preserve">Scottish Government </w:t>
            </w:r>
          </w:p>
        </w:tc>
        <w:tc>
          <w:tcPr>
            <w:cnfStyle w:val="000000000000" w:firstRow="0" w:lastRow="0" w:firstColumn="0" w:lastColumn="0" w:oddVBand="0" w:evenVBand="0" w:oddHBand="0" w:evenHBand="0" w:firstRowFirstColumn="0" w:firstRowLastColumn="0" w:lastRowFirstColumn="0" w:lastRowLastColumn="0"/>
            <w:tcW w:w="4515" w:type="dxa"/>
            <w:tcMar/>
          </w:tcPr>
          <w:p w:rsidR="578DEBC9" w:rsidP="48B933F9" w:rsidRDefault="578DEBC9" w14:paraId="69FA19C5" w14:textId="2F8B3468">
            <w:pPr>
              <w:pStyle w:val="Normal"/>
              <w:rPr>
                <w:rFonts w:ascii="Aptos" w:hAnsi="Aptos"/>
                <w:b w:val="0"/>
                <w:bCs w:val="0"/>
                <w:i w:val="0"/>
                <w:iCs w:val="0"/>
                <w:caps w:val="0"/>
                <w:smallCaps w:val="0"/>
                <w:noProof w:val="0"/>
                <w:color w:val="000000" w:themeColor="text1" w:themeTint="FF" w:themeShade="FF"/>
                <w:sz w:val="24"/>
                <w:szCs w:val="24"/>
                <w:lang w:val="en-GB"/>
              </w:rPr>
            </w:pPr>
            <w:r w:rsidRPr="48B933F9" w:rsidR="578DEBC9">
              <w:rPr>
                <w:rFonts w:ascii="Aptos" w:hAnsi="Aptos"/>
                <w:b w:val="0"/>
                <w:bCs w:val="0"/>
                <w:i w:val="0"/>
                <w:iCs w:val="0"/>
                <w:caps w:val="0"/>
                <w:smallCaps w:val="0"/>
                <w:noProof w:val="0"/>
                <w:color w:val="000000" w:themeColor="text1" w:themeTint="FF" w:themeShade="FF"/>
                <w:sz w:val="24"/>
                <w:szCs w:val="24"/>
                <w:lang w:val="en-GB"/>
              </w:rPr>
              <w:t xml:space="preserve">Education statistics </w:t>
            </w:r>
          </w:p>
        </w:tc>
      </w:tr>
      <w:tr w:rsidR="65777D9A" w:rsidTr="48B933F9" w14:paraId="7B6FFDE7">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7040AE78" w:rsidP="2042FAEB" w:rsidRDefault="7040AE78" w14:paraId="3760DE1F" w14:textId="1346D80E">
            <w:pPr>
              <w:pStyle w:val="Normal"/>
              <w:rPr>
                <w:rFonts w:ascii="Aptos" w:hAnsi="Aptos"/>
                <w:b w:val="0"/>
                <w:bCs w:val="0"/>
                <w:i w:val="0"/>
                <w:iCs w:val="0"/>
                <w:caps w:val="0"/>
                <w:smallCaps w:val="0"/>
                <w:noProof w:val="0"/>
                <w:color w:val="000000" w:themeColor="text1" w:themeTint="FF" w:themeShade="FF"/>
                <w:sz w:val="24"/>
                <w:szCs w:val="24"/>
                <w:lang w:val="en-GB"/>
              </w:rPr>
            </w:pPr>
            <w:r w:rsidRPr="2042FAEB" w:rsidR="7040AE78">
              <w:rPr>
                <w:rFonts w:ascii="Aptos" w:hAnsi="Aptos"/>
                <w:b w:val="0"/>
                <w:bCs w:val="0"/>
                <w:i w:val="0"/>
                <w:iCs w:val="0"/>
                <w:caps w:val="0"/>
                <w:smallCaps w:val="0"/>
                <w:noProof w:val="0"/>
                <w:color w:val="000000" w:themeColor="text1" w:themeTint="FF" w:themeShade="FF"/>
                <w:sz w:val="24"/>
                <w:szCs w:val="24"/>
                <w:lang w:val="en-GB"/>
              </w:rPr>
              <w:t>Grampian Regional Equality Council (GREC)</w:t>
            </w:r>
          </w:p>
        </w:tc>
        <w:tc>
          <w:tcPr>
            <w:cnfStyle w:val="000000000000" w:firstRow="0" w:lastRow="0" w:firstColumn="0" w:lastColumn="0" w:oddVBand="0" w:evenVBand="0" w:oddHBand="0" w:evenHBand="0" w:firstRowFirstColumn="0" w:firstRowLastColumn="0" w:lastRowFirstColumn="0" w:lastRowLastColumn="0"/>
            <w:tcW w:w="4515" w:type="dxa"/>
            <w:tcMar/>
          </w:tcPr>
          <w:p w:rsidR="7040AE78" w:rsidP="48B933F9" w:rsidRDefault="7040AE78" w14:paraId="29892607" w14:textId="7EACEF2A">
            <w:pPr>
              <w:pStyle w:val="Normal"/>
              <w:rPr>
                <w:rFonts w:ascii="Aptos" w:hAnsi="Aptos"/>
                <w:b w:val="0"/>
                <w:bCs w:val="0"/>
                <w:i w:val="0"/>
                <w:iCs w:val="0"/>
                <w:caps w:val="0"/>
                <w:smallCaps w:val="0"/>
                <w:noProof w:val="0"/>
                <w:color w:val="000000" w:themeColor="text1" w:themeTint="FF" w:themeShade="FF"/>
                <w:sz w:val="24"/>
                <w:szCs w:val="24"/>
                <w:lang w:val="en-GB"/>
              </w:rPr>
            </w:pPr>
            <w:r w:rsidRPr="48B933F9" w:rsidR="564D3EF5">
              <w:rPr>
                <w:rFonts w:ascii="Aptos" w:hAnsi="Aptos"/>
                <w:b w:val="0"/>
                <w:bCs w:val="0"/>
                <w:i w:val="0"/>
                <w:iCs w:val="0"/>
                <w:caps w:val="0"/>
                <w:smallCaps w:val="0"/>
                <w:noProof w:val="0"/>
                <w:color w:val="000000" w:themeColor="text1" w:themeTint="FF" w:themeShade="FF"/>
                <w:sz w:val="24"/>
                <w:szCs w:val="24"/>
                <w:lang w:val="en-GB"/>
              </w:rPr>
              <w:t>E</w:t>
            </w:r>
            <w:r w:rsidRPr="48B933F9" w:rsidR="69FE4F49">
              <w:rPr>
                <w:rFonts w:ascii="Aptos" w:hAnsi="Aptos"/>
                <w:b w:val="0"/>
                <w:bCs w:val="0"/>
                <w:i w:val="0"/>
                <w:iCs w:val="0"/>
                <w:caps w:val="0"/>
                <w:smallCaps w:val="0"/>
                <w:noProof w:val="0"/>
                <w:color w:val="000000" w:themeColor="text1" w:themeTint="FF" w:themeShade="FF"/>
                <w:sz w:val="24"/>
                <w:szCs w:val="24"/>
                <w:lang w:val="en-GB"/>
              </w:rPr>
              <w:t xml:space="preserve">ngagement work and community connector project </w:t>
            </w:r>
            <w:r w:rsidRPr="48B933F9" w:rsidR="564D3EF5">
              <w:rPr>
                <w:rFonts w:ascii="Aptos" w:hAnsi="Aptos"/>
                <w:b w:val="0"/>
                <w:bCs w:val="0"/>
                <w:i w:val="0"/>
                <w:iCs w:val="0"/>
                <w:caps w:val="0"/>
                <w:smallCaps w:val="0"/>
                <w:noProof w:val="0"/>
                <w:color w:val="000000" w:themeColor="text1" w:themeTint="FF" w:themeShade="FF"/>
                <w:sz w:val="24"/>
                <w:szCs w:val="24"/>
                <w:lang w:val="en-GB"/>
              </w:rPr>
              <w:t xml:space="preserve"> </w:t>
            </w:r>
          </w:p>
        </w:tc>
      </w:tr>
    </w:tbl>
    <w:p w:rsidR="65777D9A" w:rsidP="2042FAEB" w:rsidRDefault="65777D9A" w14:paraId="0F114784" w14:textId="19D3BB8F">
      <w:pPr>
        <w:rPr>
          <w:rFonts w:ascii="Aptos" w:hAnsi="Aptos"/>
          <w:b w:val="1"/>
          <w:bCs w:val="1"/>
          <w:i w:val="0"/>
          <w:iCs w:val="0"/>
          <w:caps w:val="0"/>
          <w:smallCaps w:val="0"/>
          <w:noProof w:val="0"/>
          <w:color w:val="000000" w:themeColor="text1" w:themeTint="FF" w:themeShade="FF"/>
          <w:sz w:val="24"/>
          <w:szCs w:val="24"/>
          <w:lang w:val="en-GB"/>
        </w:rPr>
      </w:pPr>
      <w:r w:rsidRPr="2042FAEB" w:rsidR="54DA2657">
        <w:rPr>
          <w:rFonts w:ascii="Aptos" w:hAnsi="Aptos"/>
          <w:b w:val="1"/>
          <w:bCs w:val="1"/>
          <w:i w:val="0"/>
          <w:iCs w:val="0"/>
          <w:caps w:val="0"/>
          <w:smallCaps w:val="0"/>
          <w:noProof w:val="0"/>
          <w:color w:val="000000" w:themeColor="text1" w:themeTint="FF" w:themeShade="FF"/>
          <w:sz w:val="24"/>
          <w:szCs w:val="24"/>
          <w:lang w:val="en-GB"/>
        </w:rPr>
        <w:t>Table 2: Other relevant stakeholders</w:t>
      </w:r>
    </w:p>
    <w:p w:rsidR="45E351E4" w:rsidP="168BCABE" w:rsidRDefault="45E351E4" w14:paraId="33FE9294" w14:textId="7760E9E6">
      <w:pPr>
        <w:rPr>
          <w:rFonts w:ascii="Aptos" w:hAnsi="Aptos"/>
          <w:b w:val="0"/>
          <w:bCs w:val="0"/>
          <w:i w:val="0"/>
          <w:iCs w:val="0"/>
          <w:caps w:val="0"/>
          <w:smallCaps w:val="0"/>
          <w:noProof w:val="0"/>
          <w:color w:val="000000" w:themeColor="text1" w:themeTint="FF" w:themeShade="FF"/>
          <w:sz w:val="24"/>
          <w:szCs w:val="24"/>
          <w:lang w:val="en-GB"/>
        </w:rPr>
      </w:pPr>
      <w:r w:rsidRPr="168BCABE" w:rsidR="11ABF962">
        <w:rPr>
          <w:rFonts w:ascii="Aptos" w:hAnsi="Aptos"/>
          <w:b w:val="0"/>
          <w:bCs w:val="0"/>
          <w:i w:val="0"/>
          <w:iCs w:val="0"/>
          <w:caps w:val="0"/>
          <w:smallCaps w:val="0"/>
          <w:noProof w:val="0"/>
          <w:color w:val="000000" w:themeColor="text1" w:themeTint="FF" w:themeShade="FF"/>
          <w:sz w:val="24"/>
          <w:szCs w:val="24"/>
          <w:lang w:val="en-GB"/>
        </w:rPr>
        <w:t>The Gypsy</w:t>
      </w:r>
      <w:r w:rsidRPr="168BCABE" w:rsidR="3CE0BE61">
        <w:rPr>
          <w:rFonts w:ascii="Aptos" w:hAnsi="Aptos"/>
          <w:b w:val="0"/>
          <w:bCs w:val="0"/>
          <w:i w:val="0"/>
          <w:iCs w:val="0"/>
          <w:caps w:val="0"/>
          <w:smallCaps w:val="0"/>
          <w:noProof w:val="0"/>
          <w:color w:val="000000" w:themeColor="text1" w:themeTint="FF" w:themeShade="FF"/>
          <w:sz w:val="24"/>
          <w:szCs w:val="24"/>
          <w:lang w:val="en-GB"/>
        </w:rPr>
        <w:t>/</w:t>
      </w:r>
      <w:r w:rsidRPr="168BCABE" w:rsidR="11ABF962">
        <w:rPr>
          <w:rFonts w:ascii="Aptos" w:hAnsi="Aptos"/>
          <w:b w:val="0"/>
          <w:bCs w:val="0"/>
          <w:i w:val="0"/>
          <w:iCs w:val="0"/>
          <w:caps w:val="0"/>
          <w:smallCaps w:val="0"/>
          <w:noProof w:val="0"/>
          <w:color w:val="000000" w:themeColor="text1" w:themeTint="FF" w:themeShade="FF"/>
          <w:sz w:val="24"/>
          <w:szCs w:val="24"/>
          <w:lang w:val="en-GB"/>
        </w:rPr>
        <w:t xml:space="preserve">Traveller working group was </w:t>
      </w:r>
      <w:r w:rsidRPr="168BCABE" w:rsidR="13EB968D">
        <w:rPr>
          <w:rFonts w:ascii="Aptos" w:hAnsi="Aptos"/>
          <w:b w:val="0"/>
          <w:bCs w:val="0"/>
          <w:i w:val="0"/>
          <w:iCs w:val="0"/>
          <w:caps w:val="0"/>
          <w:smallCaps w:val="0"/>
          <w:noProof w:val="0"/>
          <w:color w:val="000000" w:themeColor="text1" w:themeTint="FF" w:themeShade="FF"/>
          <w:sz w:val="24"/>
          <w:szCs w:val="24"/>
          <w:lang w:val="en-GB"/>
        </w:rPr>
        <w:t>established</w:t>
      </w:r>
      <w:r w:rsidRPr="168BCABE" w:rsidR="11ABF962">
        <w:rPr>
          <w:rFonts w:ascii="Aptos" w:hAnsi="Aptos"/>
          <w:b w:val="0"/>
          <w:bCs w:val="0"/>
          <w:i w:val="0"/>
          <w:iCs w:val="0"/>
          <w:caps w:val="0"/>
          <w:smallCaps w:val="0"/>
          <w:noProof w:val="0"/>
          <w:color w:val="000000" w:themeColor="text1" w:themeTint="FF" w:themeShade="FF"/>
          <w:sz w:val="24"/>
          <w:szCs w:val="24"/>
          <w:lang w:val="en-GB"/>
        </w:rPr>
        <w:t xml:space="preserve"> in Grampian last year and </w:t>
      </w:r>
      <w:r w:rsidRPr="168BCABE" w:rsidR="12854686">
        <w:rPr>
          <w:rFonts w:ascii="Aptos" w:hAnsi="Aptos"/>
          <w:b w:val="0"/>
          <w:bCs w:val="0"/>
          <w:i w:val="0"/>
          <w:iCs w:val="0"/>
          <w:caps w:val="0"/>
          <w:smallCaps w:val="0"/>
          <w:noProof w:val="0"/>
          <w:color w:val="000000" w:themeColor="text1" w:themeTint="FF" w:themeShade="FF"/>
          <w:sz w:val="24"/>
          <w:szCs w:val="24"/>
          <w:lang w:val="en-GB"/>
        </w:rPr>
        <w:t>include</w:t>
      </w:r>
      <w:r w:rsidRPr="168BCABE" w:rsidR="72EA9277">
        <w:rPr>
          <w:rFonts w:ascii="Aptos" w:hAnsi="Aptos"/>
          <w:b w:val="0"/>
          <w:bCs w:val="0"/>
          <w:i w:val="0"/>
          <w:iCs w:val="0"/>
          <w:caps w:val="0"/>
          <w:smallCaps w:val="0"/>
          <w:noProof w:val="0"/>
          <w:color w:val="000000" w:themeColor="text1" w:themeTint="FF" w:themeShade="FF"/>
          <w:sz w:val="24"/>
          <w:szCs w:val="24"/>
          <w:lang w:val="en-GB"/>
        </w:rPr>
        <w:t>s</w:t>
      </w:r>
      <w:r w:rsidRPr="168BCABE" w:rsidR="11ABF962">
        <w:rPr>
          <w:rFonts w:ascii="Aptos" w:hAnsi="Aptos"/>
          <w:b w:val="0"/>
          <w:bCs w:val="0"/>
          <w:i w:val="0"/>
          <w:iCs w:val="0"/>
          <w:caps w:val="0"/>
          <w:smallCaps w:val="0"/>
          <w:noProof w:val="0"/>
          <w:color w:val="000000" w:themeColor="text1" w:themeTint="FF" w:themeShade="FF"/>
          <w:sz w:val="24"/>
          <w:szCs w:val="24"/>
          <w:lang w:val="en-GB"/>
        </w:rPr>
        <w:t xml:space="preserve"> local service provider</w:t>
      </w:r>
      <w:r w:rsidRPr="168BCABE" w:rsidR="55C44ADD">
        <w:rPr>
          <w:rFonts w:ascii="Aptos" w:hAnsi="Aptos"/>
          <w:b w:val="0"/>
          <w:bCs w:val="0"/>
          <w:i w:val="0"/>
          <w:iCs w:val="0"/>
          <w:caps w:val="0"/>
          <w:smallCaps w:val="0"/>
          <w:noProof w:val="0"/>
          <w:color w:val="000000" w:themeColor="text1" w:themeTint="FF" w:themeShade="FF"/>
          <w:sz w:val="24"/>
          <w:szCs w:val="24"/>
          <w:lang w:val="en-GB"/>
        </w:rPr>
        <w:t>s</w:t>
      </w:r>
      <w:r w:rsidRPr="168BCABE" w:rsidR="11ABF962">
        <w:rPr>
          <w:rFonts w:ascii="Aptos" w:hAnsi="Aptos"/>
          <w:b w:val="0"/>
          <w:bCs w:val="0"/>
          <w:i w:val="0"/>
          <w:iCs w:val="0"/>
          <w:caps w:val="0"/>
          <w:smallCaps w:val="0"/>
          <w:noProof w:val="0"/>
          <w:color w:val="000000" w:themeColor="text1" w:themeTint="FF" w:themeShade="FF"/>
          <w:sz w:val="24"/>
          <w:szCs w:val="24"/>
          <w:lang w:val="en-GB"/>
        </w:rPr>
        <w:t xml:space="preserve"> with an interest in reducing </w:t>
      </w:r>
      <w:r w:rsidRPr="168BCABE" w:rsidR="5423B091">
        <w:rPr>
          <w:rFonts w:ascii="Aptos" w:hAnsi="Aptos"/>
          <w:b w:val="0"/>
          <w:bCs w:val="0"/>
          <w:i w:val="0"/>
          <w:iCs w:val="0"/>
          <w:caps w:val="0"/>
          <w:smallCaps w:val="0"/>
          <w:noProof w:val="0"/>
          <w:color w:val="000000" w:themeColor="text1" w:themeTint="FF" w:themeShade="FF"/>
          <w:sz w:val="24"/>
          <w:szCs w:val="24"/>
          <w:lang w:val="en-GB"/>
        </w:rPr>
        <w:t>inequalities</w:t>
      </w:r>
      <w:r w:rsidRPr="168BCABE" w:rsidR="11ABF962">
        <w:rPr>
          <w:rFonts w:ascii="Aptos" w:hAnsi="Aptos"/>
          <w:b w:val="0"/>
          <w:bCs w:val="0"/>
          <w:i w:val="0"/>
          <w:iCs w:val="0"/>
          <w:caps w:val="0"/>
          <w:smallCaps w:val="0"/>
          <w:noProof w:val="0"/>
          <w:color w:val="000000" w:themeColor="text1" w:themeTint="FF" w:themeShade="FF"/>
          <w:sz w:val="24"/>
          <w:szCs w:val="24"/>
          <w:lang w:val="en-GB"/>
        </w:rPr>
        <w:t xml:space="preserve"> within the GRT community. </w:t>
      </w:r>
      <w:r w:rsidRPr="168BCABE" w:rsidR="1B9F7412">
        <w:rPr>
          <w:rFonts w:ascii="Aptos" w:hAnsi="Aptos"/>
          <w:b w:val="0"/>
          <w:bCs w:val="0"/>
          <w:i w:val="0"/>
          <w:iCs w:val="0"/>
          <w:caps w:val="0"/>
          <w:smallCaps w:val="0"/>
          <w:noProof w:val="0"/>
          <w:color w:val="000000" w:themeColor="text1" w:themeTint="FF" w:themeShade="FF"/>
          <w:sz w:val="24"/>
          <w:szCs w:val="24"/>
          <w:lang w:val="en-GB"/>
        </w:rPr>
        <w:t>T</w:t>
      </w:r>
      <w:r w:rsidRPr="168BCABE" w:rsidR="1B9F7412">
        <w:rPr>
          <w:rFonts w:ascii="Aptos" w:hAnsi="Aptos"/>
          <w:b w:val="0"/>
          <w:bCs w:val="0"/>
          <w:i w:val="0"/>
          <w:iCs w:val="0"/>
          <w:caps w:val="0"/>
          <w:smallCaps w:val="0"/>
          <w:noProof w:val="0"/>
          <w:color w:val="000000" w:themeColor="text1" w:themeTint="FF" w:themeShade="FF"/>
          <w:sz w:val="24"/>
          <w:szCs w:val="24"/>
          <w:lang w:val="en-GB"/>
        </w:rPr>
        <w:t>hird sector</w:t>
      </w:r>
      <w:r w:rsidRPr="168BCABE" w:rsidR="63E29D62">
        <w:rPr>
          <w:rFonts w:ascii="Aptos" w:hAnsi="Aptos"/>
          <w:b w:val="0"/>
          <w:bCs w:val="0"/>
          <w:i w:val="0"/>
          <w:iCs w:val="0"/>
          <w:caps w:val="0"/>
          <w:smallCaps w:val="0"/>
          <w:noProof w:val="0"/>
          <w:color w:val="000000" w:themeColor="text1" w:themeTint="FF" w:themeShade="FF"/>
          <w:sz w:val="24"/>
          <w:szCs w:val="24"/>
          <w:lang w:val="en-GB"/>
        </w:rPr>
        <w:t xml:space="preserve"> organisations</w:t>
      </w:r>
      <w:r w:rsidRPr="168BCABE" w:rsidR="1BD37E68">
        <w:rPr>
          <w:rFonts w:ascii="Aptos" w:hAnsi="Aptos"/>
          <w:b w:val="0"/>
          <w:bCs w:val="0"/>
          <w:i w:val="0"/>
          <w:iCs w:val="0"/>
          <w:caps w:val="0"/>
          <w:smallCaps w:val="0"/>
          <w:noProof w:val="0"/>
          <w:color w:val="000000" w:themeColor="text1" w:themeTint="FF" w:themeShade="FF"/>
          <w:sz w:val="24"/>
          <w:szCs w:val="24"/>
          <w:lang w:val="en-GB"/>
        </w:rPr>
        <w:t>, GP</w:t>
      </w:r>
      <w:r w:rsidRPr="168BCABE" w:rsidR="765BF3D0">
        <w:rPr>
          <w:rFonts w:ascii="Aptos" w:hAnsi="Aptos"/>
          <w:b w:val="0"/>
          <w:bCs w:val="0"/>
          <w:i w:val="0"/>
          <w:iCs w:val="0"/>
          <w:caps w:val="0"/>
          <w:smallCaps w:val="0"/>
          <w:noProof w:val="0"/>
          <w:color w:val="000000" w:themeColor="text1" w:themeTint="FF" w:themeShade="FF"/>
          <w:sz w:val="24"/>
          <w:szCs w:val="24"/>
          <w:lang w:val="en-GB"/>
        </w:rPr>
        <w:t xml:space="preserve"> practices</w:t>
      </w:r>
      <w:r w:rsidRPr="168BCABE" w:rsidR="1BD37E68">
        <w:rPr>
          <w:rFonts w:ascii="Aptos" w:hAnsi="Aptos"/>
          <w:b w:val="0"/>
          <w:bCs w:val="0"/>
          <w:i w:val="0"/>
          <w:iCs w:val="0"/>
          <w:caps w:val="0"/>
          <w:smallCaps w:val="0"/>
          <w:noProof w:val="0"/>
          <w:color w:val="000000" w:themeColor="text1" w:themeTint="FF" w:themeShade="FF"/>
          <w:sz w:val="24"/>
          <w:szCs w:val="24"/>
          <w:lang w:val="en-GB"/>
        </w:rPr>
        <w:t>, and public health representatives</w:t>
      </w:r>
      <w:r w:rsidRPr="168BCABE" w:rsidR="19EF9978">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19EF9978">
        <w:rPr>
          <w:rFonts w:ascii="Aptos" w:hAnsi="Aptos"/>
          <w:b w:val="0"/>
          <w:bCs w:val="0"/>
          <w:i w:val="0"/>
          <w:iCs w:val="0"/>
          <w:caps w:val="0"/>
          <w:smallCaps w:val="0"/>
          <w:noProof w:val="0"/>
          <w:color w:val="000000" w:themeColor="text1" w:themeTint="FF" w:themeShade="FF"/>
          <w:sz w:val="24"/>
          <w:szCs w:val="24"/>
          <w:lang w:val="en-GB"/>
        </w:rPr>
        <w:t>frequently</w:t>
      </w:r>
      <w:r w:rsidRPr="168BCABE" w:rsidR="19EF9978">
        <w:rPr>
          <w:rFonts w:ascii="Aptos" w:hAnsi="Aptos"/>
          <w:b w:val="0"/>
          <w:bCs w:val="0"/>
          <w:i w:val="0"/>
          <w:iCs w:val="0"/>
          <w:caps w:val="0"/>
          <w:smallCaps w:val="0"/>
          <w:noProof w:val="0"/>
          <w:color w:val="000000" w:themeColor="text1" w:themeTint="FF" w:themeShade="FF"/>
          <w:sz w:val="24"/>
          <w:szCs w:val="24"/>
          <w:lang w:val="en-GB"/>
        </w:rPr>
        <w:t xml:space="preserve"> attend</w:t>
      </w:r>
      <w:r w:rsidRPr="168BCABE" w:rsidR="1BD37E68">
        <w:rPr>
          <w:rFonts w:ascii="Aptos" w:hAnsi="Aptos"/>
          <w:b w:val="0"/>
          <w:bCs w:val="0"/>
          <w:i w:val="0"/>
          <w:iCs w:val="0"/>
          <w:caps w:val="0"/>
          <w:smallCaps w:val="0"/>
          <w:noProof w:val="0"/>
          <w:color w:val="000000" w:themeColor="text1" w:themeTint="FF" w:themeShade="FF"/>
          <w:sz w:val="24"/>
          <w:szCs w:val="24"/>
          <w:lang w:val="en-GB"/>
        </w:rPr>
        <w:t>.</w:t>
      </w:r>
      <w:r w:rsidRPr="168BCABE" w:rsidR="0BE1938B">
        <w:rPr>
          <w:rFonts w:ascii="Aptos" w:hAnsi="Aptos"/>
          <w:b w:val="0"/>
          <w:bCs w:val="0"/>
          <w:i w:val="0"/>
          <w:iCs w:val="0"/>
          <w:caps w:val="0"/>
          <w:smallCaps w:val="0"/>
          <w:noProof w:val="0"/>
          <w:color w:val="000000" w:themeColor="text1" w:themeTint="FF" w:themeShade="FF"/>
          <w:sz w:val="24"/>
          <w:szCs w:val="24"/>
          <w:lang w:val="en-GB"/>
        </w:rPr>
        <w:t xml:space="preserve"> The </w:t>
      </w:r>
      <w:r w:rsidRPr="168BCABE" w:rsidR="0BE1938B">
        <w:rPr>
          <w:rFonts w:ascii="Aptos" w:hAnsi="Aptos"/>
          <w:b w:val="0"/>
          <w:bCs w:val="0"/>
          <w:i w:val="0"/>
          <w:iCs w:val="0"/>
          <w:caps w:val="0"/>
          <w:smallCaps w:val="0"/>
          <w:noProof w:val="0"/>
          <w:color w:val="000000" w:themeColor="text1" w:themeTint="FF" w:themeShade="FF"/>
          <w:sz w:val="24"/>
          <w:szCs w:val="24"/>
          <w:lang w:val="en-GB"/>
        </w:rPr>
        <w:t>g</w:t>
      </w:r>
      <w:r w:rsidRPr="168BCABE" w:rsidR="0FFC2C8D">
        <w:rPr>
          <w:rFonts w:ascii="Aptos" w:hAnsi="Aptos"/>
          <w:b w:val="0"/>
          <w:bCs w:val="0"/>
          <w:i w:val="0"/>
          <w:iCs w:val="0"/>
          <w:caps w:val="0"/>
          <w:smallCaps w:val="0"/>
          <w:noProof w:val="0"/>
          <w:color w:val="000000" w:themeColor="text1" w:themeTint="FF" w:themeShade="FF"/>
          <w:sz w:val="24"/>
          <w:szCs w:val="24"/>
          <w:lang w:val="en-GB"/>
        </w:rPr>
        <w:t>roup will ensure ongoing</w:t>
      </w:r>
      <w:r w:rsidRPr="168BCABE" w:rsidR="0BE1938B">
        <w:rPr>
          <w:rFonts w:ascii="Aptos" w:hAnsi="Aptos"/>
          <w:b w:val="0"/>
          <w:bCs w:val="0"/>
          <w:i w:val="0"/>
          <w:iCs w:val="0"/>
          <w:caps w:val="0"/>
          <w:smallCaps w:val="0"/>
          <w:noProof w:val="0"/>
          <w:color w:val="000000" w:themeColor="text1" w:themeTint="FF" w:themeShade="FF"/>
          <w:sz w:val="24"/>
          <w:szCs w:val="24"/>
          <w:lang w:val="en-GB"/>
        </w:rPr>
        <w:t xml:space="preserve"> accountability </w:t>
      </w:r>
      <w:r w:rsidRPr="168BCABE" w:rsidR="20C3C889">
        <w:rPr>
          <w:rFonts w:ascii="Aptos" w:hAnsi="Aptos"/>
          <w:b w:val="0"/>
          <w:bCs w:val="0"/>
          <w:i w:val="0"/>
          <w:iCs w:val="0"/>
          <w:caps w:val="0"/>
          <w:smallCaps w:val="0"/>
          <w:noProof w:val="0"/>
          <w:color w:val="000000" w:themeColor="text1" w:themeTint="FF" w:themeShade="FF"/>
          <w:sz w:val="24"/>
          <w:szCs w:val="24"/>
          <w:lang w:val="en-GB"/>
        </w:rPr>
        <w:t xml:space="preserve">to the GRT community </w:t>
      </w:r>
      <w:r w:rsidRPr="168BCABE" w:rsidR="56B52DDB">
        <w:rPr>
          <w:rFonts w:ascii="Aptos" w:hAnsi="Aptos"/>
          <w:b w:val="0"/>
          <w:bCs w:val="0"/>
          <w:i w:val="0"/>
          <w:iCs w:val="0"/>
          <w:caps w:val="0"/>
          <w:smallCaps w:val="0"/>
          <w:noProof w:val="0"/>
          <w:color w:val="000000" w:themeColor="text1" w:themeTint="FF" w:themeShade="FF"/>
          <w:sz w:val="24"/>
          <w:szCs w:val="24"/>
          <w:lang w:val="en-GB"/>
        </w:rPr>
        <w:t>and</w:t>
      </w:r>
      <w:r w:rsidRPr="168BCABE" w:rsidR="20C3C889">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77DCF433">
        <w:rPr>
          <w:rFonts w:ascii="Aptos" w:hAnsi="Aptos"/>
          <w:b w:val="0"/>
          <w:bCs w:val="0"/>
          <w:i w:val="0"/>
          <w:iCs w:val="0"/>
          <w:caps w:val="0"/>
          <w:smallCaps w:val="0"/>
          <w:noProof w:val="0"/>
          <w:color w:val="000000" w:themeColor="text1" w:themeTint="FF" w:themeShade="FF"/>
          <w:sz w:val="24"/>
          <w:szCs w:val="24"/>
          <w:lang w:val="en-GB"/>
        </w:rPr>
        <w:t xml:space="preserve">work towards </w:t>
      </w:r>
      <w:r w:rsidRPr="168BCABE" w:rsidR="22DF5D9F">
        <w:rPr>
          <w:rFonts w:ascii="Aptos" w:hAnsi="Aptos"/>
          <w:b w:val="0"/>
          <w:bCs w:val="0"/>
          <w:i w:val="0"/>
          <w:iCs w:val="0"/>
          <w:caps w:val="0"/>
          <w:smallCaps w:val="0"/>
          <w:noProof w:val="0"/>
          <w:color w:val="000000" w:themeColor="text1" w:themeTint="FF" w:themeShade="FF"/>
          <w:sz w:val="24"/>
          <w:szCs w:val="24"/>
          <w:lang w:val="en-GB"/>
        </w:rPr>
        <w:t xml:space="preserve">the </w:t>
      </w:r>
      <w:r w:rsidRPr="168BCABE" w:rsidR="58705EB1">
        <w:rPr>
          <w:rFonts w:ascii="Aptos" w:hAnsi="Aptos"/>
          <w:b w:val="0"/>
          <w:bCs w:val="0"/>
          <w:i w:val="0"/>
          <w:iCs w:val="0"/>
          <w:caps w:val="0"/>
          <w:smallCaps w:val="0"/>
          <w:noProof w:val="0"/>
          <w:color w:val="000000" w:themeColor="text1" w:themeTint="FF" w:themeShade="FF"/>
          <w:sz w:val="24"/>
          <w:szCs w:val="24"/>
          <w:lang w:val="en-GB"/>
        </w:rPr>
        <w:t xml:space="preserve">HNA’s </w:t>
      </w:r>
      <w:r w:rsidRPr="168BCABE" w:rsidR="20C3C889">
        <w:rPr>
          <w:rFonts w:ascii="Aptos" w:hAnsi="Aptos"/>
          <w:b w:val="0"/>
          <w:bCs w:val="0"/>
          <w:i w:val="0"/>
          <w:iCs w:val="0"/>
          <w:caps w:val="0"/>
          <w:smallCaps w:val="0"/>
          <w:noProof w:val="0"/>
          <w:color w:val="000000" w:themeColor="text1" w:themeTint="FF" w:themeShade="FF"/>
          <w:sz w:val="24"/>
          <w:szCs w:val="24"/>
          <w:lang w:val="en-GB"/>
        </w:rPr>
        <w:t>recommendations</w:t>
      </w:r>
      <w:r w:rsidRPr="168BCABE" w:rsidR="0BE1938B">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1BD37E68">
        <w:rPr>
          <w:rFonts w:ascii="Aptos" w:hAnsi="Aptos"/>
          <w:b w:val="0"/>
          <w:bCs w:val="0"/>
          <w:i w:val="0"/>
          <w:iCs w:val="0"/>
          <w:caps w:val="0"/>
          <w:smallCaps w:val="0"/>
          <w:noProof w:val="0"/>
          <w:color w:val="000000" w:themeColor="text1" w:themeTint="FF" w:themeShade="FF"/>
          <w:sz w:val="24"/>
          <w:szCs w:val="24"/>
          <w:lang w:val="en-GB"/>
        </w:rPr>
        <w:t xml:space="preserve"> </w:t>
      </w:r>
      <w:r w:rsidRPr="168BCABE" w:rsidR="3ECC02B8">
        <w:rPr>
          <w:rFonts w:ascii="Aptos" w:hAnsi="Aptos"/>
          <w:b w:val="0"/>
          <w:bCs w:val="0"/>
          <w:i w:val="0"/>
          <w:iCs w:val="0"/>
          <w:caps w:val="0"/>
          <w:smallCaps w:val="0"/>
          <w:noProof w:val="0"/>
          <w:color w:val="000000" w:themeColor="text1" w:themeTint="FF" w:themeShade="FF"/>
          <w:sz w:val="24"/>
          <w:szCs w:val="24"/>
          <w:lang w:val="en-GB"/>
        </w:rPr>
        <w:t xml:space="preserve"> </w:t>
      </w:r>
    </w:p>
    <w:p w:rsidR="4C466396" w:rsidP="2042FAEB" w:rsidRDefault="4C466396" w14:paraId="6B85BEDD" w14:textId="2B49822B">
      <w:pPr>
        <w:pStyle w:val="Heading2"/>
        <w:rPr>
          <w:noProof w:val="0"/>
          <w:lang w:val="en-GB"/>
        </w:rPr>
      </w:pPr>
      <w:bookmarkStart w:name="_Toc597287810" w:id="433555741"/>
      <w:r w:rsidRPr="54014542" w:rsidR="466EB5FB">
        <w:rPr>
          <w:noProof w:val="0"/>
          <w:lang w:val="en-GB"/>
        </w:rPr>
        <w:t xml:space="preserve">Population </w:t>
      </w:r>
      <w:r w:rsidRPr="54014542" w:rsidR="0389A160">
        <w:rPr>
          <w:noProof w:val="0"/>
          <w:lang w:val="en-GB"/>
        </w:rPr>
        <w:t>of GRT</w:t>
      </w:r>
      <w:bookmarkEnd w:id="433555741"/>
      <w:r w:rsidRPr="54014542" w:rsidR="0389A160">
        <w:rPr>
          <w:noProof w:val="0"/>
          <w:lang w:val="en-GB"/>
        </w:rPr>
        <w:t xml:space="preserve"> </w:t>
      </w:r>
    </w:p>
    <w:p w:rsidR="00194EDB" w:rsidP="2042FAEB" w:rsidRDefault="00194EDB" w14:paraId="5571CF59" w14:textId="5C9EA8EB">
      <w:pPr>
        <w:pStyle w:val="Normal"/>
        <w:rPr>
          <w:noProof w:val="0"/>
          <w:lang w:val="en-GB"/>
        </w:rPr>
      </w:pPr>
      <w:r w:rsidRPr="2042FAEB" w:rsidR="325835E4">
        <w:rPr>
          <w:noProof w:val="0"/>
          <w:lang w:val="en-GB"/>
        </w:rPr>
        <w:t>Fear of discrimination and lack of trust in authorities</w:t>
      </w:r>
      <w:r w:rsidRPr="2042FAEB" w:rsidR="659709F5">
        <w:rPr>
          <w:noProof w:val="0"/>
          <w:lang w:val="en-GB"/>
        </w:rPr>
        <w:t xml:space="preserve"> often</w:t>
      </w:r>
      <w:r w:rsidRPr="2042FAEB" w:rsidR="325835E4">
        <w:rPr>
          <w:noProof w:val="0"/>
          <w:lang w:val="en-GB"/>
        </w:rPr>
        <w:t xml:space="preserve"> affects the number of GRT who </w:t>
      </w:r>
      <w:r w:rsidRPr="2042FAEB" w:rsidR="325835E4">
        <w:rPr>
          <w:noProof w:val="0"/>
          <w:lang w:val="en-GB"/>
        </w:rPr>
        <w:t>disclose</w:t>
      </w:r>
      <w:r w:rsidRPr="2042FAEB" w:rsidR="325835E4">
        <w:rPr>
          <w:noProof w:val="0"/>
          <w:lang w:val="en-GB"/>
        </w:rPr>
        <w:t xml:space="preserve"> their ethnic </w:t>
      </w:r>
      <w:r w:rsidRPr="2042FAEB" w:rsidR="68D245DF">
        <w:rPr>
          <w:noProof w:val="0"/>
          <w:lang w:val="en-GB"/>
        </w:rPr>
        <w:t>identity;</w:t>
      </w:r>
      <w:r w:rsidRPr="2042FAEB" w:rsidR="325835E4">
        <w:rPr>
          <w:noProof w:val="0"/>
          <w:lang w:val="en-GB"/>
        </w:rPr>
        <w:t xml:space="preserve"> </w:t>
      </w:r>
      <w:r w:rsidRPr="2042FAEB" w:rsidR="6D11C5A6">
        <w:rPr>
          <w:noProof w:val="0"/>
          <w:lang w:val="en-GB"/>
        </w:rPr>
        <w:t>therefore,</w:t>
      </w:r>
      <w:r w:rsidRPr="2042FAEB" w:rsidR="325835E4">
        <w:rPr>
          <w:noProof w:val="0"/>
          <w:lang w:val="en-GB"/>
        </w:rPr>
        <w:t xml:space="preserve"> </w:t>
      </w:r>
      <w:r w:rsidRPr="2042FAEB" w:rsidR="1B77F02C">
        <w:rPr>
          <w:noProof w:val="0"/>
          <w:lang w:val="en-GB"/>
        </w:rPr>
        <w:t xml:space="preserve">population estimates are </w:t>
      </w:r>
      <w:r w:rsidRPr="2042FAEB" w:rsidR="77A6FFAB">
        <w:rPr>
          <w:noProof w:val="0"/>
          <w:lang w:val="en-GB"/>
        </w:rPr>
        <w:t>likely</w:t>
      </w:r>
      <w:r w:rsidRPr="2042FAEB" w:rsidR="1B77F02C">
        <w:rPr>
          <w:noProof w:val="0"/>
          <w:lang w:val="en-GB"/>
        </w:rPr>
        <w:t xml:space="preserve"> an</w:t>
      </w:r>
      <w:r w:rsidRPr="2042FAEB" w:rsidR="1B77F02C">
        <w:rPr>
          <w:noProof w:val="0"/>
          <w:lang w:val="en-GB"/>
        </w:rPr>
        <w:t xml:space="preserve"> underrepresentation. </w:t>
      </w:r>
    </w:p>
    <w:p w:rsidR="00194EDB" w:rsidP="2042FAEB" w:rsidRDefault="00194EDB" w14:paraId="136D4061" w14:textId="45C64BA1">
      <w:pPr>
        <w:pStyle w:val="Heading4"/>
        <w:bidi w:val="0"/>
        <w:rPr>
          <w:noProof w:val="0"/>
          <w:lang w:val="en-GB"/>
        </w:rPr>
      </w:pPr>
      <w:bookmarkStart w:name="_Toc885645903" w:id="1751469456"/>
      <w:r w:rsidRPr="54014542" w:rsidR="65C592A3">
        <w:rPr>
          <w:noProof w:val="0"/>
          <w:lang w:val="en-GB"/>
        </w:rPr>
        <w:t>National Data</w:t>
      </w:r>
      <w:bookmarkEnd w:id="1751469456"/>
    </w:p>
    <w:p w:rsidR="00194EDB" w:rsidP="2042FAEB" w:rsidRDefault="00194EDB" w14:paraId="6C9E182C" w14:textId="588142D4">
      <w:pPr>
        <w:pStyle w:val="Normal"/>
        <w:suppressLineNumbers w:val="0"/>
        <w:bidi w:val="0"/>
        <w:spacing w:before="0" w:beforeAutospacing="off" w:after="160" w:afterAutospacing="off" w:line="279" w:lineRule="auto"/>
        <w:ind w:left="0" w:right="0"/>
        <w:jc w:val="left"/>
        <w:rPr>
          <w:b w:val="0"/>
          <w:bCs w:val="0"/>
          <w:noProof w:val="0"/>
          <w:vertAlign w:val="baseline"/>
          <w:lang w:val="en-GB"/>
        </w:rPr>
      </w:pPr>
      <w:r w:rsidRPr="168BCABE" w:rsidR="6F38E69E">
        <w:rPr>
          <w:b w:val="0"/>
          <w:bCs w:val="0"/>
          <w:noProof w:val="0"/>
          <w:lang w:val="en-GB"/>
        </w:rPr>
        <w:t xml:space="preserve">Gypsy/Traveller was first included as an ethnicity </w:t>
      </w:r>
      <w:r w:rsidRPr="168BCABE" w:rsidR="400DE609">
        <w:rPr>
          <w:b w:val="0"/>
          <w:bCs w:val="0"/>
          <w:noProof w:val="0"/>
          <w:lang w:val="en-GB"/>
        </w:rPr>
        <w:t>i</w:t>
      </w:r>
      <w:r w:rsidRPr="168BCABE" w:rsidR="6F38E69E">
        <w:rPr>
          <w:b w:val="0"/>
          <w:bCs w:val="0"/>
          <w:noProof w:val="0"/>
          <w:lang w:val="en-GB"/>
        </w:rPr>
        <w:t xml:space="preserve">n the </w:t>
      </w:r>
      <w:r w:rsidRPr="168BCABE" w:rsidR="416B8939">
        <w:rPr>
          <w:b w:val="0"/>
          <w:bCs w:val="0"/>
          <w:noProof w:val="0"/>
          <w:lang w:val="en-GB"/>
        </w:rPr>
        <w:t xml:space="preserve">2011 </w:t>
      </w:r>
      <w:r w:rsidRPr="168BCABE" w:rsidR="6F38E69E">
        <w:rPr>
          <w:b w:val="0"/>
          <w:bCs w:val="0"/>
          <w:noProof w:val="0"/>
          <w:lang w:val="en-GB"/>
        </w:rPr>
        <w:t>census</w:t>
      </w:r>
      <w:r w:rsidRPr="168BCABE" w:rsidR="7673623D">
        <w:rPr>
          <w:b w:val="0"/>
          <w:bCs w:val="0"/>
          <w:noProof w:val="0"/>
          <w:lang w:val="en-GB"/>
        </w:rPr>
        <w:t xml:space="preserve">, </w:t>
      </w:r>
      <w:r w:rsidRPr="168BCABE" w:rsidR="6F38E69E">
        <w:rPr>
          <w:b w:val="0"/>
          <w:bCs w:val="0"/>
          <w:noProof w:val="0"/>
          <w:lang w:val="en-GB"/>
        </w:rPr>
        <w:t xml:space="preserve">Roma and </w:t>
      </w:r>
      <w:r w:rsidRPr="168BCABE" w:rsidR="739F3B8E">
        <w:rPr>
          <w:b w:val="0"/>
          <w:bCs w:val="0"/>
          <w:noProof w:val="0"/>
          <w:lang w:val="en-GB"/>
        </w:rPr>
        <w:t>S</w:t>
      </w:r>
      <w:r w:rsidRPr="168BCABE" w:rsidR="6F38E69E">
        <w:rPr>
          <w:b w:val="0"/>
          <w:bCs w:val="0"/>
          <w:noProof w:val="0"/>
          <w:lang w:val="en-GB"/>
        </w:rPr>
        <w:t>howperson</w:t>
      </w:r>
      <w:r w:rsidRPr="168BCABE" w:rsidR="6F38E69E">
        <w:rPr>
          <w:b w:val="0"/>
          <w:bCs w:val="0"/>
          <w:noProof w:val="0"/>
          <w:lang w:val="en-GB"/>
        </w:rPr>
        <w:t xml:space="preserve"> were added in 2021. </w:t>
      </w:r>
      <w:r w:rsidRPr="168BCABE" w:rsidR="316AE505">
        <w:rPr>
          <w:b w:val="0"/>
          <w:bCs w:val="0"/>
          <w:noProof w:val="0"/>
          <w:lang w:val="en-GB"/>
        </w:rPr>
        <w:t>T</w:t>
      </w:r>
      <w:r w:rsidRPr="168BCABE" w:rsidR="316AE505">
        <w:rPr>
          <w:b w:val="0"/>
          <w:bCs w:val="0"/>
          <w:noProof w:val="0"/>
          <w:lang w:val="en-GB"/>
        </w:rPr>
        <w:t>he</w:t>
      </w:r>
      <w:r w:rsidRPr="168BCABE" w:rsidR="1F4EADEC">
        <w:rPr>
          <w:b w:val="0"/>
          <w:bCs w:val="0"/>
          <w:noProof w:val="0"/>
          <w:lang w:val="en-GB"/>
        </w:rPr>
        <w:t xml:space="preserve"> </w:t>
      </w:r>
      <w:r w:rsidRPr="168BCABE" w:rsidR="6EE9E220">
        <w:rPr>
          <w:b w:val="0"/>
          <w:bCs w:val="0"/>
          <w:noProof w:val="0"/>
          <w:lang w:val="en-GB"/>
        </w:rPr>
        <w:t>202</w:t>
      </w:r>
      <w:r w:rsidRPr="168BCABE" w:rsidR="7E963939">
        <w:rPr>
          <w:b w:val="0"/>
          <w:bCs w:val="0"/>
          <w:noProof w:val="0"/>
          <w:lang w:val="en-GB"/>
        </w:rPr>
        <w:t>1</w:t>
      </w:r>
      <w:r w:rsidRPr="168BCABE" w:rsidR="6EE9E220">
        <w:rPr>
          <w:b w:val="0"/>
          <w:bCs w:val="0"/>
          <w:noProof w:val="0"/>
          <w:lang w:val="en-GB"/>
        </w:rPr>
        <w:t xml:space="preserve"> </w:t>
      </w:r>
      <w:r w:rsidRPr="168BCABE" w:rsidR="38DF1DB8">
        <w:rPr>
          <w:b w:val="0"/>
          <w:bCs w:val="0"/>
          <w:noProof w:val="0"/>
          <w:lang w:val="en-GB"/>
        </w:rPr>
        <w:t xml:space="preserve">census </w:t>
      </w:r>
      <w:r w:rsidRPr="168BCABE" w:rsidR="316AE505">
        <w:rPr>
          <w:b w:val="0"/>
          <w:bCs w:val="0"/>
          <w:noProof w:val="0"/>
          <w:lang w:val="en-GB"/>
        </w:rPr>
        <w:t xml:space="preserve">estimates </w:t>
      </w:r>
      <w:r w:rsidRPr="168BCABE" w:rsidR="5F827E3A">
        <w:rPr>
          <w:b w:val="0"/>
          <w:bCs w:val="0"/>
          <w:noProof w:val="0"/>
          <w:lang w:val="en-GB"/>
        </w:rPr>
        <w:t xml:space="preserve">that </w:t>
      </w:r>
      <w:r w:rsidRPr="168BCABE" w:rsidR="316AE505">
        <w:rPr>
          <w:b w:val="0"/>
          <w:bCs w:val="0"/>
          <w:noProof w:val="0"/>
          <w:lang w:val="en-GB"/>
        </w:rPr>
        <w:t xml:space="preserve">3343 Gypsy/Travellers, 3218 Roma, and 1687 </w:t>
      </w:r>
      <w:r w:rsidRPr="168BCABE" w:rsidR="316AE505">
        <w:rPr>
          <w:b w:val="0"/>
          <w:bCs w:val="0"/>
          <w:noProof w:val="0"/>
          <w:lang w:val="en-GB"/>
        </w:rPr>
        <w:t>Showpeople</w:t>
      </w:r>
      <w:r w:rsidRPr="168BCABE" w:rsidR="316AE505">
        <w:rPr>
          <w:b w:val="0"/>
          <w:bCs w:val="0"/>
          <w:noProof w:val="0"/>
          <w:lang w:val="en-GB"/>
        </w:rPr>
        <w:t xml:space="preserve"> live </w:t>
      </w:r>
      <w:r w:rsidRPr="168BCABE" w:rsidR="2317AA36">
        <w:rPr>
          <w:b w:val="0"/>
          <w:bCs w:val="0"/>
          <w:noProof w:val="0"/>
          <w:lang w:val="en-GB"/>
        </w:rPr>
        <w:t>in Scotland</w:t>
      </w:r>
      <w:r w:rsidRPr="168BCABE" w:rsidR="2F6E1AA5">
        <w:rPr>
          <w:b w:val="0"/>
          <w:bCs w:val="0"/>
          <w:noProof w:val="0"/>
          <w:lang w:val="en-GB"/>
        </w:rPr>
        <w:t xml:space="preserve">. This </w:t>
      </w:r>
      <w:r w:rsidRPr="168BCABE" w:rsidR="74ACA11F">
        <w:rPr>
          <w:b w:val="0"/>
          <w:bCs w:val="0"/>
          <w:noProof w:val="0"/>
          <w:lang w:val="en-GB"/>
        </w:rPr>
        <w:t>accounts for 0.15% of the population</w:t>
      </w:r>
      <w:r w:rsidRPr="168BCABE" w:rsidR="373A111C">
        <w:rPr>
          <w:b w:val="0"/>
          <w:bCs w:val="0"/>
          <w:noProof w:val="0"/>
          <w:lang w:val="en-GB"/>
        </w:rPr>
        <w:t xml:space="preserve">, excluding </w:t>
      </w:r>
      <w:r w:rsidRPr="168BCABE" w:rsidR="51D57629">
        <w:rPr>
          <w:b w:val="0"/>
          <w:bCs w:val="0"/>
          <w:noProof w:val="0"/>
          <w:lang w:val="en-GB"/>
        </w:rPr>
        <w:t>S</w:t>
      </w:r>
      <w:r w:rsidRPr="168BCABE" w:rsidR="373A111C">
        <w:rPr>
          <w:b w:val="0"/>
          <w:bCs w:val="0"/>
          <w:noProof w:val="0"/>
          <w:lang w:val="en-GB"/>
        </w:rPr>
        <w:t>howpeople</w:t>
      </w:r>
      <w:r w:rsidRPr="168BCABE" w:rsidR="373A111C">
        <w:rPr>
          <w:b w:val="0"/>
          <w:bCs w:val="0"/>
          <w:noProof w:val="0"/>
          <w:lang w:val="en-GB"/>
        </w:rPr>
        <w:t xml:space="preserve"> this is 0.12</w:t>
      </w:r>
      <w:r w:rsidRPr="168BCABE" w:rsidR="373A111C">
        <w:rPr>
          <w:b w:val="0"/>
          <w:bCs w:val="0"/>
          <w:noProof w:val="0"/>
          <w:vertAlign w:val="superscript"/>
          <w:lang w:val="en-GB"/>
        </w:rPr>
        <w:t>%</w:t>
      </w:r>
      <w:r w:rsidRPr="168BCABE" w:rsidR="262D185D">
        <w:rPr>
          <w:b w:val="0"/>
          <w:bCs w:val="0"/>
          <w:noProof w:val="0"/>
          <w:vertAlign w:val="superscript"/>
          <w:lang w:val="en-GB"/>
        </w:rPr>
        <w:t>1</w:t>
      </w:r>
      <w:r w:rsidRPr="168BCABE" w:rsidR="4E0A1995">
        <w:rPr>
          <w:b w:val="0"/>
          <w:bCs w:val="0"/>
          <w:noProof w:val="0"/>
          <w:vertAlign w:val="superscript"/>
          <w:lang w:val="en-GB"/>
        </w:rPr>
        <w:t>4</w:t>
      </w:r>
      <w:r w:rsidRPr="168BCABE" w:rsidR="5C455A61">
        <w:rPr>
          <w:b w:val="0"/>
          <w:bCs w:val="0"/>
          <w:noProof w:val="0"/>
          <w:vertAlign w:val="baseline"/>
          <w:lang w:val="en-GB"/>
        </w:rPr>
        <w:t xml:space="preserve">. </w:t>
      </w:r>
    </w:p>
    <w:p w:rsidR="00194EDB" w:rsidP="2042FAEB" w:rsidRDefault="00194EDB" w14:paraId="27DF7E36" w14:textId="7CBBFA3B">
      <w:pPr>
        <w:pStyle w:val="Normal"/>
        <w:suppressLineNumbers w:val="0"/>
        <w:bidi w:val="0"/>
        <w:spacing w:before="0" w:beforeAutospacing="off" w:after="160" w:afterAutospacing="off" w:line="279" w:lineRule="auto"/>
        <w:ind w:left="0" w:right="0"/>
        <w:jc w:val="left"/>
        <w:rPr>
          <w:b w:val="0"/>
          <w:bCs w:val="0"/>
          <w:noProof w:val="0"/>
          <w:vertAlign w:val="baseline"/>
          <w:lang w:val="en-GB"/>
        </w:rPr>
      </w:pPr>
      <w:r w:rsidRPr="168BCABE" w:rsidR="7D33995E">
        <w:rPr>
          <w:b w:val="0"/>
          <w:bCs w:val="0"/>
          <w:noProof w:val="0"/>
          <w:vertAlign w:val="baseline"/>
          <w:lang w:val="en-GB"/>
        </w:rPr>
        <w:t xml:space="preserve">The </w:t>
      </w:r>
      <w:r w:rsidRPr="168BCABE" w:rsidR="19DDF38F">
        <w:rPr>
          <w:b w:val="0"/>
          <w:bCs w:val="0"/>
          <w:noProof w:val="0"/>
          <w:vertAlign w:val="baseline"/>
          <w:lang w:val="en-GB"/>
        </w:rPr>
        <w:t xml:space="preserve">demographics </w:t>
      </w:r>
      <w:r w:rsidRPr="168BCABE" w:rsidR="7D33995E">
        <w:rPr>
          <w:b w:val="0"/>
          <w:bCs w:val="0"/>
          <w:noProof w:val="0"/>
          <w:vertAlign w:val="baseline"/>
          <w:lang w:val="en-GB"/>
        </w:rPr>
        <w:t>of the GRT population do</w:t>
      </w:r>
      <w:r w:rsidRPr="168BCABE" w:rsidR="6B90F946">
        <w:rPr>
          <w:b w:val="0"/>
          <w:bCs w:val="0"/>
          <w:noProof w:val="0"/>
          <w:vertAlign w:val="baseline"/>
          <w:lang w:val="en-GB"/>
        </w:rPr>
        <w:t xml:space="preserve"> </w:t>
      </w:r>
      <w:r w:rsidRPr="168BCABE" w:rsidR="7D33995E">
        <w:rPr>
          <w:b w:val="0"/>
          <w:bCs w:val="0"/>
          <w:noProof w:val="0"/>
          <w:vertAlign w:val="baseline"/>
          <w:lang w:val="en-GB"/>
        </w:rPr>
        <w:t xml:space="preserve">not reflect the ageing trajectory </w:t>
      </w:r>
      <w:r w:rsidRPr="168BCABE" w:rsidR="7338606F">
        <w:rPr>
          <w:b w:val="0"/>
          <w:bCs w:val="0"/>
          <w:noProof w:val="0"/>
          <w:vertAlign w:val="baseline"/>
          <w:lang w:val="en-GB"/>
        </w:rPr>
        <w:t>in</w:t>
      </w:r>
      <w:r w:rsidRPr="168BCABE" w:rsidR="7D33995E">
        <w:rPr>
          <w:b w:val="0"/>
          <w:bCs w:val="0"/>
          <w:noProof w:val="0"/>
          <w:vertAlign w:val="baseline"/>
          <w:lang w:val="en-GB"/>
        </w:rPr>
        <w:t xml:space="preserve"> the rest of Scotla</w:t>
      </w:r>
      <w:r w:rsidRPr="168BCABE" w:rsidR="19822391">
        <w:rPr>
          <w:b w:val="0"/>
          <w:bCs w:val="0"/>
          <w:noProof w:val="0"/>
          <w:vertAlign w:val="baseline"/>
          <w:lang w:val="en-GB"/>
        </w:rPr>
        <w:t xml:space="preserve">nd. Against the trend, the number of GRT under </w:t>
      </w:r>
      <w:r w:rsidRPr="168BCABE" w:rsidR="22A774F2">
        <w:rPr>
          <w:b w:val="0"/>
          <w:bCs w:val="0"/>
          <w:noProof w:val="0"/>
          <w:vertAlign w:val="baseline"/>
          <w:lang w:val="en-GB"/>
        </w:rPr>
        <w:t>15 outnumber</w:t>
      </w:r>
      <w:r w:rsidRPr="168BCABE" w:rsidR="22A774F2">
        <w:rPr>
          <w:b w:val="0"/>
          <w:bCs w:val="0"/>
          <w:noProof w:val="0"/>
          <w:vertAlign w:val="baseline"/>
          <w:lang w:val="en-GB"/>
        </w:rPr>
        <w:t xml:space="preserve"> those over 65</w:t>
      </w:r>
      <w:r w:rsidRPr="168BCABE" w:rsidR="043A0AEC">
        <w:rPr>
          <w:b w:val="0"/>
          <w:bCs w:val="0"/>
          <w:noProof w:val="0"/>
          <w:vertAlign w:val="baseline"/>
          <w:lang w:val="en-GB"/>
        </w:rPr>
        <w:t>,</w:t>
      </w:r>
      <w:r w:rsidRPr="168BCABE" w:rsidR="22A774F2">
        <w:rPr>
          <w:b w:val="0"/>
          <w:bCs w:val="0"/>
          <w:noProof w:val="0"/>
          <w:vertAlign w:val="baseline"/>
          <w:lang w:val="en-GB"/>
        </w:rPr>
        <w:t xml:space="preserve"> and 42% of GRT are under 29 years</w:t>
      </w:r>
      <w:r w:rsidRPr="168BCABE" w:rsidR="2BC94702">
        <w:rPr>
          <w:b w:val="0"/>
          <w:bCs w:val="0"/>
          <w:noProof w:val="0"/>
          <w:vertAlign w:val="baseline"/>
          <w:lang w:val="en-GB"/>
        </w:rPr>
        <w:t xml:space="preserve"> </w:t>
      </w:r>
      <w:r w:rsidRPr="168BCABE" w:rsidR="3FE710C1">
        <w:rPr>
          <w:b w:val="0"/>
          <w:bCs w:val="0"/>
          <w:noProof w:val="0"/>
          <w:vertAlign w:val="baseline"/>
          <w:lang w:val="en-GB"/>
        </w:rPr>
        <w:t>compared to the national rate of 33</w:t>
      </w:r>
      <w:r w:rsidRPr="168BCABE" w:rsidR="3FE710C1">
        <w:rPr>
          <w:b w:val="0"/>
          <w:bCs w:val="0"/>
          <w:noProof w:val="0"/>
          <w:vertAlign w:val="superscript"/>
          <w:lang w:val="en-GB"/>
        </w:rPr>
        <w:t>%</w:t>
      </w:r>
      <w:r w:rsidRPr="168BCABE" w:rsidR="2ECA1AAC">
        <w:rPr>
          <w:b w:val="0"/>
          <w:bCs w:val="0"/>
          <w:noProof w:val="0"/>
          <w:vertAlign w:val="superscript"/>
          <w:lang w:val="en-GB"/>
        </w:rPr>
        <w:t>9</w:t>
      </w:r>
      <w:r w:rsidRPr="168BCABE" w:rsidR="3FE710C1">
        <w:rPr>
          <w:b w:val="0"/>
          <w:bCs w:val="0"/>
          <w:noProof w:val="0"/>
          <w:vertAlign w:val="baseline"/>
          <w:lang w:val="en-GB"/>
        </w:rPr>
        <w:t>.</w:t>
      </w:r>
      <w:r w:rsidRPr="168BCABE" w:rsidR="3FE710C1">
        <w:rPr>
          <w:b w:val="0"/>
          <w:bCs w:val="0"/>
          <w:noProof w:val="0"/>
          <w:vertAlign w:val="baseline"/>
          <w:lang w:val="en-GB"/>
        </w:rPr>
        <w:t xml:space="preserve"> </w:t>
      </w:r>
    </w:p>
    <w:p w:rsidR="00194EDB" w:rsidP="2042FAEB" w:rsidRDefault="00194EDB" w14:paraId="5B6C700E" w14:textId="2F11ACF2">
      <w:pPr>
        <w:pStyle w:val="Heading4"/>
        <w:bidi w:val="0"/>
        <w:rPr>
          <w:b w:val="1"/>
          <w:bCs w:val="1"/>
          <w:noProof w:val="0"/>
          <w:lang w:val="en-GB"/>
        </w:rPr>
      </w:pPr>
      <w:bookmarkStart w:name="_Toc452664385" w:id="1784909462"/>
      <w:r w:rsidRPr="54014542" w:rsidR="65C592A3">
        <w:rPr>
          <w:noProof w:val="0"/>
          <w:lang w:val="en-GB"/>
        </w:rPr>
        <w:t>Local Data</w:t>
      </w:r>
      <w:bookmarkEnd w:id="1784909462"/>
      <w:r w:rsidRPr="54014542" w:rsidR="65C592A3">
        <w:rPr>
          <w:noProof w:val="0"/>
          <w:lang w:val="en-GB"/>
        </w:rPr>
        <w:t xml:space="preserve"> </w:t>
      </w:r>
    </w:p>
    <w:p w:rsidR="00194EDB" w:rsidP="2042FAEB" w:rsidRDefault="00194EDB" w14:paraId="6C96E7D5" w14:textId="2A789C0C">
      <w:pPr>
        <w:pStyle w:val="Normal"/>
        <w:suppressLineNumbers w:val="0"/>
        <w:bidi w:val="0"/>
        <w:spacing w:before="0" w:beforeAutospacing="off" w:after="160" w:afterAutospacing="off" w:line="279" w:lineRule="auto"/>
        <w:ind w:left="0" w:right="0"/>
        <w:jc w:val="left"/>
        <w:rPr>
          <w:noProof w:val="0"/>
          <w:lang w:val="en-GB"/>
        </w:rPr>
      </w:pPr>
      <w:r w:rsidRPr="168BCABE" w:rsidR="65C592A3">
        <w:rPr>
          <w:noProof w:val="0"/>
          <w:lang w:val="en-GB"/>
        </w:rPr>
        <w:t>Local census data estimates</w:t>
      </w:r>
      <w:r w:rsidRPr="168BCABE" w:rsidR="4C590153">
        <w:rPr>
          <w:noProof w:val="0"/>
          <w:lang w:val="en-GB"/>
        </w:rPr>
        <w:t xml:space="preserve"> that</w:t>
      </w:r>
      <w:r w:rsidRPr="168BCABE" w:rsidR="65C592A3">
        <w:rPr>
          <w:noProof w:val="0"/>
          <w:lang w:val="en-GB"/>
        </w:rPr>
        <w:t xml:space="preserve"> 487 Gypsy</w:t>
      </w:r>
      <w:r w:rsidRPr="168BCABE" w:rsidR="604276C0">
        <w:rPr>
          <w:noProof w:val="0"/>
          <w:lang w:val="en-GB"/>
        </w:rPr>
        <w:t>/</w:t>
      </w:r>
      <w:r w:rsidRPr="168BCABE" w:rsidR="65C592A3">
        <w:rPr>
          <w:noProof w:val="0"/>
          <w:lang w:val="en-GB"/>
        </w:rPr>
        <w:t xml:space="preserve">Travellers, 278 Roma, and 97 </w:t>
      </w:r>
      <w:r w:rsidRPr="168BCABE" w:rsidR="36EF58C4">
        <w:rPr>
          <w:noProof w:val="0"/>
          <w:lang w:val="en-GB"/>
        </w:rPr>
        <w:t>showpeople</w:t>
      </w:r>
      <w:r w:rsidRPr="168BCABE" w:rsidR="36EF58C4">
        <w:rPr>
          <w:noProof w:val="0"/>
          <w:lang w:val="en-GB"/>
        </w:rPr>
        <w:t xml:space="preserve"> liv</w:t>
      </w:r>
      <w:r w:rsidRPr="168BCABE" w:rsidR="711B502B">
        <w:rPr>
          <w:noProof w:val="0"/>
          <w:lang w:val="en-GB"/>
        </w:rPr>
        <w:t xml:space="preserve">e </w:t>
      </w:r>
      <w:r w:rsidRPr="168BCABE" w:rsidR="36EF58C4">
        <w:rPr>
          <w:noProof w:val="0"/>
          <w:lang w:val="en-GB"/>
        </w:rPr>
        <w:t>in Grampian. Further breakdown of the population</w:t>
      </w:r>
      <w:r w:rsidRPr="168BCABE" w:rsidR="1EF67F26">
        <w:rPr>
          <w:noProof w:val="0"/>
          <w:lang w:val="en-GB"/>
        </w:rPr>
        <w:t xml:space="preserve"> is seen within table </w:t>
      </w:r>
      <w:r w:rsidRPr="168BCABE" w:rsidR="343A18C5">
        <w:rPr>
          <w:noProof w:val="0"/>
          <w:lang w:val="en-GB"/>
        </w:rPr>
        <w:t>3</w:t>
      </w:r>
      <w:r w:rsidRPr="168BCABE" w:rsidR="0D34086F">
        <w:rPr>
          <w:noProof w:val="0"/>
          <w:vertAlign w:val="superscript"/>
          <w:lang w:val="en-GB"/>
        </w:rPr>
        <w:t>14</w:t>
      </w:r>
      <w:r w:rsidRPr="168BCABE" w:rsidR="36EF58C4">
        <w:rPr>
          <w:noProof w:val="0"/>
          <w:lang w:val="en-GB"/>
        </w:rPr>
        <w:t>.</w:t>
      </w:r>
    </w:p>
    <w:tbl>
      <w:tblPr>
        <w:tblStyle w:val="GridTable1Light-Accent1"/>
        <w:tblW w:w="0" w:type="auto"/>
        <w:tblLayout w:type="fixed"/>
        <w:tblLook w:val="06A0" w:firstRow="1" w:lastRow="0" w:firstColumn="1" w:lastColumn="0" w:noHBand="1" w:noVBand="1"/>
      </w:tblPr>
      <w:tblGrid>
        <w:gridCol w:w="1969"/>
        <w:gridCol w:w="1856"/>
        <w:gridCol w:w="1410"/>
        <w:gridCol w:w="1759"/>
        <w:gridCol w:w="2021"/>
      </w:tblGrid>
      <w:tr w:rsidR="01497000" w:rsidTr="2042FAEB" w14:paraId="6DE7C11C">
        <w:trPr>
          <w:trHeight w:val="300"/>
        </w:trPr>
        <w:tc>
          <w:tcPr>
            <w:cnfStyle w:val="001000000000" w:firstRow="0" w:lastRow="0" w:firstColumn="1" w:lastColumn="0" w:oddVBand="0" w:evenVBand="0" w:oddHBand="0" w:evenHBand="0" w:firstRowFirstColumn="0" w:firstRowLastColumn="0" w:lastRowFirstColumn="0" w:lastRowLastColumn="0"/>
            <w:tcW w:w="1969" w:type="dxa"/>
            <w:tcMar/>
          </w:tcPr>
          <w:p w:rsidR="2D9F3BA5" w:rsidP="2042FAEB" w:rsidRDefault="2D9F3BA5" w14:paraId="66689E0D" w14:textId="15403AD8">
            <w:pPr>
              <w:pStyle w:val="Normal"/>
              <w:rPr>
                <w:noProof w:val="0"/>
                <w:lang w:val="en-GB"/>
              </w:rPr>
            </w:pPr>
            <w:r w:rsidRPr="2042FAEB" w:rsidR="200EEFF1">
              <w:rPr>
                <w:noProof w:val="0"/>
                <w:lang w:val="en-GB"/>
              </w:rPr>
              <w:t xml:space="preserve">Council Area </w:t>
            </w:r>
          </w:p>
        </w:tc>
        <w:tc>
          <w:tcPr>
            <w:cnfStyle w:val="000000000000" w:firstRow="0" w:lastRow="0" w:firstColumn="0" w:lastColumn="0" w:oddVBand="0" w:evenVBand="0" w:oddHBand="0" w:evenHBand="0" w:firstRowFirstColumn="0" w:firstRowLastColumn="0" w:lastRowFirstColumn="0" w:lastRowLastColumn="0"/>
            <w:tcW w:w="1856" w:type="dxa"/>
            <w:tcMar/>
          </w:tcPr>
          <w:p w:rsidR="2D9F3BA5" w:rsidP="2042FAEB" w:rsidRDefault="2D9F3BA5" w14:paraId="1F5EE613" w14:textId="4B6C2389">
            <w:pPr>
              <w:pStyle w:val="Normal"/>
              <w:rPr>
                <w:noProof w:val="0"/>
                <w:lang w:val="en-GB"/>
              </w:rPr>
            </w:pPr>
            <w:r w:rsidRPr="2042FAEB" w:rsidR="200EEFF1">
              <w:rPr>
                <w:noProof w:val="0"/>
                <w:lang w:val="en-GB"/>
              </w:rPr>
              <w:t>Gypsy/</w:t>
            </w:r>
          </w:p>
          <w:p w:rsidR="2D9F3BA5" w:rsidP="2042FAEB" w:rsidRDefault="2D9F3BA5" w14:paraId="78E8A0D0" w14:textId="54F73938">
            <w:pPr>
              <w:pStyle w:val="Normal"/>
              <w:rPr>
                <w:noProof w:val="0"/>
                <w:lang w:val="en-GB"/>
              </w:rPr>
            </w:pPr>
            <w:r w:rsidRPr="2042FAEB" w:rsidR="200EEFF1">
              <w:rPr>
                <w:noProof w:val="0"/>
                <w:lang w:val="en-GB"/>
              </w:rPr>
              <w:t xml:space="preserve">Traveller </w:t>
            </w:r>
          </w:p>
        </w:tc>
        <w:tc>
          <w:tcPr>
            <w:cnfStyle w:val="000000000000" w:firstRow="0" w:lastRow="0" w:firstColumn="0" w:lastColumn="0" w:oddVBand="0" w:evenVBand="0" w:oddHBand="0" w:evenHBand="0" w:firstRowFirstColumn="0" w:firstRowLastColumn="0" w:lastRowFirstColumn="0" w:lastRowLastColumn="0"/>
            <w:tcW w:w="1410" w:type="dxa"/>
            <w:tcMar/>
          </w:tcPr>
          <w:p w:rsidR="2D9F3BA5" w:rsidP="2042FAEB" w:rsidRDefault="2D9F3BA5" w14:paraId="69C3F4F1" w14:textId="013CF1A6">
            <w:pPr>
              <w:pStyle w:val="Normal"/>
              <w:rPr>
                <w:noProof w:val="0"/>
                <w:lang w:val="en-GB"/>
              </w:rPr>
            </w:pPr>
            <w:r w:rsidRPr="2042FAEB" w:rsidR="200EEFF1">
              <w:rPr>
                <w:noProof w:val="0"/>
                <w:lang w:val="en-GB"/>
              </w:rPr>
              <w:t xml:space="preserve">Roma </w:t>
            </w:r>
          </w:p>
        </w:tc>
        <w:tc>
          <w:tcPr>
            <w:cnfStyle w:val="000000000000" w:firstRow="0" w:lastRow="0" w:firstColumn="0" w:lastColumn="0" w:oddVBand="0" w:evenVBand="0" w:oddHBand="0" w:evenHBand="0" w:firstRowFirstColumn="0" w:firstRowLastColumn="0" w:lastRowFirstColumn="0" w:lastRowLastColumn="0"/>
            <w:tcW w:w="1759" w:type="dxa"/>
            <w:tcMar/>
          </w:tcPr>
          <w:p w:rsidR="2D9F3BA5" w:rsidP="2042FAEB" w:rsidRDefault="2D9F3BA5" w14:paraId="451DBD49" w14:textId="78F7FA9D">
            <w:pPr>
              <w:pStyle w:val="Normal"/>
              <w:rPr>
                <w:noProof w:val="0"/>
                <w:lang w:val="en-GB"/>
              </w:rPr>
            </w:pPr>
            <w:r w:rsidRPr="2042FAEB" w:rsidR="200EEFF1">
              <w:rPr>
                <w:noProof w:val="0"/>
                <w:lang w:val="en-GB"/>
              </w:rPr>
              <w:t>Showperson</w:t>
            </w:r>
            <w:r w:rsidRPr="2042FAEB" w:rsidR="200EEFF1">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2021" w:type="dxa"/>
            <w:tcMar/>
          </w:tcPr>
          <w:p w:rsidR="01497000" w:rsidP="2042FAEB" w:rsidRDefault="01497000" w14:paraId="0B9EAD50" w14:textId="1446A350">
            <w:pPr>
              <w:pStyle w:val="Normal"/>
              <w:rPr>
                <w:noProof w:val="0"/>
                <w:lang w:val="en-GB"/>
              </w:rPr>
            </w:pPr>
            <w:r w:rsidRPr="2042FAEB" w:rsidR="37F16702">
              <w:rPr>
                <w:noProof w:val="0"/>
                <w:lang w:val="en-GB"/>
              </w:rPr>
              <w:t xml:space="preserve">GRT </w:t>
            </w:r>
            <w:r w:rsidRPr="2042FAEB" w:rsidR="7A258F58">
              <w:rPr>
                <w:noProof w:val="0"/>
                <w:lang w:val="en-GB"/>
              </w:rPr>
              <w:t xml:space="preserve">(including </w:t>
            </w:r>
            <w:r w:rsidRPr="2042FAEB" w:rsidR="7A258F58">
              <w:rPr>
                <w:noProof w:val="0"/>
                <w:lang w:val="en-GB"/>
              </w:rPr>
              <w:t>showpeople</w:t>
            </w:r>
            <w:r w:rsidRPr="2042FAEB" w:rsidR="7A258F58">
              <w:rPr>
                <w:noProof w:val="0"/>
                <w:lang w:val="en-GB"/>
              </w:rPr>
              <w:t>)</w:t>
            </w:r>
          </w:p>
        </w:tc>
      </w:tr>
      <w:tr w:rsidR="01497000" w:rsidTr="2042FAEB" w14:paraId="0E699126">
        <w:trPr>
          <w:trHeight w:val="300"/>
        </w:trPr>
        <w:tc>
          <w:tcPr>
            <w:cnfStyle w:val="001000000000" w:firstRow="0" w:lastRow="0" w:firstColumn="1" w:lastColumn="0" w:oddVBand="0" w:evenVBand="0" w:oddHBand="0" w:evenHBand="0" w:firstRowFirstColumn="0" w:firstRowLastColumn="0" w:lastRowFirstColumn="0" w:lastRowLastColumn="0"/>
            <w:tcW w:w="1969" w:type="dxa"/>
            <w:tcMar/>
          </w:tcPr>
          <w:p w:rsidR="2D9F3BA5" w:rsidP="2042FAEB" w:rsidRDefault="2D9F3BA5" w14:paraId="17AE5577" w14:textId="0566C9AE">
            <w:pPr>
              <w:pStyle w:val="Normal"/>
              <w:rPr>
                <w:noProof w:val="0"/>
                <w:lang w:val="en-GB"/>
              </w:rPr>
            </w:pPr>
            <w:r w:rsidRPr="2042FAEB" w:rsidR="200EEFF1">
              <w:rPr>
                <w:noProof w:val="0"/>
                <w:lang w:val="en-GB"/>
              </w:rPr>
              <w:t>Aberdeen</w:t>
            </w:r>
            <w:r w:rsidRPr="2042FAEB" w:rsidR="2AC6CF81">
              <w:rPr>
                <w:noProof w:val="0"/>
                <w:lang w:val="en-GB"/>
              </w:rPr>
              <w:t xml:space="preserve"> City </w:t>
            </w:r>
          </w:p>
        </w:tc>
        <w:tc>
          <w:tcPr>
            <w:cnfStyle w:val="000000000000" w:firstRow="0" w:lastRow="0" w:firstColumn="0" w:lastColumn="0" w:oddVBand="0" w:evenVBand="0" w:oddHBand="0" w:evenHBand="0" w:firstRowFirstColumn="0" w:firstRowLastColumn="0" w:lastRowFirstColumn="0" w:lastRowLastColumn="0"/>
            <w:tcW w:w="1856" w:type="dxa"/>
            <w:tcMar/>
          </w:tcPr>
          <w:p w:rsidR="49B05485" w:rsidP="2042FAEB" w:rsidRDefault="49B05485" w14:paraId="4EF0B338" w14:textId="177E8210">
            <w:pPr>
              <w:pStyle w:val="Normal"/>
              <w:rPr>
                <w:noProof w:val="0"/>
                <w:lang w:val="en-GB"/>
              </w:rPr>
            </w:pPr>
            <w:r w:rsidRPr="2042FAEB" w:rsidR="6DE03873">
              <w:rPr>
                <w:noProof w:val="0"/>
                <w:lang w:val="en-GB"/>
              </w:rPr>
              <w:t>243</w:t>
            </w:r>
          </w:p>
        </w:tc>
        <w:tc>
          <w:tcPr>
            <w:cnfStyle w:val="000000000000" w:firstRow="0" w:lastRow="0" w:firstColumn="0" w:lastColumn="0" w:oddVBand="0" w:evenVBand="0" w:oddHBand="0" w:evenHBand="0" w:firstRowFirstColumn="0" w:firstRowLastColumn="0" w:lastRowFirstColumn="0" w:lastRowLastColumn="0"/>
            <w:tcW w:w="1410" w:type="dxa"/>
            <w:tcMar/>
          </w:tcPr>
          <w:p w:rsidR="58F035D8" w:rsidP="2042FAEB" w:rsidRDefault="58F035D8" w14:paraId="31A698D2" w14:textId="0A78429E">
            <w:pPr>
              <w:pStyle w:val="Normal"/>
              <w:rPr>
                <w:noProof w:val="0"/>
                <w:lang w:val="en-GB"/>
              </w:rPr>
            </w:pPr>
            <w:r w:rsidRPr="2042FAEB" w:rsidR="29150A45">
              <w:rPr>
                <w:noProof w:val="0"/>
                <w:lang w:val="en-GB"/>
              </w:rPr>
              <w:t>212</w:t>
            </w:r>
          </w:p>
        </w:tc>
        <w:tc>
          <w:tcPr>
            <w:cnfStyle w:val="000000000000" w:firstRow="0" w:lastRow="0" w:firstColumn="0" w:lastColumn="0" w:oddVBand="0" w:evenVBand="0" w:oddHBand="0" w:evenHBand="0" w:firstRowFirstColumn="0" w:firstRowLastColumn="0" w:lastRowFirstColumn="0" w:lastRowLastColumn="0"/>
            <w:tcW w:w="1759" w:type="dxa"/>
            <w:tcMar/>
          </w:tcPr>
          <w:p w:rsidR="44AD6ADA" w:rsidP="2042FAEB" w:rsidRDefault="44AD6ADA" w14:paraId="2BC5B4A9" w14:textId="056A542B">
            <w:pPr>
              <w:pStyle w:val="Normal"/>
              <w:rPr>
                <w:noProof w:val="0"/>
                <w:lang w:val="en-GB"/>
              </w:rPr>
            </w:pPr>
            <w:r w:rsidRPr="2042FAEB" w:rsidR="10CC0A44">
              <w:rPr>
                <w:noProof w:val="0"/>
                <w:lang w:val="en-GB"/>
              </w:rPr>
              <w:t>46</w:t>
            </w:r>
          </w:p>
        </w:tc>
        <w:tc>
          <w:tcPr>
            <w:cnfStyle w:val="000000000000" w:firstRow="0" w:lastRow="0" w:firstColumn="0" w:lastColumn="0" w:oddVBand="0" w:evenVBand="0" w:oddHBand="0" w:evenHBand="0" w:firstRowFirstColumn="0" w:firstRowLastColumn="0" w:lastRowFirstColumn="0" w:lastRowLastColumn="0"/>
            <w:tcW w:w="2021" w:type="dxa"/>
            <w:tcMar/>
          </w:tcPr>
          <w:p w:rsidR="01497000" w:rsidP="2042FAEB" w:rsidRDefault="01497000" w14:paraId="11EEF97A" w14:textId="70912409">
            <w:pPr>
              <w:pStyle w:val="Normal"/>
              <w:rPr>
                <w:noProof w:val="0"/>
                <w:lang w:val="en-GB"/>
              </w:rPr>
            </w:pPr>
            <w:r w:rsidRPr="2042FAEB" w:rsidR="37F16702">
              <w:rPr>
                <w:noProof w:val="0"/>
                <w:lang w:val="en-GB"/>
              </w:rPr>
              <w:t>501</w:t>
            </w:r>
          </w:p>
        </w:tc>
      </w:tr>
      <w:tr w:rsidR="01497000" w:rsidTr="2042FAEB" w14:paraId="7CFCC33E">
        <w:trPr>
          <w:trHeight w:val="300"/>
        </w:trPr>
        <w:tc>
          <w:tcPr>
            <w:cnfStyle w:val="001000000000" w:firstRow="0" w:lastRow="0" w:firstColumn="1" w:lastColumn="0" w:oddVBand="0" w:evenVBand="0" w:oddHBand="0" w:evenHBand="0" w:firstRowFirstColumn="0" w:firstRowLastColumn="0" w:lastRowFirstColumn="0" w:lastRowLastColumn="0"/>
            <w:tcW w:w="1969" w:type="dxa"/>
            <w:tcMar/>
          </w:tcPr>
          <w:p w:rsidR="2D9F3BA5" w:rsidP="2042FAEB" w:rsidRDefault="2D9F3BA5" w14:paraId="65D1B5FF" w14:textId="4104FA28">
            <w:pPr>
              <w:pStyle w:val="Normal"/>
              <w:rPr>
                <w:noProof w:val="0"/>
                <w:lang w:val="en-GB"/>
              </w:rPr>
            </w:pPr>
            <w:r w:rsidRPr="2042FAEB" w:rsidR="200EEFF1">
              <w:rPr>
                <w:noProof w:val="0"/>
                <w:lang w:val="en-GB"/>
              </w:rPr>
              <w:t>Aberdeen</w:t>
            </w:r>
            <w:r w:rsidRPr="2042FAEB" w:rsidR="59172C0D">
              <w:rPr>
                <w:noProof w:val="0"/>
                <w:lang w:val="en-GB"/>
              </w:rPr>
              <w:t>shire</w:t>
            </w:r>
            <w:r w:rsidRPr="2042FAEB" w:rsidR="200EEFF1">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1856" w:type="dxa"/>
            <w:tcMar/>
          </w:tcPr>
          <w:p w:rsidR="3AE6B94F" w:rsidP="2042FAEB" w:rsidRDefault="3AE6B94F" w14:paraId="3A24D5E8" w14:textId="4C8C5228">
            <w:pPr>
              <w:pStyle w:val="Normal"/>
              <w:rPr>
                <w:noProof w:val="0"/>
                <w:lang w:val="en-GB"/>
              </w:rPr>
            </w:pPr>
            <w:r w:rsidRPr="2042FAEB" w:rsidR="666FF4CD">
              <w:rPr>
                <w:noProof w:val="0"/>
                <w:lang w:val="en-GB"/>
              </w:rPr>
              <w:t>169</w:t>
            </w:r>
          </w:p>
        </w:tc>
        <w:tc>
          <w:tcPr>
            <w:cnfStyle w:val="000000000000" w:firstRow="0" w:lastRow="0" w:firstColumn="0" w:lastColumn="0" w:oddVBand="0" w:evenVBand="0" w:oddHBand="0" w:evenHBand="0" w:firstRowFirstColumn="0" w:firstRowLastColumn="0" w:lastRowFirstColumn="0" w:lastRowLastColumn="0"/>
            <w:tcW w:w="1410" w:type="dxa"/>
            <w:tcMar/>
          </w:tcPr>
          <w:p w:rsidR="72AD14A7" w:rsidP="2042FAEB" w:rsidRDefault="72AD14A7" w14:paraId="1D6CEA85" w14:textId="4EBB5069">
            <w:pPr>
              <w:pStyle w:val="Normal"/>
              <w:rPr>
                <w:noProof w:val="0"/>
                <w:lang w:val="en-GB"/>
              </w:rPr>
            </w:pPr>
            <w:r w:rsidRPr="2042FAEB" w:rsidR="6560F94F">
              <w:rPr>
                <w:noProof w:val="0"/>
                <w:lang w:val="en-GB"/>
              </w:rPr>
              <w:t>58</w:t>
            </w:r>
          </w:p>
        </w:tc>
        <w:tc>
          <w:tcPr>
            <w:cnfStyle w:val="000000000000" w:firstRow="0" w:lastRow="0" w:firstColumn="0" w:lastColumn="0" w:oddVBand="0" w:evenVBand="0" w:oddHBand="0" w:evenHBand="0" w:firstRowFirstColumn="0" w:firstRowLastColumn="0" w:lastRowFirstColumn="0" w:lastRowLastColumn="0"/>
            <w:tcW w:w="1759" w:type="dxa"/>
            <w:tcMar/>
          </w:tcPr>
          <w:p w:rsidR="11990039" w:rsidP="2042FAEB" w:rsidRDefault="11990039" w14:paraId="4E4434D2" w14:textId="708DDCD7">
            <w:pPr>
              <w:pStyle w:val="Normal"/>
              <w:rPr>
                <w:noProof w:val="0"/>
                <w:lang w:val="en-GB"/>
              </w:rPr>
            </w:pPr>
            <w:r w:rsidRPr="2042FAEB" w:rsidR="40CD95DE">
              <w:rPr>
                <w:noProof w:val="0"/>
                <w:lang w:val="en-GB"/>
              </w:rPr>
              <w:t>44</w:t>
            </w:r>
          </w:p>
        </w:tc>
        <w:tc>
          <w:tcPr>
            <w:cnfStyle w:val="000000000000" w:firstRow="0" w:lastRow="0" w:firstColumn="0" w:lastColumn="0" w:oddVBand="0" w:evenVBand="0" w:oddHBand="0" w:evenHBand="0" w:firstRowFirstColumn="0" w:firstRowLastColumn="0" w:lastRowFirstColumn="0" w:lastRowLastColumn="0"/>
            <w:tcW w:w="2021" w:type="dxa"/>
            <w:tcMar/>
          </w:tcPr>
          <w:p w:rsidR="01497000" w:rsidP="2042FAEB" w:rsidRDefault="01497000" w14:paraId="7937A9D5" w14:textId="324DBC48">
            <w:pPr>
              <w:pStyle w:val="Normal"/>
              <w:rPr>
                <w:noProof w:val="0"/>
                <w:lang w:val="en-GB"/>
              </w:rPr>
            </w:pPr>
            <w:r w:rsidRPr="2042FAEB" w:rsidR="37F16702">
              <w:rPr>
                <w:noProof w:val="0"/>
                <w:lang w:val="en-GB"/>
              </w:rPr>
              <w:t>271</w:t>
            </w:r>
          </w:p>
        </w:tc>
      </w:tr>
      <w:tr w:rsidR="01497000" w:rsidTr="2042FAEB" w14:paraId="4D87CD7E">
        <w:trPr>
          <w:trHeight w:val="300"/>
        </w:trPr>
        <w:tc>
          <w:tcPr>
            <w:cnfStyle w:val="001000000000" w:firstRow="0" w:lastRow="0" w:firstColumn="1" w:lastColumn="0" w:oddVBand="0" w:evenVBand="0" w:oddHBand="0" w:evenHBand="0" w:firstRowFirstColumn="0" w:firstRowLastColumn="0" w:lastRowFirstColumn="0" w:lastRowLastColumn="0"/>
            <w:tcW w:w="1969" w:type="dxa"/>
            <w:tcMar/>
          </w:tcPr>
          <w:p w:rsidR="2D9F3BA5" w:rsidP="2042FAEB" w:rsidRDefault="2D9F3BA5" w14:paraId="53551801" w14:textId="4C869EE6">
            <w:pPr>
              <w:pStyle w:val="Normal"/>
              <w:rPr>
                <w:noProof w:val="0"/>
                <w:lang w:val="en-GB"/>
              </w:rPr>
            </w:pPr>
            <w:r w:rsidRPr="2042FAEB" w:rsidR="200EEFF1">
              <w:rPr>
                <w:noProof w:val="0"/>
                <w:lang w:val="en-GB"/>
              </w:rPr>
              <w:t xml:space="preserve">Moray </w:t>
            </w:r>
          </w:p>
        </w:tc>
        <w:tc>
          <w:tcPr>
            <w:cnfStyle w:val="000000000000" w:firstRow="0" w:lastRow="0" w:firstColumn="0" w:lastColumn="0" w:oddVBand="0" w:evenVBand="0" w:oddHBand="0" w:evenHBand="0" w:firstRowFirstColumn="0" w:firstRowLastColumn="0" w:lastRowFirstColumn="0" w:lastRowLastColumn="0"/>
            <w:tcW w:w="1856" w:type="dxa"/>
            <w:tcMar/>
          </w:tcPr>
          <w:p w:rsidR="36324706" w:rsidP="2042FAEB" w:rsidRDefault="36324706" w14:paraId="08A2452C" w14:textId="4E599110">
            <w:pPr>
              <w:pStyle w:val="Normal"/>
              <w:rPr>
                <w:noProof w:val="0"/>
                <w:lang w:val="en-GB"/>
              </w:rPr>
            </w:pPr>
            <w:r w:rsidRPr="2042FAEB" w:rsidR="1B1D4FBA">
              <w:rPr>
                <w:noProof w:val="0"/>
                <w:lang w:val="en-GB"/>
              </w:rPr>
              <w:t>87</w:t>
            </w:r>
          </w:p>
        </w:tc>
        <w:tc>
          <w:tcPr>
            <w:cnfStyle w:val="000000000000" w:firstRow="0" w:lastRow="0" w:firstColumn="0" w:lastColumn="0" w:oddVBand="0" w:evenVBand="0" w:oddHBand="0" w:evenHBand="0" w:firstRowFirstColumn="0" w:firstRowLastColumn="0" w:lastRowFirstColumn="0" w:lastRowLastColumn="0"/>
            <w:tcW w:w="1410" w:type="dxa"/>
            <w:tcMar/>
          </w:tcPr>
          <w:p w:rsidR="04BCFD75" w:rsidP="2042FAEB" w:rsidRDefault="04BCFD75" w14:paraId="7B074441" w14:textId="491A7961">
            <w:pPr>
              <w:pStyle w:val="Normal"/>
              <w:rPr>
                <w:noProof w:val="0"/>
                <w:lang w:val="en-GB"/>
              </w:rPr>
            </w:pPr>
            <w:r w:rsidRPr="2042FAEB" w:rsidR="79DBAE19">
              <w:rPr>
                <w:noProof w:val="0"/>
                <w:lang w:val="en-GB"/>
              </w:rPr>
              <w:t>11</w:t>
            </w:r>
          </w:p>
        </w:tc>
        <w:tc>
          <w:tcPr>
            <w:cnfStyle w:val="000000000000" w:firstRow="0" w:lastRow="0" w:firstColumn="0" w:lastColumn="0" w:oddVBand="0" w:evenVBand="0" w:oddHBand="0" w:evenHBand="0" w:firstRowFirstColumn="0" w:firstRowLastColumn="0" w:lastRowFirstColumn="0" w:lastRowLastColumn="0"/>
            <w:tcW w:w="1759" w:type="dxa"/>
            <w:tcMar/>
          </w:tcPr>
          <w:p w:rsidR="04BCFD75" w:rsidP="2042FAEB" w:rsidRDefault="04BCFD75" w14:paraId="44A46A6E" w14:textId="239FA28E">
            <w:pPr>
              <w:pStyle w:val="Normal"/>
              <w:rPr>
                <w:noProof w:val="0"/>
                <w:lang w:val="en-GB"/>
              </w:rPr>
            </w:pPr>
            <w:r w:rsidRPr="2042FAEB" w:rsidR="79DBAE19">
              <w:rPr>
                <w:noProof w:val="0"/>
                <w:lang w:val="en-GB"/>
              </w:rPr>
              <w:t>7</w:t>
            </w:r>
          </w:p>
        </w:tc>
        <w:tc>
          <w:tcPr>
            <w:cnfStyle w:val="000000000000" w:firstRow="0" w:lastRow="0" w:firstColumn="0" w:lastColumn="0" w:oddVBand="0" w:evenVBand="0" w:oddHBand="0" w:evenHBand="0" w:firstRowFirstColumn="0" w:firstRowLastColumn="0" w:lastRowFirstColumn="0" w:lastRowLastColumn="0"/>
            <w:tcW w:w="2021" w:type="dxa"/>
            <w:tcMar/>
          </w:tcPr>
          <w:p w:rsidR="01497000" w:rsidP="2042FAEB" w:rsidRDefault="01497000" w14:paraId="56B81C2C" w14:textId="7244FF22">
            <w:pPr>
              <w:pStyle w:val="Normal"/>
              <w:rPr>
                <w:noProof w:val="0"/>
                <w:lang w:val="en-GB"/>
              </w:rPr>
            </w:pPr>
            <w:r w:rsidRPr="2042FAEB" w:rsidR="37F16702">
              <w:rPr>
                <w:noProof w:val="0"/>
                <w:lang w:val="en-GB"/>
              </w:rPr>
              <w:t>105</w:t>
            </w:r>
          </w:p>
        </w:tc>
      </w:tr>
    </w:tbl>
    <w:p w:rsidR="52F970F9" w:rsidP="2042FAEB" w:rsidRDefault="52F970F9" w14:paraId="338236FD" w14:textId="041D2733">
      <w:pPr>
        <w:pStyle w:val="Normal"/>
        <w:suppressLineNumbers w:val="0"/>
        <w:bidi w:val="0"/>
        <w:spacing w:before="0" w:beforeAutospacing="off" w:after="160" w:afterAutospacing="off" w:line="279" w:lineRule="auto"/>
        <w:ind w:left="0" w:right="0"/>
        <w:jc w:val="left"/>
        <w:rPr>
          <w:b w:val="1"/>
          <w:bCs w:val="1"/>
          <w:noProof w:val="0"/>
          <w:lang w:val="en-GB"/>
        </w:rPr>
      </w:pPr>
      <w:r w:rsidRPr="2042FAEB" w:rsidR="52F970F9">
        <w:rPr>
          <w:b w:val="1"/>
          <w:bCs w:val="1"/>
          <w:noProof w:val="0"/>
          <w:lang w:val="en-GB"/>
        </w:rPr>
        <w:t>Table 3: Population breakdown of GRT in Grampian</w:t>
      </w:r>
      <w:r w:rsidRPr="2042FAEB" w:rsidR="52F970F9">
        <w:rPr>
          <w:b w:val="1"/>
          <w:bCs w:val="1"/>
          <w:noProof w:val="0"/>
          <w:vertAlign w:val="superscript"/>
          <w:lang w:val="en-GB"/>
        </w:rPr>
        <w:t>14</w:t>
      </w:r>
      <w:r w:rsidRPr="2042FAEB" w:rsidR="52F970F9">
        <w:rPr>
          <w:b w:val="1"/>
          <w:bCs w:val="1"/>
          <w:noProof w:val="0"/>
          <w:lang w:val="en-GB"/>
        </w:rPr>
        <w:t xml:space="preserve">  </w:t>
      </w:r>
    </w:p>
    <w:p w:rsidR="00194EDB" w:rsidP="2042FAEB" w:rsidRDefault="00194EDB" w14:paraId="3DC1CEA1" w14:textId="3396EEAF">
      <w:pPr>
        <w:rPr>
          <w:noProof w:val="0"/>
          <w:lang w:val="en-GB"/>
        </w:rPr>
      </w:pPr>
      <w:r w:rsidRPr="2DA28940" w:rsidR="414A4FF0">
        <w:rPr>
          <w:noProof w:val="0"/>
          <w:lang w:val="en-GB"/>
        </w:rPr>
        <w:t xml:space="preserve">In total, including Scottish </w:t>
      </w:r>
      <w:r w:rsidRPr="2DA28940" w:rsidR="4BD07064">
        <w:rPr>
          <w:noProof w:val="0"/>
          <w:lang w:val="en-GB"/>
        </w:rPr>
        <w:t>S</w:t>
      </w:r>
      <w:r w:rsidRPr="2DA28940" w:rsidR="414A4FF0">
        <w:rPr>
          <w:noProof w:val="0"/>
          <w:lang w:val="en-GB"/>
        </w:rPr>
        <w:t>howpeople</w:t>
      </w:r>
      <w:r w:rsidRPr="2DA28940" w:rsidR="414A4FF0">
        <w:rPr>
          <w:noProof w:val="0"/>
          <w:lang w:val="en-GB"/>
        </w:rPr>
        <w:t xml:space="preserve">, 877 GRT live within Grampian. </w:t>
      </w:r>
      <w:r w:rsidRPr="2DA28940" w:rsidR="57BAAE66">
        <w:rPr>
          <w:noProof w:val="0"/>
          <w:lang w:val="en-GB"/>
        </w:rPr>
        <w:t>This makes up 0.1</w:t>
      </w:r>
      <w:r w:rsidRPr="2DA28940" w:rsidR="33145535">
        <w:rPr>
          <w:noProof w:val="0"/>
          <w:lang w:val="en-GB"/>
        </w:rPr>
        <w:t>5</w:t>
      </w:r>
      <w:r w:rsidRPr="2DA28940" w:rsidR="57BAAE66">
        <w:rPr>
          <w:noProof w:val="0"/>
          <w:lang w:val="en-GB"/>
        </w:rPr>
        <w:t>% of the population</w:t>
      </w:r>
      <w:r w:rsidRPr="2DA28940" w:rsidR="43529B91">
        <w:rPr>
          <w:noProof w:val="0"/>
          <w:lang w:val="en-GB"/>
        </w:rPr>
        <w:t xml:space="preserve">, consistent with national </w:t>
      </w:r>
      <w:r w:rsidRPr="2DA28940" w:rsidR="797C6C6D">
        <w:rPr>
          <w:noProof w:val="0"/>
          <w:lang w:val="en-GB"/>
        </w:rPr>
        <w:t>data</w:t>
      </w:r>
      <w:r w:rsidRPr="2DA28940" w:rsidR="57BAAE66">
        <w:rPr>
          <w:noProof w:val="0"/>
          <w:lang w:val="en-GB"/>
        </w:rPr>
        <w:t>.</w:t>
      </w:r>
      <w:r w:rsidRPr="2DA28940" w:rsidR="1DD46258">
        <w:rPr>
          <w:noProof w:val="0"/>
          <w:lang w:val="en-GB"/>
        </w:rPr>
        <w:t xml:space="preserve"> When excluding Scottish </w:t>
      </w:r>
      <w:r w:rsidRPr="2DA28940" w:rsidR="494D3CD3">
        <w:rPr>
          <w:noProof w:val="0"/>
          <w:lang w:val="en-GB"/>
        </w:rPr>
        <w:t>S</w:t>
      </w:r>
      <w:r w:rsidRPr="2DA28940" w:rsidR="1DD46258">
        <w:rPr>
          <w:noProof w:val="0"/>
          <w:lang w:val="en-GB"/>
        </w:rPr>
        <w:t>howpeople</w:t>
      </w:r>
      <w:r w:rsidRPr="2DA28940" w:rsidR="1DD46258">
        <w:rPr>
          <w:noProof w:val="0"/>
          <w:lang w:val="en-GB"/>
        </w:rPr>
        <w:t xml:space="preserve">, the percentage of Gypsy/Traveller and </w:t>
      </w:r>
      <w:r w:rsidRPr="2DA28940" w:rsidR="7A9CB455">
        <w:rPr>
          <w:noProof w:val="0"/>
          <w:lang w:val="en-GB"/>
        </w:rPr>
        <w:t>Roma</w:t>
      </w:r>
      <w:r w:rsidRPr="2DA28940" w:rsidR="1DD46258">
        <w:rPr>
          <w:noProof w:val="0"/>
          <w:lang w:val="en-GB"/>
        </w:rPr>
        <w:t xml:space="preserve"> people living in Grampian is </w:t>
      </w:r>
      <w:r w:rsidRPr="2DA28940" w:rsidR="5B6CB6AD">
        <w:rPr>
          <w:noProof w:val="0"/>
          <w:lang w:val="en-GB"/>
        </w:rPr>
        <w:t>slightly higher t</w:t>
      </w:r>
      <w:r w:rsidRPr="2DA28940" w:rsidR="6B564B65">
        <w:rPr>
          <w:noProof w:val="0"/>
          <w:lang w:val="en-GB"/>
        </w:rPr>
        <w:t>han nationally at 0.13</w:t>
      </w:r>
      <w:r w:rsidRPr="2DA28940" w:rsidR="6B564B65">
        <w:rPr>
          <w:noProof w:val="0"/>
          <w:vertAlign w:val="superscript"/>
          <w:lang w:val="en-GB"/>
        </w:rPr>
        <w:t>%</w:t>
      </w:r>
      <w:r w:rsidRPr="2DA28940" w:rsidR="2FF062A7">
        <w:rPr>
          <w:noProof w:val="0"/>
          <w:vertAlign w:val="superscript"/>
          <w:lang w:val="en-GB"/>
        </w:rPr>
        <w:t>1</w:t>
      </w:r>
      <w:r w:rsidRPr="2DA28940" w:rsidR="6B564B65">
        <w:rPr>
          <w:noProof w:val="0"/>
          <w:vertAlign w:val="superscript"/>
          <w:lang w:val="en-GB"/>
        </w:rPr>
        <w:t>4.</w:t>
      </w:r>
      <w:r w:rsidRPr="2DA28940" w:rsidR="6B564B65">
        <w:rPr>
          <w:noProof w:val="0"/>
          <w:lang w:val="en-GB"/>
        </w:rPr>
        <w:t xml:space="preserve"> </w:t>
      </w:r>
    </w:p>
    <w:p w:rsidR="056B1819" w:rsidP="2DA28940" w:rsidRDefault="056B1819" w14:paraId="4E43626F" w14:textId="4440EE91">
      <w:pPr>
        <w:rPr>
          <w:noProof w:val="0"/>
          <w:lang w:val="en-GB"/>
        </w:rPr>
      </w:pPr>
      <w:r w:rsidRPr="2DA28940" w:rsidR="056B1819">
        <w:rPr>
          <w:noProof w:val="0"/>
          <w:lang w:val="en-GB"/>
        </w:rPr>
        <w:t xml:space="preserve">The demographics of GRT in Grampian are also different </w:t>
      </w:r>
      <w:r w:rsidRPr="2DA28940" w:rsidR="416CAB36">
        <w:rPr>
          <w:noProof w:val="0"/>
          <w:lang w:val="en-GB"/>
        </w:rPr>
        <w:t xml:space="preserve">from the </w:t>
      </w:r>
      <w:r w:rsidRPr="2DA28940" w:rsidR="0402E9B0">
        <w:rPr>
          <w:noProof w:val="0"/>
          <w:lang w:val="en-GB"/>
        </w:rPr>
        <w:t>W</w:t>
      </w:r>
      <w:r w:rsidRPr="2DA28940" w:rsidR="416CAB36">
        <w:rPr>
          <w:noProof w:val="0"/>
          <w:lang w:val="en-GB"/>
        </w:rPr>
        <w:t>hite Scottish population</w:t>
      </w:r>
      <w:r w:rsidRPr="2DA28940" w:rsidR="056B1819">
        <w:rPr>
          <w:noProof w:val="0"/>
          <w:lang w:val="en-GB"/>
        </w:rPr>
        <w:t xml:space="preserve">. The percentage of Roma and Gypsy/Travellers who are under </w:t>
      </w:r>
      <w:r w:rsidRPr="2DA28940" w:rsidR="13F5658A">
        <w:rPr>
          <w:noProof w:val="0"/>
          <w:lang w:val="en-GB"/>
        </w:rPr>
        <w:t xml:space="preserve">16 outnumber those over 65 which differs from white Scottish populations. </w:t>
      </w:r>
      <w:r w:rsidRPr="2DA28940" w:rsidR="5D449817">
        <w:rPr>
          <w:noProof w:val="0"/>
          <w:lang w:val="en-GB"/>
        </w:rPr>
        <w:t>Showpeople</w:t>
      </w:r>
      <w:r w:rsidRPr="2DA28940" w:rsidR="5D449817">
        <w:rPr>
          <w:noProof w:val="0"/>
          <w:lang w:val="en-GB"/>
        </w:rPr>
        <w:t xml:space="preserve"> ha</w:t>
      </w:r>
      <w:r w:rsidRPr="2DA28940" w:rsidR="04A50710">
        <w:rPr>
          <w:noProof w:val="0"/>
          <w:lang w:val="en-GB"/>
        </w:rPr>
        <w:t>ve</w:t>
      </w:r>
      <w:r w:rsidRPr="2DA28940" w:rsidR="5D449817">
        <w:rPr>
          <w:noProof w:val="0"/>
          <w:lang w:val="en-GB"/>
        </w:rPr>
        <w:t xml:space="preserve"> a slightly older population demographic than </w:t>
      </w:r>
      <w:r w:rsidRPr="2DA28940" w:rsidR="3BF6642D">
        <w:rPr>
          <w:noProof w:val="0"/>
          <w:lang w:val="en-GB"/>
        </w:rPr>
        <w:t xml:space="preserve">other GRT groups but are still younger on average than White Scottish people. </w:t>
      </w:r>
      <w:r w:rsidRPr="2DA28940" w:rsidR="1DAD4D62">
        <w:rPr>
          <w:noProof w:val="0"/>
          <w:lang w:val="en-GB"/>
        </w:rPr>
        <w:t xml:space="preserve">Graphs 1 and 2 show the percentage of the population by age group for </w:t>
      </w:r>
      <w:r w:rsidRPr="2DA28940" w:rsidR="5A745257">
        <w:rPr>
          <w:noProof w:val="0"/>
          <w:lang w:val="en-GB"/>
        </w:rPr>
        <w:t>W</w:t>
      </w:r>
      <w:r w:rsidRPr="2DA28940" w:rsidR="1DAD4D62">
        <w:rPr>
          <w:noProof w:val="0"/>
          <w:lang w:val="en-GB"/>
        </w:rPr>
        <w:t xml:space="preserve">hite Scottish and Gypsy/Traveller </w:t>
      </w:r>
      <w:r w:rsidRPr="2DA28940" w:rsidR="7193ED26">
        <w:rPr>
          <w:noProof w:val="0"/>
          <w:lang w:val="en-GB"/>
        </w:rPr>
        <w:t>ethnicities</w:t>
      </w:r>
      <w:r w:rsidRPr="2DA28940" w:rsidR="1DAD4D62">
        <w:rPr>
          <w:noProof w:val="0"/>
          <w:lang w:val="en-GB"/>
        </w:rPr>
        <w:t xml:space="preserve"> in Scotland respectively</w:t>
      </w:r>
      <w:r w:rsidRPr="2DA28940" w:rsidR="4E56EFE9">
        <w:rPr>
          <w:noProof w:val="0"/>
          <w:vertAlign w:val="superscript"/>
          <w:lang w:val="en-GB"/>
        </w:rPr>
        <w:t>14</w:t>
      </w:r>
      <w:r w:rsidRPr="2DA28940" w:rsidR="1DAD4D62">
        <w:rPr>
          <w:noProof w:val="0"/>
          <w:lang w:val="en-GB"/>
        </w:rPr>
        <w:t xml:space="preserve">. </w:t>
      </w:r>
    </w:p>
    <w:p w:rsidR="056B1819" w:rsidP="2DA28940" w:rsidRDefault="056B1819" w14:paraId="440B1C0F" w14:textId="2B68E0AE">
      <w:pPr>
        <w:spacing w:before="0" w:beforeAutospacing="off" w:after="0" w:afterAutospacing="off"/>
        <w:jc w:val="center"/>
      </w:pPr>
      <w:r w:rsidR="056B1819">
        <w:drawing>
          <wp:inline wp14:editId="3DBEE84C" wp14:anchorId="659EC990">
            <wp:extent cx="4591050" cy="2762250"/>
            <wp:effectExtent l="0" t="0" r="0" b="0"/>
            <wp:docPr id="162394240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623942406" name=""/>
                    <pic:cNvPicPr/>
                  </pic:nvPicPr>
                  <pic:blipFill>
                    <a:blip xmlns:r="http://schemas.openxmlformats.org/officeDocument/2006/relationships" r:embed="rId2078052687">
                      <a:extLst>
                        <a:ext xmlns:a="http://schemas.openxmlformats.org/drawingml/2006/main" uri="{28A0092B-C50C-407E-A947-70E740481C1C}">
                          <a14:useLocalDpi xmlns:a14="http://schemas.microsoft.com/office/drawing/2010/main" val="0"/>
                        </a:ext>
                      </a:extLst>
                    </a:blip>
                    <a:stretch>
                      <a:fillRect/>
                    </a:stretch>
                  </pic:blipFill>
                  <pic:spPr>
                    <a:xfrm>
                      <a:off x="0" y="0"/>
                      <a:ext cx="4591050" cy="2762250"/>
                    </a:xfrm>
                    <a:prstGeom prst="rect">
                      <a:avLst/>
                    </a:prstGeom>
                  </pic:spPr>
                </pic:pic>
              </a:graphicData>
            </a:graphic>
          </wp:inline>
        </w:drawing>
      </w:r>
    </w:p>
    <w:p w:rsidR="13D0D36D" w:rsidP="2DA28940" w:rsidRDefault="13D0D36D" w14:paraId="1F30FA3D" w14:textId="29A06C54">
      <w:pPr>
        <w:spacing w:before="0" w:beforeAutospacing="off" w:after="0" w:afterAutospacing="off"/>
        <w:rPr>
          <w:b w:val="1"/>
          <w:bCs w:val="1"/>
        </w:rPr>
      </w:pPr>
      <w:r w:rsidRPr="2DA28940" w:rsidR="13D0D36D">
        <w:rPr>
          <w:b w:val="1"/>
          <w:bCs w:val="1"/>
        </w:rPr>
        <w:t>Graph 1: Percentage of the White Scottish population in Grampian by age group</w:t>
      </w:r>
      <w:r w:rsidRPr="2DA28940" w:rsidR="113B2A71">
        <w:rPr>
          <w:b w:val="1"/>
          <w:bCs w:val="1"/>
          <w:vertAlign w:val="superscript"/>
        </w:rPr>
        <w:t>14</w:t>
      </w:r>
      <w:r w:rsidRPr="2DA28940" w:rsidR="13D0D36D">
        <w:rPr>
          <w:b w:val="1"/>
          <w:bCs w:val="1"/>
        </w:rPr>
        <w:t xml:space="preserve"> </w:t>
      </w:r>
    </w:p>
    <w:p w:rsidR="2DA28940" w:rsidP="2DA28940" w:rsidRDefault="2DA28940" w14:paraId="18E6F5EC" w14:textId="58B8AA04">
      <w:pPr>
        <w:spacing w:before="0" w:beforeAutospacing="off" w:after="0" w:afterAutospacing="off"/>
      </w:pPr>
    </w:p>
    <w:p w:rsidR="056B1819" w:rsidP="2DA28940" w:rsidRDefault="056B1819" w14:paraId="3A48E912" w14:textId="74959D49">
      <w:pPr>
        <w:spacing w:before="0" w:beforeAutospacing="off" w:after="0" w:afterAutospacing="off"/>
        <w:jc w:val="center"/>
      </w:pPr>
      <w:r w:rsidR="056B1819">
        <w:drawing>
          <wp:inline wp14:editId="6F69075A" wp14:anchorId="4BA62D4E">
            <wp:extent cx="4591050" cy="2762250"/>
            <wp:effectExtent l="0" t="0" r="0" b="0"/>
            <wp:docPr id="81331899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13318996" name=""/>
                    <pic:cNvPicPr/>
                  </pic:nvPicPr>
                  <pic:blipFill>
                    <a:blip xmlns:r="http://schemas.openxmlformats.org/officeDocument/2006/relationships" r:embed="rId1398260500">
                      <a:extLst>
                        <a:ext xmlns:a="http://schemas.openxmlformats.org/drawingml/2006/main" uri="{28A0092B-C50C-407E-A947-70E740481C1C}">
                          <a14:useLocalDpi xmlns:a14="http://schemas.microsoft.com/office/drawing/2010/main" val="0"/>
                        </a:ext>
                      </a:extLst>
                    </a:blip>
                    <a:stretch>
                      <a:fillRect/>
                    </a:stretch>
                  </pic:blipFill>
                  <pic:spPr>
                    <a:xfrm>
                      <a:off x="0" y="0"/>
                      <a:ext cx="4591050" cy="2762250"/>
                    </a:xfrm>
                    <a:prstGeom prst="rect">
                      <a:avLst/>
                    </a:prstGeom>
                  </pic:spPr>
                </pic:pic>
              </a:graphicData>
            </a:graphic>
          </wp:inline>
        </w:drawing>
      </w:r>
    </w:p>
    <w:p w:rsidR="7A28450D" w:rsidP="2DA28940" w:rsidRDefault="7A28450D" w14:paraId="78E0469F" w14:textId="7EC22C7B">
      <w:pPr>
        <w:spacing w:before="0" w:beforeAutospacing="off" w:after="0" w:afterAutospacing="off"/>
        <w:rPr>
          <w:b w:val="1"/>
          <w:bCs w:val="1"/>
          <w:vertAlign w:val="superscript"/>
        </w:rPr>
      </w:pPr>
      <w:r w:rsidRPr="2DA28940" w:rsidR="7A28450D">
        <w:rPr>
          <w:b w:val="1"/>
          <w:bCs w:val="1"/>
        </w:rPr>
        <w:t>Graph 2: Percentage of Gypsy/Traveller population in Grampian by age group</w:t>
      </w:r>
      <w:r w:rsidRPr="2DA28940" w:rsidR="66A21E47">
        <w:rPr>
          <w:b w:val="1"/>
          <w:bCs w:val="1"/>
          <w:vertAlign w:val="superscript"/>
        </w:rPr>
        <w:t>14</w:t>
      </w:r>
    </w:p>
    <w:p w:rsidR="00194EDB" w:rsidP="2042FAEB" w:rsidRDefault="00194EDB" w14:paraId="37B810A5" w14:textId="7C855511">
      <w:pPr>
        <w:pStyle w:val="Heading2"/>
        <w:suppressLineNumbers w:val="0"/>
        <w:bidi w:val="0"/>
        <w:spacing w:before="0" w:beforeAutospacing="off" w:after="160" w:afterAutospacing="off" w:line="279" w:lineRule="auto"/>
        <w:ind w:left="0" w:right="0"/>
        <w:jc w:val="left"/>
        <w:rPr>
          <w:noProof w:val="0"/>
          <w:lang w:val="en-GB"/>
        </w:rPr>
      </w:pPr>
      <w:bookmarkStart w:name="_Toc1843058479" w:id="1473464322"/>
      <w:r w:rsidRPr="54014542" w:rsidR="10CCA2B2">
        <w:rPr>
          <w:noProof w:val="0"/>
          <w:lang w:val="en-GB"/>
        </w:rPr>
        <w:t>Literature Review</w:t>
      </w:r>
      <w:bookmarkEnd w:id="1473464322"/>
    </w:p>
    <w:p w:rsidR="60387D88" w:rsidP="54014542" w:rsidRDefault="60387D88" w14:paraId="0866AF0F" w14:textId="3AF47DC4">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A literature review was conducted to gain insights into health outcomes and barriers experienced by GRT in the UK. A search on OVID database was conducted in April 2025, for full </w:t>
      </w:r>
      <w:r w:rsidRPr="54014542" w:rsidR="3CA9A942">
        <w:rPr>
          <w:rFonts w:ascii="Aptos" w:hAnsi="Aptos" w:eastAsia="Aptos" w:cs="Aptos"/>
          <w:b w:val="0"/>
          <w:bCs w:val="0"/>
          <w:i w:val="0"/>
          <w:iCs w:val="0"/>
          <w:caps w:val="0"/>
          <w:smallCaps w:val="0"/>
          <w:noProof w:val="0"/>
          <w:color w:val="000000" w:themeColor="text1" w:themeTint="FF" w:themeShade="FF"/>
          <w:sz w:val="24"/>
          <w:szCs w:val="24"/>
          <w:lang w:val="en-GB"/>
        </w:rPr>
        <w:t>search strategy</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see appendix 1.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68 </w:t>
      </w:r>
      <w:r w:rsidRPr="54014542" w:rsidR="39630A11">
        <w:rPr>
          <w:rFonts w:ascii="Aptos" w:hAnsi="Aptos" w:eastAsia="Aptos" w:cs="Aptos"/>
          <w:b w:val="0"/>
          <w:bCs w:val="0"/>
          <w:i w:val="0"/>
          <w:iCs w:val="0"/>
          <w:caps w:val="0"/>
          <w:smallCaps w:val="0"/>
          <w:noProof w:val="0"/>
          <w:color w:val="000000" w:themeColor="text1" w:themeTint="FF" w:themeShade="FF"/>
          <w:sz w:val="24"/>
          <w:szCs w:val="24"/>
          <w:lang w:val="en-GB"/>
        </w:rPr>
        <w:t xml:space="preserve">studies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have been included in this review. </w:t>
      </w:r>
    </w:p>
    <w:p w:rsidR="60387D88" w:rsidP="48B933F9" w:rsidRDefault="60387D88" w14:paraId="27BECDB6" w14:textId="76510485">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Despite excluding studies focusing on data capture, this was an important theme throughout the literature. As explored above ‘Gypsy Traveller’ and ‘Roma’ have only recently been recognised as ethnicities</w:t>
      </w:r>
      <w:r w:rsidRPr="168BCABE" w:rsidR="555A68B0">
        <w:rPr>
          <w:rFonts w:ascii="Aptos" w:hAnsi="Aptos" w:eastAsia="Aptos" w:cs="Aptos"/>
          <w:b w:val="0"/>
          <w:bCs w:val="0"/>
          <w:i w:val="0"/>
          <w:iCs w:val="0"/>
          <w:caps w:val="0"/>
          <w:smallCaps w:val="0"/>
          <w:noProof w:val="0"/>
          <w:color w:val="000000" w:themeColor="text1" w:themeTint="FF" w:themeShade="FF"/>
          <w:sz w:val="24"/>
          <w:szCs w:val="24"/>
          <w:lang w:val="en-GB"/>
        </w:rPr>
        <w:t xml:space="preserve"> for the census</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and many data sets still include this under the umbrella term ‘white other</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63340EDE" w14:textId="118B2C8B">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2D6640B4">
        <w:rPr>
          <w:rFonts w:ascii="Aptos" w:hAnsi="Aptos" w:eastAsia="Aptos" w:cs="Aptos"/>
          <w:b w:val="0"/>
          <w:bCs w:val="0"/>
          <w:i w:val="0"/>
          <w:iCs w:val="0"/>
          <w:caps w:val="0"/>
          <w:smallCaps w:val="0"/>
          <w:noProof w:val="0"/>
          <w:color w:val="000000" w:themeColor="text1" w:themeTint="FF" w:themeShade="FF"/>
          <w:sz w:val="24"/>
          <w:szCs w:val="24"/>
          <w:lang w:val="en-GB"/>
        </w:rPr>
        <w:t>There</w:t>
      </w:r>
      <w:r w:rsidRPr="54014542" w:rsidR="2D6640B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58ACEB46">
        <w:rPr>
          <w:rFonts w:ascii="Aptos" w:hAnsi="Aptos" w:eastAsia="Aptos" w:cs="Aptos"/>
          <w:b w:val="0"/>
          <w:bCs w:val="0"/>
          <w:i w:val="0"/>
          <w:iCs w:val="0"/>
          <w:caps w:val="0"/>
          <w:smallCaps w:val="0"/>
          <w:noProof w:val="0"/>
          <w:color w:val="000000" w:themeColor="text1" w:themeTint="FF" w:themeShade="FF"/>
          <w:sz w:val="24"/>
          <w:szCs w:val="24"/>
          <w:lang w:val="en-GB"/>
        </w:rPr>
        <w:t xml:space="preserve">search </w:t>
      </w:r>
      <w:r w:rsidRPr="54014542" w:rsidR="2D6640B4">
        <w:rPr>
          <w:rFonts w:ascii="Aptos" w:hAnsi="Aptos" w:eastAsia="Aptos" w:cs="Aptos"/>
          <w:b w:val="0"/>
          <w:bCs w:val="0"/>
          <w:i w:val="0"/>
          <w:iCs w:val="0"/>
          <w:caps w:val="0"/>
          <w:smallCaps w:val="0"/>
          <w:noProof w:val="0"/>
          <w:color w:val="000000" w:themeColor="text1" w:themeTint="FF" w:themeShade="FF"/>
          <w:sz w:val="24"/>
          <w:szCs w:val="24"/>
          <w:lang w:val="en-GB"/>
        </w:rPr>
        <w:t xml:space="preserve">only </w:t>
      </w:r>
      <w:r w:rsidRPr="54014542" w:rsidR="736A95D0">
        <w:rPr>
          <w:rFonts w:ascii="Aptos" w:hAnsi="Aptos" w:eastAsia="Aptos" w:cs="Aptos"/>
          <w:b w:val="0"/>
          <w:bCs w:val="0"/>
          <w:i w:val="0"/>
          <w:iCs w:val="0"/>
          <w:caps w:val="0"/>
          <w:smallCaps w:val="0"/>
          <w:noProof w:val="0"/>
          <w:color w:val="000000" w:themeColor="text1" w:themeTint="FF" w:themeShade="FF"/>
          <w:sz w:val="24"/>
          <w:szCs w:val="24"/>
          <w:lang w:val="en-GB"/>
        </w:rPr>
        <w:t xml:space="preserve">produced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14 </w:t>
      </w:r>
      <w:r w:rsidRPr="54014542" w:rsidR="27ACC18F">
        <w:rPr>
          <w:rFonts w:ascii="Aptos" w:hAnsi="Aptos" w:eastAsia="Aptos" w:cs="Aptos"/>
          <w:b w:val="0"/>
          <w:bCs w:val="0"/>
          <w:i w:val="0"/>
          <w:iCs w:val="0"/>
          <w:caps w:val="0"/>
          <w:smallCaps w:val="0"/>
          <w:noProof w:val="0"/>
          <w:color w:val="000000" w:themeColor="text1" w:themeTint="FF" w:themeShade="FF"/>
          <w:sz w:val="24"/>
          <w:szCs w:val="24"/>
          <w:lang w:val="en-GB"/>
        </w:rPr>
        <w:t xml:space="preserve">primary quantitative research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studies</w:t>
      </w:r>
      <w:r w:rsidRPr="54014542" w:rsidR="122AA94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15</w:t>
      </w:r>
      <w:r w:rsidRPr="54014542" w:rsidR="1834A29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0308C11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28</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and within these studies self-reported health status was a frequent measure. While epidemiological data is lacking</w:t>
      </w:r>
      <w:r w:rsidRPr="54014542" w:rsidR="7EA7E327">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it is important to recognise that self-reported health reflects overall wellbeing, and that stoicism and self-resilience are part of GRT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culture</w:t>
      </w:r>
      <w:r w:rsidRPr="54014542" w:rsidR="571A8A2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Therefore, the inequalities explored in this review are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l</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ikely an</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underrepresentation of true disparities. </w:t>
      </w:r>
    </w:p>
    <w:p w:rsidR="60387D88" w:rsidP="2042FAEB" w:rsidRDefault="60387D88" w14:paraId="3788419C" w14:textId="3C8B5E5E">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All quotes, unless otherwise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stated</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are from GRT participants in qualitative studies. </w:t>
      </w:r>
    </w:p>
    <w:p w:rsidR="60387D88" w:rsidP="2042FAEB" w:rsidRDefault="60387D88" w14:paraId="73D7FF75" w14:textId="51D80BF3">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1"/>
          <w:bCs w:val="1"/>
          <w:i w:val="0"/>
          <w:iCs w:val="0"/>
          <w:caps w:val="0"/>
          <w:smallCaps w:val="0"/>
          <w:noProof w:val="0"/>
          <w:color w:val="000000" w:themeColor="text1" w:themeTint="FF" w:themeShade="FF"/>
          <w:sz w:val="24"/>
          <w:szCs w:val="24"/>
          <w:lang w:val="en-GB"/>
        </w:rPr>
        <w:t xml:space="preserve">Wider Determinants of Health </w:t>
      </w:r>
    </w:p>
    <w:p w:rsidR="60387D88" w:rsidP="54014542" w:rsidRDefault="60387D88" w14:paraId="1616DD1C" w14:textId="7497FDFB">
      <w:pPr>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The wider determinants of health have increasingly been recognised as key factors in health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outcomes</w:t>
      </w:r>
      <w:r w:rsidRPr="54014542" w:rsidR="1B7B6DA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30</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The social gradient is recognised within the GRT community</w:t>
      </w:r>
      <w:r w:rsidRPr="54014542" w:rsidR="5C34ABF1">
        <w:rPr>
          <w:rFonts w:ascii="Aptos" w:hAnsi="Aptos" w:eastAsia="Aptos" w:cs="Aptos"/>
          <w:b w:val="0"/>
          <w:bCs w:val="0"/>
          <w:i w:val="0"/>
          <w:iCs w:val="0"/>
          <w:caps w:val="0"/>
          <w:smallCaps w:val="0"/>
          <w:noProof w:val="0"/>
          <w:color w:val="000000" w:themeColor="text1" w:themeTint="FF" w:themeShade="FF"/>
          <w:sz w:val="24"/>
          <w:szCs w:val="24"/>
          <w:lang w:val="en-GB"/>
        </w:rPr>
        <w:t xml:space="preserve"> and therefore the following determinants may affect some members of the community more than others</w:t>
      </w:r>
      <w:r w:rsidRPr="54014542" w:rsidR="6A26726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31</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1E6E270F" w14:textId="5FE6F721">
      <w:pPr>
        <w:ind w:firstLine="72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Poverty </w:t>
      </w:r>
    </w:p>
    <w:p w:rsidR="60387D88" w:rsidP="54014542" w:rsidRDefault="60387D88" w14:paraId="1D70E521" w14:textId="3CA08360">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Poverty is the single largest determinant of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health</w:t>
      </w:r>
      <w:r w:rsidRPr="54014542" w:rsidR="67A2525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32</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GRT children are at the highest risk of being from a lower socio-economic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class</w:t>
      </w:r>
      <w:r w:rsidRPr="54014542" w:rsidR="13EB3F6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28</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and are among the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most likely ethnic</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group to go without </w:t>
      </w:r>
      <w:r w:rsidRPr="54014542" w:rsidR="2722ED0E">
        <w:rPr>
          <w:rFonts w:ascii="Aptos" w:hAnsi="Aptos" w:eastAsia="Aptos" w:cs="Aptos"/>
          <w:b w:val="0"/>
          <w:bCs w:val="0"/>
          <w:i w:val="0"/>
          <w:iCs w:val="0"/>
          <w:caps w:val="0"/>
          <w:smallCaps w:val="0"/>
          <w:noProof w:val="0"/>
          <w:color w:val="000000" w:themeColor="text1" w:themeTint="FF" w:themeShade="FF"/>
          <w:sz w:val="24"/>
          <w:szCs w:val="24"/>
          <w:lang w:val="en-GB"/>
        </w:rPr>
        <w:t>three</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meals a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day</w:t>
      </w:r>
      <w:r w:rsidRPr="54014542" w:rsidR="132C910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33</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One study of educational records found that 58% of Irish Travellers and 41% of Romany Gypsies qualified for free school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meals</w:t>
      </w:r>
      <w:r w:rsidRPr="54014542" w:rsidR="02B3D2CD">
        <w:rPr>
          <w:rFonts w:ascii="Aptos" w:hAnsi="Aptos" w:eastAsia="Aptos" w:cs="Aptos"/>
          <w:b w:val="0"/>
          <w:bCs w:val="0"/>
          <w:i w:val="0"/>
          <w:iCs w:val="0"/>
          <w:caps w:val="0"/>
          <w:smallCaps w:val="0"/>
          <w:noProof w:val="0"/>
          <w:color w:val="000000" w:themeColor="text1" w:themeTint="FF" w:themeShade="FF"/>
          <w:sz w:val="24"/>
          <w:szCs w:val="24"/>
          <w:lang w:val="en-GB"/>
        </w:rPr>
        <w:t>, a proxy for low income</w:t>
      </w:r>
      <w:r w:rsidRPr="54014542" w:rsidR="375A5A0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28</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A more recent briefing by the Hou</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se of</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Commons</w:t>
      </w:r>
      <w:r w:rsidRPr="54014542" w:rsidR="676CE5C4">
        <w:rPr>
          <w:rFonts w:ascii="Aptos" w:hAnsi="Aptos" w:eastAsia="Aptos" w:cs="Aptos"/>
          <w:b w:val="0"/>
          <w:bCs w:val="0"/>
          <w:i w:val="0"/>
          <w:iCs w:val="0"/>
          <w:caps w:val="0"/>
          <w:smallCaps w:val="0"/>
          <w:noProof w:val="0"/>
          <w:color w:val="000000" w:themeColor="text1" w:themeTint="FF" w:themeShade="FF"/>
          <w:sz w:val="24"/>
          <w:szCs w:val="24"/>
          <w:lang w:val="en-GB"/>
        </w:rPr>
        <w:t>, not included within</w:t>
      </w:r>
      <w:r w:rsidRPr="54014542" w:rsidR="0557DA7B">
        <w:rPr>
          <w:rFonts w:ascii="Aptos" w:hAnsi="Aptos" w:eastAsia="Aptos" w:cs="Aptos"/>
          <w:b w:val="0"/>
          <w:bCs w:val="0"/>
          <w:i w:val="0"/>
          <w:iCs w:val="0"/>
          <w:caps w:val="0"/>
          <w:smallCaps w:val="0"/>
          <w:noProof w:val="0"/>
          <w:color w:val="000000" w:themeColor="text1" w:themeTint="FF" w:themeShade="FF"/>
          <w:sz w:val="24"/>
          <w:szCs w:val="24"/>
          <w:lang w:val="en-GB"/>
        </w:rPr>
        <w:t xml:space="preserve"> the </w:t>
      </w:r>
      <w:r w:rsidRPr="54014542" w:rsidR="676CE5C4">
        <w:rPr>
          <w:rFonts w:ascii="Aptos" w:hAnsi="Aptos" w:eastAsia="Aptos" w:cs="Aptos"/>
          <w:b w:val="0"/>
          <w:bCs w:val="0"/>
          <w:i w:val="0"/>
          <w:iCs w:val="0"/>
          <w:caps w:val="0"/>
          <w:smallCaps w:val="0"/>
          <w:noProof w:val="0"/>
          <w:color w:val="000000" w:themeColor="text1" w:themeTint="FF" w:themeShade="FF"/>
          <w:sz w:val="24"/>
          <w:szCs w:val="24"/>
          <w:lang w:val="en-GB"/>
        </w:rPr>
        <w:t>review</w:t>
      </w:r>
      <w:r w:rsidRPr="54014542" w:rsidR="4CE956E9">
        <w:rPr>
          <w:rFonts w:ascii="Aptos" w:hAnsi="Aptos" w:eastAsia="Aptos" w:cs="Aptos"/>
          <w:b w:val="0"/>
          <w:bCs w:val="0"/>
          <w:i w:val="0"/>
          <w:iCs w:val="0"/>
          <w:caps w:val="0"/>
          <w:smallCaps w:val="0"/>
          <w:noProof w:val="0"/>
          <w:color w:val="000000" w:themeColor="text1" w:themeTint="FF" w:themeShade="FF"/>
          <w:sz w:val="24"/>
          <w:szCs w:val="24"/>
          <w:lang w:val="en-GB"/>
        </w:rPr>
        <w:t xml:space="preserve"> search</w:t>
      </w:r>
      <w:r w:rsidRPr="54014542" w:rsidR="676CE5C4">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showed this has worsened</w:t>
      </w:r>
      <w:r w:rsidRPr="54014542" w:rsidR="5FB0034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65% of Irish Travellers and 58% of Gypsy Roma children now qualify, </w:t>
      </w:r>
      <w:r w:rsidRPr="54014542" w:rsidR="0F81DA35">
        <w:rPr>
          <w:rFonts w:ascii="Aptos" w:hAnsi="Aptos" w:eastAsia="Aptos" w:cs="Aptos"/>
          <w:b w:val="0"/>
          <w:bCs w:val="0"/>
          <w:i w:val="0"/>
          <w:iCs w:val="0"/>
          <w:caps w:val="0"/>
          <w:smallCaps w:val="0"/>
          <w:noProof w:val="0"/>
          <w:color w:val="000000" w:themeColor="text1" w:themeTint="FF" w:themeShade="FF"/>
          <w:sz w:val="24"/>
          <w:szCs w:val="24"/>
          <w:lang w:val="en-GB"/>
        </w:rPr>
        <w:t>this compares</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to </w:t>
      </w:r>
      <w:r w:rsidRPr="54014542" w:rsidR="6CB863D1">
        <w:rPr>
          <w:rFonts w:ascii="Aptos" w:hAnsi="Aptos" w:eastAsia="Aptos" w:cs="Aptos"/>
          <w:b w:val="0"/>
          <w:bCs w:val="0"/>
          <w:i w:val="0"/>
          <w:iCs w:val="0"/>
          <w:caps w:val="0"/>
          <w:smallCaps w:val="0"/>
          <w:noProof w:val="0"/>
          <w:color w:val="000000" w:themeColor="text1" w:themeTint="FF" w:themeShade="FF"/>
          <w:sz w:val="24"/>
          <w:szCs w:val="24"/>
          <w:lang w:val="en-GB"/>
        </w:rPr>
        <w:t xml:space="preserve">a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national average of 25</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465A7A2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34</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baseline"/>
          <w:lang w:val="en-GB"/>
        </w:rPr>
        <w:t>.</w:t>
      </w:r>
      <w:r w:rsidRPr="54014542" w:rsidR="2768A0D3">
        <w:rPr>
          <w:rFonts w:ascii="Aptos" w:hAnsi="Aptos" w:eastAsia="Aptos" w:cs="Aptos"/>
          <w:b w:val="0"/>
          <w:bCs w:val="0"/>
          <w:i w:val="0"/>
          <w:iCs w:val="0"/>
          <w:caps w:val="0"/>
          <w:smallCaps w:val="0"/>
          <w:noProof w:val="0"/>
          <w:color w:val="000000" w:themeColor="text1" w:themeTint="FF" w:themeShade="FF"/>
          <w:sz w:val="24"/>
          <w:szCs w:val="24"/>
          <w:vertAlign w:val="baseline"/>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Rom</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a children who have recently moved from abroad are at further disadvantage as they may not be entitled to </w:t>
      </w:r>
      <w:r w:rsidRPr="54014542" w:rsidR="18F26F72">
        <w:rPr>
          <w:rFonts w:ascii="Aptos" w:hAnsi="Aptos" w:eastAsia="Aptos" w:cs="Aptos"/>
          <w:b w:val="0"/>
          <w:bCs w:val="0"/>
          <w:i w:val="0"/>
          <w:iCs w:val="0"/>
          <w:caps w:val="0"/>
          <w:smallCaps w:val="0"/>
          <w:noProof w:val="0"/>
          <w:color w:val="000000" w:themeColor="text1" w:themeTint="FF" w:themeShade="FF"/>
          <w:sz w:val="24"/>
          <w:szCs w:val="24"/>
          <w:lang w:val="en-GB"/>
        </w:rPr>
        <w:t xml:space="preserve">social support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and families must rely on food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banks</w:t>
      </w:r>
      <w:r w:rsidRPr="54014542" w:rsidR="7A9680D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Food insecurity has wider implications on health, educational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attainment,</w:t>
      </w:r>
      <w:r w:rsidRPr="54014542" w:rsidR="64BA372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34</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a</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nd</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ellbeing. Compared with White British children, GRT children are significantly more likely to worry about family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finances</w:t>
      </w:r>
      <w:r w:rsidRPr="54014542" w:rsidR="129C881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33</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48B933F9" w:rsidRDefault="60387D88" w14:paraId="2150D6D4" w14:textId="2BA8F61B">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Importantly lower socio-economic status alone does not account for </w:t>
      </w:r>
      <w:r w:rsidRPr="48B933F9" w:rsidR="7CA0A6A0">
        <w:rPr>
          <w:rFonts w:ascii="Aptos" w:hAnsi="Aptos" w:eastAsia="Aptos" w:cs="Aptos"/>
          <w:b w:val="0"/>
          <w:bCs w:val="0"/>
          <w:i w:val="0"/>
          <w:iCs w:val="0"/>
          <w:caps w:val="0"/>
          <w:smallCaps w:val="0"/>
          <w:noProof w:val="0"/>
          <w:color w:val="000000" w:themeColor="text1" w:themeTint="FF" w:themeShade="FF"/>
          <w:sz w:val="24"/>
          <w:szCs w:val="24"/>
          <w:lang w:val="en-GB"/>
        </w:rPr>
        <w:t xml:space="preserve">GRT’s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poorer health</w:t>
      </w:r>
      <w:r w:rsidRPr="48B933F9" w:rsidR="1E552E7E">
        <w:rPr>
          <w:rFonts w:ascii="Aptos" w:hAnsi="Aptos" w:eastAsia="Aptos" w:cs="Aptos"/>
          <w:b w:val="0"/>
          <w:bCs w:val="0"/>
          <w:i w:val="0"/>
          <w:iCs w:val="0"/>
          <w:caps w:val="0"/>
          <w:smallCaps w:val="0"/>
          <w:noProof w:val="0"/>
          <w:color w:val="000000" w:themeColor="text1" w:themeTint="FF" w:themeShade="FF"/>
          <w:sz w:val="24"/>
          <w:szCs w:val="24"/>
          <w:lang w:val="en-GB"/>
        </w:rPr>
        <w:t>, t</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he intersectionality of ethnicity and economic status </w:t>
      </w:r>
      <w:r w:rsidRPr="48B933F9" w:rsidR="2B7C7DB3">
        <w:rPr>
          <w:rFonts w:ascii="Aptos" w:hAnsi="Aptos" w:eastAsia="Aptos" w:cs="Aptos"/>
          <w:b w:val="0"/>
          <w:bCs w:val="0"/>
          <w:i w:val="0"/>
          <w:iCs w:val="0"/>
          <w:caps w:val="0"/>
          <w:smallCaps w:val="0"/>
          <w:noProof w:val="0"/>
          <w:color w:val="000000" w:themeColor="text1" w:themeTint="FF" w:themeShade="FF"/>
          <w:sz w:val="24"/>
          <w:szCs w:val="24"/>
          <w:lang w:val="en-GB"/>
        </w:rPr>
        <w:t>combine to have a</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significant role </w:t>
      </w:r>
      <w:r w:rsidRPr="48B933F9" w:rsidR="7C650C42">
        <w:rPr>
          <w:rFonts w:ascii="Aptos" w:hAnsi="Aptos" w:eastAsia="Aptos" w:cs="Aptos"/>
          <w:b w:val="0"/>
          <w:bCs w:val="0"/>
          <w:i w:val="0"/>
          <w:iCs w:val="0"/>
          <w:caps w:val="0"/>
          <w:smallCaps w:val="0"/>
          <w:noProof w:val="0"/>
          <w:color w:val="000000" w:themeColor="text1" w:themeTint="FF" w:themeShade="FF"/>
          <w:sz w:val="24"/>
          <w:szCs w:val="24"/>
          <w:lang w:val="en-GB"/>
        </w:rPr>
        <w:t>o</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n poorer health outcomes</w:t>
      </w:r>
      <w:r w:rsidRPr="48B933F9" w:rsidR="33CC37D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36</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w:t>
      </w:r>
    </w:p>
    <w:p w:rsidR="60387D88" w:rsidP="2042FAEB" w:rsidRDefault="60387D88" w14:paraId="49F14ECC" w14:textId="7CB1ED96">
      <w:pPr>
        <w:ind w:firstLine="72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Education </w:t>
      </w:r>
    </w:p>
    <w:p w:rsidR="60387D88" w:rsidP="168BCABE" w:rsidRDefault="60387D88" w14:paraId="03C394A8" w14:textId="09585EAA">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GRT children are less likely to receive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a full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e</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ducation</w:t>
      </w:r>
      <w:r w:rsidRPr="168BCABE" w:rsidR="1F3E52C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17</w:t>
      </w:r>
      <w:r w:rsidRPr="168BCABE"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168BCABE" w:rsidR="1B566F1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23,37</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One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study found tha</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t only 44% of GRT had regular secondary education and on average le</w:t>
      </w:r>
      <w:r w:rsidRPr="168BCABE" w:rsidR="1C0A3581">
        <w:rPr>
          <w:rFonts w:ascii="Aptos" w:hAnsi="Aptos" w:eastAsia="Aptos" w:cs="Aptos"/>
          <w:b w:val="0"/>
          <w:bCs w:val="0"/>
          <w:i w:val="0"/>
          <w:iCs w:val="0"/>
          <w:caps w:val="0"/>
          <w:smallCaps w:val="0"/>
          <w:noProof w:val="0"/>
          <w:color w:val="000000" w:themeColor="text1" w:themeTint="FF" w:themeShade="FF"/>
          <w:sz w:val="24"/>
          <w:szCs w:val="24"/>
          <w:lang w:val="en-GB"/>
        </w:rPr>
        <w:t>ft</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school </w:t>
      </w:r>
      <w:r w:rsidRPr="168BCABE" w:rsidR="0BC54084">
        <w:rPr>
          <w:rFonts w:ascii="Aptos" w:hAnsi="Aptos" w:eastAsia="Aptos" w:cs="Aptos"/>
          <w:b w:val="0"/>
          <w:bCs w:val="0"/>
          <w:i w:val="0"/>
          <w:iCs w:val="0"/>
          <w:caps w:val="0"/>
          <w:smallCaps w:val="0"/>
          <w:noProof w:val="0"/>
          <w:color w:val="000000" w:themeColor="text1" w:themeTint="FF" w:themeShade="FF"/>
          <w:sz w:val="24"/>
          <w:szCs w:val="24"/>
          <w:lang w:val="en-GB"/>
        </w:rPr>
        <w:t>at</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12.6 years compared with 16.4 years within non travelling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communities</w:t>
      </w:r>
      <w:r w:rsidRPr="168BCABE" w:rsidR="4AD2CCE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17</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Children are kept absent from school for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numerous</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reasons, including lack of employment opportunities due to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discrimination</w:t>
      </w:r>
      <w:r w:rsidRPr="168BCABE" w:rsidR="330B5F6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38</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travelling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lifestyle</w:t>
      </w:r>
      <w:r w:rsidRPr="168BCABE" w:rsidR="43A76BE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39</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bullying and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stigma</w:t>
      </w:r>
      <w:r w:rsidRPr="168BCABE" w:rsidR="62EE9CB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w:t>
      </w:r>
      <w:r w:rsidRPr="168BCABE" w:rsidR="49E4478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w:t>
      </w:r>
      <w:r w:rsidRPr="168BCABE"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168BCABE" w:rsidR="0C90FBE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w:t>
      </w:r>
      <w:r w:rsidRPr="168BCABE" w:rsidR="5BF2C2C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and fear of GRT girls mixing with non-traveller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boys</w:t>
      </w:r>
      <w:r w:rsidRPr="168BCABE" w:rsidR="53EFDDF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35,37</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Lack of education affects future employ</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ment and s</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ocioeconomic status. Children not attending school can also have more direct health implications such as missing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vaccinations</w:t>
      </w:r>
      <w:r w:rsidRPr="168BCABE" w:rsidR="52A7C7A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37</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1A2B0275" w14:textId="73B01A1F">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Illiteracy was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recognised as a barrier to accessing healthcare</w:t>
      </w:r>
      <w:r w:rsidRPr="54014542" w:rsidR="2DD90BD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w:t>
      </w:r>
      <w:r w:rsidRPr="54014542" w:rsidR="011CAF8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37,</w:t>
      </w:r>
      <w:r w:rsidRPr="54014542" w:rsidR="2DD90BD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w:t>
      </w:r>
      <w:r w:rsidRPr="54014542" w:rsidR="1430293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0</w:t>
      </w:r>
      <w:r w:rsidRPr="54014542" w:rsidR="76AB001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0E5938E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44</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including by preventing registration with GPs</w:t>
      </w:r>
      <w:r w:rsidRPr="54014542" w:rsidR="10809E5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and an inability to read health information</w:t>
      </w:r>
      <w:r w:rsidRPr="54014542" w:rsidR="4840751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44</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and appointment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letters</w:t>
      </w:r>
      <w:r w:rsidRPr="54014542" w:rsidR="43A1606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37,4</w:t>
      </w:r>
      <w:r w:rsidRPr="54014542" w:rsidR="4743A4F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3B7DBB7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One </w:t>
      </w:r>
      <w:r w:rsidRPr="54014542" w:rsidR="3B3C97CF">
        <w:rPr>
          <w:rFonts w:ascii="Aptos" w:hAnsi="Aptos" w:eastAsia="Aptos" w:cs="Aptos"/>
          <w:b w:val="0"/>
          <w:bCs w:val="0"/>
          <w:i w:val="0"/>
          <w:iCs w:val="0"/>
          <w:caps w:val="0"/>
          <w:smallCaps w:val="0"/>
          <w:noProof w:val="0"/>
          <w:color w:val="000000" w:themeColor="text1" w:themeTint="FF" w:themeShade="FF"/>
          <w:sz w:val="24"/>
          <w:szCs w:val="24"/>
          <w:lang w:val="en-GB"/>
        </w:rPr>
        <w:t>article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reports illiteracy to be as high as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90%</w:t>
      </w:r>
      <w:r w:rsidRPr="54014542" w:rsidR="6DE11E6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44</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although </w:t>
      </w:r>
      <w:r w:rsidRPr="54014542" w:rsidR="13204B51">
        <w:rPr>
          <w:rFonts w:ascii="Aptos" w:hAnsi="Aptos" w:eastAsia="Aptos" w:cs="Aptos"/>
          <w:b w:val="0"/>
          <w:bCs w:val="0"/>
          <w:i w:val="0"/>
          <w:iCs w:val="0"/>
          <w:caps w:val="0"/>
          <w:smallCaps w:val="0"/>
          <w:noProof w:val="0"/>
          <w:color w:val="000000" w:themeColor="text1" w:themeTint="FF" w:themeShade="FF"/>
          <w:sz w:val="24"/>
          <w:szCs w:val="24"/>
          <w:lang w:val="en-GB"/>
        </w:rPr>
        <w:t>this is taken from a</w:t>
      </w:r>
      <w:r w:rsidRPr="54014542" w:rsidR="6D9BACBE">
        <w:rPr>
          <w:rFonts w:ascii="Aptos" w:hAnsi="Aptos" w:eastAsia="Aptos" w:cs="Aptos"/>
          <w:b w:val="0"/>
          <w:bCs w:val="0"/>
          <w:i w:val="0"/>
          <w:iCs w:val="0"/>
          <w:caps w:val="0"/>
          <w:smallCaps w:val="0"/>
          <w:noProof w:val="0"/>
          <w:color w:val="000000" w:themeColor="text1" w:themeTint="FF" w:themeShade="FF"/>
          <w:sz w:val="24"/>
          <w:szCs w:val="24"/>
          <w:lang w:val="en-GB"/>
        </w:rPr>
        <w:t xml:space="preserve"> 1995 European report</w:t>
      </w:r>
      <w:r w:rsidRPr="54014542" w:rsidR="698BF466">
        <w:rPr>
          <w:rFonts w:ascii="Aptos" w:hAnsi="Aptos" w:eastAsia="Aptos" w:cs="Aptos"/>
          <w:b w:val="0"/>
          <w:bCs w:val="0"/>
          <w:i w:val="0"/>
          <w:iCs w:val="0"/>
          <w:caps w:val="0"/>
          <w:smallCaps w:val="0"/>
          <w:noProof w:val="0"/>
          <w:color w:val="000000" w:themeColor="text1" w:themeTint="FF" w:themeShade="FF"/>
          <w:sz w:val="24"/>
          <w:szCs w:val="24"/>
          <w:lang w:val="en-GB"/>
        </w:rPr>
        <w:t xml:space="preserve"> with no further study information</w:t>
      </w:r>
      <w:r w:rsidRPr="54014542" w:rsidR="6D9BACBE">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50229B42">
        <w:rPr>
          <w:rFonts w:ascii="Aptos" w:hAnsi="Aptos" w:eastAsia="Aptos" w:cs="Aptos"/>
          <w:b w:val="0"/>
          <w:bCs w:val="0"/>
          <w:i w:val="0"/>
          <w:iCs w:val="0"/>
          <w:caps w:val="0"/>
          <w:smallCaps w:val="0"/>
          <w:noProof w:val="0"/>
          <w:color w:val="000000" w:themeColor="text1" w:themeTint="FF" w:themeShade="FF"/>
          <w:sz w:val="24"/>
          <w:szCs w:val="24"/>
          <w:lang w:val="en-GB"/>
        </w:rPr>
        <w:t xml:space="preserve"> i</w:t>
      </w:r>
      <w:r w:rsidRPr="54014542" w:rsidR="6D9BACBE">
        <w:rPr>
          <w:rFonts w:ascii="Aptos" w:hAnsi="Aptos" w:eastAsia="Aptos" w:cs="Aptos"/>
          <w:b w:val="0"/>
          <w:bCs w:val="0"/>
          <w:i w:val="0"/>
          <w:iCs w:val="0"/>
          <w:caps w:val="0"/>
          <w:smallCaps w:val="0"/>
          <w:noProof w:val="0"/>
          <w:color w:val="000000" w:themeColor="text1" w:themeTint="FF" w:themeShade="FF"/>
          <w:sz w:val="24"/>
          <w:szCs w:val="24"/>
          <w:lang w:val="en-GB"/>
        </w:rPr>
        <w:t xml:space="preserve">t is also recognised to be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less common in younger generations</w:t>
      </w:r>
      <w:r w:rsidRPr="54014542" w:rsidR="499E1A7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A combination of cultural traditions and an inability of health services to recognise the need for alternative provision</w:t>
      </w:r>
      <w:r w:rsidRPr="54014542" w:rsidR="4F7085E8">
        <w:rPr>
          <w:rFonts w:ascii="Aptos" w:hAnsi="Aptos" w:eastAsia="Aptos" w:cs="Aptos"/>
          <w:b w:val="0"/>
          <w:bCs w:val="0"/>
          <w:i w:val="0"/>
          <w:iCs w:val="0"/>
          <w:caps w:val="0"/>
          <w:smallCaps w:val="0"/>
          <w:noProof w:val="0"/>
          <w:color w:val="000000" w:themeColor="text1" w:themeTint="FF" w:themeShade="FF"/>
          <w:sz w:val="24"/>
          <w:szCs w:val="24"/>
          <w:lang w:val="en-GB"/>
        </w:rPr>
        <w:t>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of information means many </w:t>
      </w:r>
      <w:r w:rsidRPr="54014542" w:rsidR="4B4D11D0">
        <w:rPr>
          <w:rFonts w:ascii="Aptos" w:hAnsi="Aptos" w:eastAsia="Aptos" w:cs="Aptos"/>
          <w:b w:val="0"/>
          <w:bCs w:val="0"/>
          <w:i w:val="0"/>
          <w:iCs w:val="0"/>
          <w:caps w:val="0"/>
          <w:smallCaps w:val="0"/>
          <w:noProof w:val="0"/>
          <w:color w:val="000000" w:themeColor="text1" w:themeTint="FF" w:themeShade="FF"/>
          <w:sz w:val="24"/>
          <w:szCs w:val="24"/>
          <w:lang w:val="en-GB"/>
        </w:rPr>
        <w:t xml:space="preserve">GRT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often source health information from within the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community</w:t>
      </w:r>
      <w:r w:rsidRPr="54014542" w:rsidR="1EDD910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44</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2A88C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47</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48B933F9" w:rsidRDefault="60387D88" w14:paraId="2B217A93" w14:textId="68274FB6">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These bar</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riers were exag</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gerated during the COIVD-19 pandemic. Some children lacked access to the internet and were therefore un</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able to atten</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d</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online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le</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ssons</w:t>
      </w:r>
      <w:r w:rsidRPr="48B933F9" w:rsidR="3728F22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44</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0E311EE7" w14:textId="5881158A">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Roma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experience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further language barriers and even when information </w:t>
      </w:r>
      <w:r w:rsidRPr="54014542" w:rsidR="25B8144C">
        <w:rPr>
          <w:rFonts w:ascii="Aptos" w:hAnsi="Aptos" w:eastAsia="Aptos" w:cs="Aptos"/>
          <w:b w:val="0"/>
          <w:bCs w:val="0"/>
          <w:i w:val="0"/>
          <w:iCs w:val="0"/>
          <w:caps w:val="0"/>
          <w:smallCaps w:val="0"/>
          <w:noProof w:val="0"/>
          <w:color w:val="000000" w:themeColor="text1" w:themeTint="FF" w:themeShade="FF"/>
          <w:sz w:val="24"/>
          <w:szCs w:val="24"/>
          <w:lang w:val="en-GB"/>
        </w:rPr>
        <w:t>is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translated may struggle with literacy</w:t>
      </w:r>
      <w:r w:rsidRPr="54014542" w:rsidR="5DBB7CF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 lack of public health messaging </w:t>
      </w:r>
      <w:r w:rsidRPr="54014542" w:rsidR="461DA832">
        <w:rPr>
          <w:rFonts w:ascii="Aptos" w:hAnsi="Aptos" w:eastAsia="Aptos" w:cs="Aptos"/>
          <w:b w:val="0"/>
          <w:bCs w:val="0"/>
          <w:i w:val="0"/>
          <w:iCs w:val="0"/>
          <w:caps w:val="0"/>
          <w:smallCaps w:val="0"/>
          <w:noProof w:val="0"/>
          <w:color w:val="000000" w:themeColor="text1" w:themeTint="FF" w:themeShade="FF"/>
          <w:sz w:val="24"/>
          <w:szCs w:val="24"/>
          <w:lang w:val="en-GB"/>
        </w:rPr>
        <w:t xml:space="preserve">or engagement with messages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has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disseminated</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community beliefs such as cancer fatalism </w:t>
      </w:r>
      <w:r w:rsidRPr="54014542" w:rsidR="09EE1A6F">
        <w:rPr>
          <w:rFonts w:ascii="Aptos" w:hAnsi="Aptos" w:eastAsia="Aptos" w:cs="Aptos"/>
          <w:b w:val="0"/>
          <w:bCs w:val="0"/>
          <w:i w:val="0"/>
          <w:iCs w:val="0"/>
          <w:caps w:val="0"/>
          <w:smallCaps w:val="0"/>
          <w:noProof w:val="0"/>
          <w:color w:val="000000" w:themeColor="text1" w:themeTint="FF" w:themeShade="FF"/>
          <w:sz w:val="24"/>
          <w:szCs w:val="24"/>
          <w:lang w:val="en-GB"/>
        </w:rPr>
        <w:t xml:space="preserve">which has influenced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low screening uptake</w:t>
      </w:r>
      <w:r w:rsidRPr="54014542" w:rsidR="792C01E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40</w:t>
      </w:r>
      <w:r w:rsidRPr="54014542" w:rsidR="7EF1846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48E6E80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48</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37B0F73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49</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Verbal appointment reminders</w:t>
      </w:r>
      <w:r w:rsidRPr="54014542" w:rsidR="2E56B94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44</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and delivering information </w:t>
      </w:r>
      <w:r w:rsidRPr="54014542" w:rsidR="12979637">
        <w:rPr>
          <w:rFonts w:ascii="Aptos" w:hAnsi="Aptos" w:eastAsia="Aptos" w:cs="Aptos"/>
          <w:b w:val="0"/>
          <w:bCs w:val="0"/>
          <w:i w:val="0"/>
          <w:iCs w:val="0"/>
          <w:caps w:val="0"/>
          <w:smallCaps w:val="0"/>
          <w:noProof w:val="0"/>
          <w:color w:val="000000" w:themeColor="text1" w:themeTint="FF" w:themeShade="FF"/>
          <w:sz w:val="24"/>
          <w:szCs w:val="24"/>
          <w:lang w:val="en-GB"/>
        </w:rPr>
        <w:t xml:space="preserve">verbally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have been identified as successful means of communicating health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messages</w:t>
      </w:r>
      <w:r w:rsidRPr="54014542" w:rsidR="4AA1570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41</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4172962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45</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40456CA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49</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GRT agree some written information with pictures may also be beneficial</w:t>
      </w:r>
      <w:r w:rsidRPr="54014542" w:rsidR="1D073A4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Another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important factor</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affecting GRT’s decision to gather health information from within the community is discrimination and lack of trust.</w:t>
      </w:r>
    </w:p>
    <w:p w:rsidR="60387D88" w:rsidP="2042FAEB" w:rsidRDefault="60387D88" w14:paraId="72262769" w14:textId="47AD3AF0">
      <w:pPr>
        <w:ind w:left="72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Discrimination  </w:t>
      </w:r>
    </w:p>
    <w:p w:rsidR="60387D88" w:rsidP="54014542" w:rsidRDefault="60387D88" w14:paraId="729FB990" w14:textId="096C2918">
      <w:pPr>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GRT have among the greatest need for services, yet there is an inverse relationship between this need and service utilisation</w:t>
      </w:r>
      <w:r w:rsidRPr="54014542" w:rsidR="64BECDC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50</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Separating GRT culture from behaviours that have resulted from decades of stigmatisation and discrimination is challenging. </w:t>
      </w:r>
      <w:r w:rsidRPr="54014542" w:rsidR="6CEBC397">
        <w:rPr>
          <w:rFonts w:ascii="Aptos" w:hAnsi="Aptos" w:eastAsia="Aptos" w:cs="Aptos"/>
          <w:b w:val="0"/>
          <w:bCs w:val="0"/>
          <w:i w:val="0"/>
          <w:iCs w:val="0"/>
          <w:caps w:val="0"/>
          <w:smallCaps w:val="0"/>
          <w:noProof w:val="0"/>
          <w:color w:val="000000" w:themeColor="text1" w:themeTint="FF" w:themeShade="FF"/>
          <w:sz w:val="24"/>
          <w:szCs w:val="24"/>
          <w:lang w:val="en-GB"/>
        </w:rPr>
        <w:t>Strong</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ideologies of stoicism and self-resilience are prevalent within the community</w:t>
      </w:r>
      <w:r w:rsidRPr="54014542" w:rsidR="61C82F3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29,4</w:t>
      </w:r>
      <w:r w:rsidRPr="54014542" w:rsidR="0E75EA1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0</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2EEC01F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51</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5ECB702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6CF9ABF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28E150D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54</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5C6EBB3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especially among men</w:t>
      </w:r>
      <w:r w:rsidRPr="54014542" w:rsidR="64F4558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29,5</w:t>
      </w:r>
      <w:r w:rsidRPr="54014542" w:rsidR="7F2E81D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2F5ADC5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2EF563E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While often quoted as </w:t>
      </w:r>
      <w:r w:rsidRPr="54014542" w:rsidR="7681AB93">
        <w:rPr>
          <w:rFonts w:ascii="Aptos" w:hAnsi="Aptos" w:eastAsia="Aptos" w:cs="Aptos"/>
          <w:b w:val="0"/>
          <w:bCs w:val="0"/>
          <w:i w:val="0"/>
          <w:iCs w:val="0"/>
          <w:caps w:val="0"/>
          <w:smallCaps w:val="0"/>
          <w:noProof w:val="0"/>
          <w:color w:val="000000" w:themeColor="text1" w:themeTint="FF" w:themeShade="FF"/>
          <w:sz w:val="24"/>
          <w:szCs w:val="24"/>
          <w:lang w:val="en-GB"/>
        </w:rPr>
        <w:t xml:space="preserve">a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cultural belief, this is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possibly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exacerbated</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by </w:t>
      </w:r>
      <w:r w:rsidRPr="54014542" w:rsidR="5AD1B123">
        <w:rPr>
          <w:rFonts w:ascii="Aptos" w:hAnsi="Aptos" w:eastAsia="Aptos" w:cs="Aptos"/>
          <w:b w:val="0"/>
          <w:bCs w:val="0"/>
          <w:i w:val="0"/>
          <w:iCs w:val="0"/>
          <w:caps w:val="0"/>
          <w:smallCaps w:val="0"/>
          <w:noProof w:val="0"/>
          <w:color w:val="000000" w:themeColor="text1" w:themeTint="FF" w:themeShade="FF"/>
          <w:sz w:val="24"/>
          <w:szCs w:val="24"/>
          <w:lang w:val="en-GB"/>
        </w:rPr>
        <w:t>ostracisation</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from wider society</w:t>
      </w:r>
      <w:r w:rsidRPr="54014542" w:rsidR="7A00B50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40</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and seen as necessary to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survive</w:t>
      </w:r>
      <w:r w:rsidRPr="54014542" w:rsidR="4EAAF2C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4CD5D261" w14:textId="481E2061">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The GRT community is widely recognised as private, but as </w:t>
      </w:r>
      <w:r w:rsidRPr="54014542" w:rsidR="3CA0FEAF">
        <w:rPr>
          <w:rFonts w:ascii="Aptos" w:hAnsi="Aptos" w:eastAsia="Aptos" w:cs="Aptos"/>
          <w:b w:val="0"/>
          <w:bCs w:val="0"/>
          <w:i w:val="0"/>
          <w:iCs w:val="0"/>
          <w:caps w:val="0"/>
          <w:smallCaps w:val="0"/>
          <w:noProof w:val="0"/>
          <w:color w:val="000000" w:themeColor="text1" w:themeTint="FF" w:themeShade="FF"/>
          <w:sz w:val="24"/>
          <w:szCs w:val="24"/>
          <w:lang w:val="en-GB"/>
        </w:rPr>
        <w:t xml:space="preserve">one author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argues expectation of societal racism increase social isolation which may in turn perpetuate stereotypes</w:t>
      </w:r>
      <w:r w:rsidRPr="54014542" w:rsidR="31B2C26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40</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Social exclusion has a direct impact on mortality, which</w:t>
      </w:r>
      <w:r w:rsidRPr="54014542" w:rsidR="1776CCC1">
        <w:rPr>
          <w:rFonts w:ascii="Aptos" w:hAnsi="Aptos" w:eastAsia="Aptos" w:cs="Aptos"/>
          <w:b w:val="0"/>
          <w:bCs w:val="0"/>
          <w:i w:val="0"/>
          <w:iCs w:val="0"/>
          <w:caps w:val="0"/>
          <w:smallCaps w:val="0"/>
          <w:noProof w:val="0"/>
          <w:color w:val="000000" w:themeColor="text1" w:themeTint="FF" w:themeShade="FF"/>
          <w:sz w:val="24"/>
          <w:szCs w:val="24"/>
          <w:lang w:val="en-GB"/>
        </w:rPr>
        <w:t xml:space="preserve"> is often higher in</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isolated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communities</w:t>
      </w:r>
      <w:r w:rsidRPr="54014542" w:rsidR="582A3BC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32</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55F219E9" w14:textId="08B35180">
      <w:pPr>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Impingements on GRT’s ability to travel has led to forced assimilation and poorer health outcomes. For communities who have historically been nomadic, the settled way of life can have negative physical and psychological effects</w:t>
      </w:r>
      <w:r w:rsidRPr="2042FAEB" w:rsidR="189A310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22,29,4</w:t>
      </w:r>
      <w:r w:rsidRPr="2042FAEB" w:rsidR="60EAF4D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0</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5B1F6FD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0AE43CD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54</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41501D3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56</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0D8B6599" w14:textId="7DBF2380">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Discrimination against GRT has been coined as ‘the last acceptable for</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m of racis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m’</w:t>
      </w:r>
      <w:r w:rsidRPr="54014542" w:rsidR="29398F9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57</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30F041AD">
        <w:rPr>
          <w:rFonts w:ascii="Aptos" w:hAnsi="Aptos" w:eastAsia="Aptos" w:cs="Aptos"/>
          <w:b w:val="0"/>
          <w:bCs w:val="0"/>
          <w:i w:val="0"/>
          <w:iCs w:val="0"/>
          <w:caps w:val="0"/>
          <w:smallCaps w:val="0"/>
          <w:noProof w:val="0"/>
          <w:color w:val="000000" w:themeColor="text1" w:themeTint="FF" w:themeShade="FF"/>
          <w:sz w:val="24"/>
          <w:szCs w:val="24"/>
          <w:lang w:val="en-GB"/>
        </w:rPr>
        <w:t xml:space="preserve">Around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62% of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GRT </w:t>
      </w:r>
      <w:r w:rsidRPr="54014542" w:rsidR="74AA4E71">
        <w:rPr>
          <w:rFonts w:ascii="Aptos" w:hAnsi="Aptos" w:eastAsia="Aptos" w:cs="Aptos"/>
          <w:b w:val="0"/>
          <w:bCs w:val="0"/>
          <w:i w:val="0"/>
          <w:iCs w:val="0"/>
          <w:caps w:val="0"/>
          <w:smallCaps w:val="0"/>
          <w:noProof w:val="0"/>
          <w:color w:val="000000" w:themeColor="text1" w:themeTint="FF" w:themeShade="FF"/>
          <w:sz w:val="24"/>
          <w:szCs w:val="24"/>
          <w:lang w:val="en-GB"/>
        </w:rPr>
        <w:t xml:space="preserve">in </w:t>
      </w:r>
      <w:r w:rsidRPr="54014542" w:rsidR="3D6A8D49">
        <w:rPr>
          <w:rFonts w:ascii="Aptos" w:hAnsi="Aptos" w:eastAsia="Aptos" w:cs="Aptos"/>
          <w:b w:val="0"/>
          <w:bCs w:val="0"/>
          <w:i w:val="0"/>
          <w:iCs w:val="0"/>
          <w:caps w:val="0"/>
          <w:smallCaps w:val="0"/>
          <w:noProof w:val="0"/>
          <w:color w:val="000000" w:themeColor="text1" w:themeTint="FF" w:themeShade="FF"/>
          <w:sz w:val="24"/>
          <w:szCs w:val="24"/>
          <w:lang w:val="en-GB"/>
        </w:rPr>
        <w:t xml:space="preserve">a </w:t>
      </w:r>
      <w:r w:rsidRPr="54014542" w:rsidR="74AA4E71">
        <w:rPr>
          <w:rFonts w:ascii="Aptos" w:hAnsi="Aptos" w:eastAsia="Aptos" w:cs="Aptos"/>
          <w:b w:val="0"/>
          <w:bCs w:val="0"/>
          <w:i w:val="0"/>
          <w:iCs w:val="0"/>
          <w:caps w:val="0"/>
          <w:smallCaps w:val="0"/>
          <w:noProof w:val="0"/>
          <w:color w:val="000000" w:themeColor="text1" w:themeTint="FF" w:themeShade="FF"/>
          <w:sz w:val="24"/>
          <w:szCs w:val="24"/>
          <w:lang w:val="en-GB"/>
        </w:rPr>
        <w:t xml:space="preserve">2023 </w:t>
      </w:r>
      <w:r w:rsidRPr="54014542" w:rsidR="74AA4E71">
        <w:rPr>
          <w:rFonts w:ascii="Aptos" w:hAnsi="Aptos" w:eastAsia="Aptos" w:cs="Aptos"/>
          <w:noProof w:val="0"/>
          <w:sz w:val="24"/>
          <w:szCs w:val="24"/>
          <w:lang w:val="en-GB"/>
        </w:rPr>
        <w:t xml:space="preserve">Evidence for Equality National Survey (EVENS) </w:t>
      </w:r>
      <w:r w:rsidRPr="54014542" w:rsidR="6A25CDB2">
        <w:rPr>
          <w:rFonts w:ascii="Aptos" w:hAnsi="Aptos" w:eastAsia="Aptos" w:cs="Aptos"/>
          <w:b w:val="0"/>
          <w:bCs w:val="0"/>
          <w:i w:val="0"/>
          <w:iCs w:val="0"/>
          <w:caps w:val="0"/>
          <w:smallCaps w:val="0"/>
          <w:noProof w:val="0"/>
          <w:color w:val="000000" w:themeColor="text1" w:themeTint="FF" w:themeShade="FF"/>
          <w:sz w:val="24"/>
          <w:szCs w:val="24"/>
          <w:lang w:val="en-GB"/>
        </w:rPr>
        <w:t xml:space="preserve">said they had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experienced a racist </w:t>
      </w:r>
      <w:r w:rsidRPr="54014542" w:rsidR="430C477B">
        <w:rPr>
          <w:rFonts w:ascii="Aptos" w:hAnsi="Aptos" w:eastAsia="Aptos" w:cs="Aptos"/>
          <w:b w:val="0"/>
          <w:bCs w:val="0"/>
          <w:i w:val="0"/>
          <w:iCs w:val="0"/>
          <w:caps w:val="0"/>
          <w:smallCaps w:val="0"/>
          <w:noProof w:val="0"/>
          <w:color w:val="000000" w:themeColor="text1" w:themeTint="FF" w:themeShade="FF"/>
          <w:sz w:val="24"/>
          <w:szCs w:val="24"/>
          <w:lang w:val="en-GB"/>
        </w:rPr>
        <w:t>assault;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this is the highest of any ethnic group</w:t>
      </w:r>
      <w:r w:rsidRPr="54014542" w:rsidR="12EC299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57</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Racism is associated with higher levels of stress, depression, and </w:t>
      </w:r>
      <w:r w:rsidRPr="54014542" w:rsidR="3ADBC1D6">
        <w:rPr>
          <w:rFonts w:ascii="Aptos" w:hAnsi="Aptos" w:eastAsia="Aptos" w:cs="Aptos"/>
          <w:b w:val="0"/>
          <w:bCs w:val="0"/>
          <w:i w:val="0"/>
          <w:iCs w:val="0"/>
          <w:caps w:val="0"/>
          <w:smallCaps w:val="0"/>
          <w:noProof w:val="0"/>
          <w:color w:val="000000" w:themeColor="text1" w:themeTint="FF" w:themeShade="FF"/>
          <w:sz w:val="24"/>
          <w:szCs w:val="24"/>
          <w:lang w:val="en-GB"/>
        </w:rPr>
        <w:t xml:space="preserve">an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increased likelihood to engage in detrimental health behaviours</w:t>
      </w:r>
      <w:r w:rsidRPr="54014542" w:rsidR="65DEDC1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Examples of comments made by healthcare professionals</w:t>
      </w:r>
      <w:r w:rsidRPr="54014542" w:rsidR="365D36AA">
        <w:rPr>
          <w:rFonts w:ascii="Aptos" w:hAnsi="Aptos" w:eastAsia="Aptos" w:cs="Aptos"/>
          <w:b w:val="0"/>
          <w:bCs w:val="0"/>
          <w:i w:val="0"/>
          <w:iCs w:val="0"/>
          <w:caps w:val="0"/>
          <w:smallCaps w:val="0"/>
          <w:noProof w:val="0"/>
          <w:color w:val="000000" w:themeColor="text1" w:themeTint="FF" w:themeShade="FF"/>
          <w:sz w:val="24"/>
          <w:szCs w:val="24"/>
          <w:lang w:val="en-GB"/>
        </w:rPr>
        <w:t xml:space="preserve"> in studies of staff </w:t>
      </w:r>
      <w:r w:rsidRPr="54014542" w:rsidR="365D36AA">
        <w:rPr>
          <w:rFonts w:ascii="Aptos" w:hAnsi="Aptos" w:eastAsia="Aptos" w:cs="Aptos"/>
          <w:b w:val="0"/>
          <w:bCs w:val="0"/>
          <w:i w:val="0"/>
          <w:iCs w:val="0"/>
          <w:caps w:val="0"/>
          <w:smallCaps w:val="0"/>
          <w:noProof w:val="0"/>
          <w:color w:val="000000" w:themeColor="text1" w:themeTint="FF" w:themeShade="FF"/>
          <w:sz w:val="24"/>
          <w:szCs w:val="24"/>
          <w:lang w:val="en-GB"/>
        </w:rPr>
        <w:t>perceptions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are included in table </w:t>
      </w:r>
      <w:r w:rsidRPr="54014542" w:rsidR="1017DCB5">
        <w:rPr>
          <w:rFonts w:ascii="Aptos" w:hAnsi="Aptos" w:eastAsia="Aptos" w:cs="Aptos"/>
          <w:b w:val="0"/>
          <w:bCs w:val="0"/>
          <w:i w:val="0"/>
          <w:iCs w:val="0"/>
          <w:caps w:val="0"/>
          <w:smallCaps w:val="0"/>
          <w:noProof w:val="0"/>
          <w:color w:val="000000" w:themeColor="text1" w:themeTint="FF" w:themeShade="FF"/>
          <w:sz w:val="24"/>
          <w:szCs w:val="24"/>
          <w:lang w:val="en-GB"/>
        </w:rPr>
        <w:t>4</w:t>
      </w:r>
      <w:r w:rsidRPr="54014542" w:rsidR="5010FE4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23,5</w:t>
      </w:r>
      <w:r w:rsidRPr="54014542" w:rsidR="6F2FD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these </w:t>
      </w:r>
      <w:r w:rsidRPr="54014542" w:rsidR="06058458">
        <w:rPr>
          <w:rFonts w:ascii="Aptos" w:hAnsi="Aptos" w:eastAsia="Aptos" w:cs="Aptos"/>
          <w:b w:val="0"/>
          <w:bCs w:val="0"/>
          <w:i w:val="0"/>
          <w:iCs w:val="0"/>
          <w:caps w:val="0"/>
          <w:smallCaps w:val="0"/>
          <w:noProof w:val="0"/>
          <w:color w:val="000000" w:themeColor="text1" w:themeTint="FF" w:themeShade="FF"/>
          <w:sz w:val="24"/>
          <w:szCs w:val="24"/>
          <w:lang w:val="en-GB"/>
        </w:rPr>
        <w:t xml:space="preserve">beliefs may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affect staff willingness to attend travelling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sites</w:t>
      </w:r>
      <w:r w:rsidRPr="54014542" w:rsidR="5297A49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36</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5D2C088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59</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Negative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perceptions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of GRT are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generally formed</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from portrayal in the media</w:t>
      </w:r>
      <w:r w:rsidRPr="54014542" w:rsidR="148186E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40</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08E1528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58.</w:t>
      </w:r>
      <w:r w:rsidRPr="54014542" w:rsidR="08E1528B">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Experiences with stigma and discrimination can lead to reduced willingness to use services</w:t>
      </w:r>
      <w:r w:rsidRPr="54014542" w:rsidR="3CDB1D0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1221316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60,61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t>
      </w:r>
    </w:p>
    <w:tbl>
      <w:tblPr>
        <w:tblStyle w:val="GridTable1Light-Accent1"/>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9105"/>
      </w:tblGrid>
      <w:tr w:rsidR="3F7A1060" w:rsidTr="48B933F9" w14:paraId="11C02099">
        <w:trPr>
          <w:trHeight w:val="300"/>
        </w:trPr>
        <w:tc>
          <w:tcPr>
            <w:cnfStyle w:val="001000000000" w:firstRow="0" w:lastRow="0" w:firstColumn="1" w:lastColumn="0" w:oddVBand="0" w:evenVBand="0" w:oddHBand="0" w:evenHBand="0" w:firstRowFirstColumn="0" w:firstRowLastColumn="0" w:lastRowFirstColumn="0" w:lastRowLastColumn="0"/>
            <w:tcW w:w="9105" w:type="dxa"/>
            <w:tcBorders>
              <w:top w:val="single" w:color="0F9ED5" w:themeColor="accent4" w:sz="6"/>
              <w:left w:val="single" w:color="0F9ED5" w:themeColor="accent4" w:sz="6"/>
              <w:bottom w:val="single" w:color="0F9ED5" w:themeColor="accent4" w:sz="6"/>
              <w:right w:val="single" w:color="0F9ED5" w:themeColor="accent4" w:sz="6"/>
            </w:tcBorders>
            <w:tcMar>
              <w:left w:w="105" w:type="dxa"/>
              <w:right w:w="105" w:type="dxa"/>
            </w:tcMar>
            <w:vAlign w:val="top"/>
          </w:tcPr>
          <w:p w:rsidR="3F7A1060" w:rsidP="2042FAEB" w:rsidRDefault="3F7A1060" w14:paraId="75E16AD2" w14:textId="61EA9E62">
            <w:pPr>
              <w:rPr>
                <w:rFonts w:ascii="Aptos" w:hAnsi="Aptos" w:eastAsia="Aptos" w:cs="Aptos"/>
                <w:b w:val="1"/>
                <w:bCs w:val="1"/>
                <w:i w:val="0"/>
                <w:iCs w:val="0"/>
                <w:noProof w:val="0"/>
                <w:color w:val="000000" w:themeColor="text1" w:themeTint="FF" w:themeShade="FF"/>
                <w:sz w:val="19"/>
                <w:szCs w:val="19"/>
                <w:lang w:val="en-GB"/>
              </w:rPr>
            </w:pPr>
            <w:r w:rsidRPr="2042FAEB" w:rsidR="21825CE0">
              <w:rPr>
                <w:rFonts w:ascii="Aptos" w:hAnsi="Aptos" w:eastAsia="Aptos" w:cs="Aptos"/>
                <w:b w:val="0"/>
                <w:bCs w:val="0"/>
                <w:i w:val="0"/>
                <w:iCs w:val="0"/>
                <w:caps w:val="0"/>
                <w:smallCaps w:val="0"/>
                <w:noProof w:val="0"/>
                <w:color w:val="000000" w:themeColor="text1" w:themeTint="FF" w:themeShade="FF"/>
                <w:sz w:val="24"/>
                <w:szCs w:val="24"/>
                <w:lang w:val="en-GB"/>
              </w:rPr>
              <w:t xml:space="preserve">“...From the words and </w:t>
            </w:r>
            <w:r w:rsidRPr="2042FAEB" w:rsidR="21825CE0">
              <w:rPr>
                <w:rFonts w:ascii="Aptos" w:hAnsi="Aptos" w:eastAsia="Aptos" w:cs="Aptos"/>
                <w:b w:val="0"/>
                <w:bCs w:val="0"/>
                <w:i w:val="0"/>
                <w:iCs w:val="0"/>
                <w:caps w:val="0"/>
                <w:smallCaps w:val="0"/>
                <w:noProof w:val="0"/>
                <w:color w:val="000000" w:themeColor="text1" w:themeTint="FF" w:themeShade="FF"/>
                <w:sz w:val="24"/>
                <w:szCs w:val="24"/>
                <w:lang w:val="en-GB"/>
              </w:rPr>
              <w:t>stories</w:t>
            </w:r>
            <w:r w:rsidRPr="2042FAEB" w:rsidR="21825CE0">
              <w:rPr>
                <w:rFonts w:ascii="Aptos" w:hAnsi="Aptos" w:eastAsia="Aptos" w:cs="Aptos"/>
                <w:b w:val="0"/>
                <w:bCs w:val="0"/>
                <w:i w:val="0"/>
                <w:iCs w:val="0"/>
                <w:caps w:val="0"/>
                <w:smallCaps w:val="0"/>
                <w:noProof w:val="0"/>
                <w:color w:val="000000" w:themeColor="text1" w:themeTint="FF" w:themeShade="FF"/>
                <w:sz w:val="24"/>
                <w:szCs w:val="24"/>
                <w:lang w:val="en-GB"/>
              </w:rPr>
              <w:t xml:space="preserve"> we hear about them are generally fairly negative so it would probably affect at least my behaviour</w:t>
            </w:r>
            <w:r w:rsidRPr="2042FAEB" w:rsidR="13A9ECE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58</w:t>
            </w:r>
            <w:r w:rsidRPr="2042FAEB" w:rsidR="21825CE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p>
        </w:tc>
      </w:tr>
      <w:tr w:rsidR="3F7A1060" w:rsidTr="48B933F9" w14:paraId="43791307">
        <w:trPr>
          <w:trHeight w:val="300"/>
        </w:trPr>
        <w:tc>
          <w:tcPr>
            <w:cnfStyle w:val="001000000000" w:firstRow="0" w:lastRow="0" w:firstColumn="1" w:lastColumn="0" w:oddVBand="0" w:evenVBand="0" w:oddHBand="0" w:evenHBand="0" w:firstRowFirstColumn="0" w:firstRowLastColumn="0" w:lastRowFirstColumn="0" w:lastRowLastColumn="0"/>
            <w:tcW w:w="9105" w:type="dxa"/>
            <w:tcBorders>
              <w:top w:val="single" w:color="0F9ED5" w:themeColor="accent4" w:sz="6"/>
              <w:left w:val="single" w:color="0F9ED5" w:themeColor="accent4" w:sz="6"/>
              <w:bottom w:val="single" w:color="0F9ED5" w:themeColor="accent4" w:sz="6"/>
              <w:right w:val="single" w:color="0F9ED5" w:themeColor="accent4" w:sz="6"/>
            </w:tcBorders>
            <w:tcMar>
              <w:left w:w="105" w:type="dxa"/>
              <w:right w:w="105" w:type="dxa"/>
            </w:tcMar>
            <w:vAlign w:val="top"/>
          </w:tcPr>
          <w:p w:rsidR="3F7A1060" w:rsidP="48B933F9" w:rsidRDefault="3F7A1060" w14:paraId="16CD67D7" w14:textId="34FA0EA3">
            <w:pPr>
              <w:rPr>
                <w:rFonts w:ascii="Aptos" w:hAnsi="Aptos" w:eastAsia="Aptos" w:cs="Aptos"/>
                <w:b w:val="1"/>
                <w:bCs w:val="1"/>
                <w:i w:val="0"/>
                <w:iCs w:val="0"/>
                <w:noProof w:val="0"/>
                <w:sz w:val="24"/>
                <w:szCs w:val="24"/>
                <w:lang w:val="en-GB"/>
              </w:rPr>
            </w:pPr>
            <w:r w:rsidRPr="48B933F9" w:rsidR="6EB74F46">
              <w:rPr>
                <w:rFonts w:ascii="Aptos" w:hAnsi="Aptos" w:eastAsia="Aptos" w:cs="Aptos"/>
                <w:b w:val="0"/>
                <w:bCs w:val="0"/>
                <w:i w:val="0"/>
                <w:iCs w:val="0"/>
                <w:noProof w:val="0"/>
                <w:sz w:val="24"/>
                <w:szCs w:val="24"/>
                <w:lang w:val="en-GB"/>
              </w:rPr>
              <w:t xml:space="preserve">“Lots of dirty children with no </w:t>
            </w:r>
            <w:r w:rsidRPr="48B933F9" w:rsidR="6EB74F46">
              <w:rPr>
                <w:rFonts w:ascii="Aptos" w:hAnsi="Aptos" w:eastAsia="Aptos" w:cs="Aptos"/>
                <w:b w:val="0"/>
                <w:bCs w:val="0"/>
                <w:i w:val="0"/>
                <w:iCs w:val="0"/>
                <w:noProof w:val="0"/>
                <w:sz w:val="24"/>
                <w:szCs w:val="24"/>
                <w:lang w:val="en-GB"/>
              </w:rPr>
              <w:t>shoes</w:t>
            </w:r>
            <w:r w:rsidRPr="48B933F9" w:rsidR="14A4C717">
              <w:rPr>
                <w:rFonts w:ascii="Aptos" w:hAnsi="Aptos" w:eastAsia="Aptos" w:cs="Aptos"/>
                <w:b w:val="0"/>
                <w:bCs w:val="0"/>
                <w:i w:val="0"/>
                <w:iCs w:val="0"/>
                <w:noProof w:val="0"/>
                <w:sz w:val="24"/>
                <w:szCs w:val="24"/>
                <w:vertAlign w:val="superscript"/>
                <w:lang w:val="en-GB"/>
              </w:rPr>
              <w:t>23</w:t>
            </w:r>
            <w:r w:rsidRPr="48B933F9" w:rsidR="6EB74F46">
              <w:rPr>
                <w:rFonts w:ascii="Aptos" w:hAnsi="Aptos" w:eastAsia="Aptos" w:cs="Aptos"/>
                <w:b w:val="0"/>
                <w:bCs w:val="0"/>
                <w:i w:val="0"/>
                <w:iCs w:val="0"/>
                <w:noProof w:val="0"/>
                <w:sz w:val="24"/>
                <w:szCs w:val="24"/>
                <w:lang w:val="en-GB"/>
              </w:rPr>
              <w:t>”</w:t>
            </w:r>
          </w:p>
        </w:tc>
      </w:tr>
      <w:tr w:rsidR="3F7A1060" w:rsidTr="48B933F9" w14:paraId="51E5D707">
        <w:trPr>
          <w:trHeight w:val="300"/>
        </w:trPr>
        <w:tc>
          <w:tcPr>
            <w:cnfStyle w:val="001000000000" w:firstRow="0" w:lastRow="0" w:firstColumn="1" w:lastColumn="0" w:oddVBand="0" w:evenVBand="0" w:oddHBand="0" w:evenHBand="0" w:firstRowFirstColumn="0" w:firstRowLastColumn="0" w:lastRowFirstColumn="0" w:lastRowLastColumn="0"/>
            <w:tcW w:w="9105" w:type="dxa"/>
            <w:tcBorders>
              <w:top w:val="single" w:color="0F9ED5" w:themeColor="accent4" w:sz="6"/>
              <w:left w:val="single" w:color="0F9ED5" w:themeColor="accent4" w:sz="6"/>
              <w:bottom w:val="single" w:color="0F9ED5" w:themeColor="accent4" w:sz="6"/>
              <w:right w:val="single" w:color="0F9ED5" w:themeColor="accent4" w:sz="6"/>
            </w:tcBorders>
            <w:tcMar>
              <w:left w:w="105" w:type="dxa"/>
              <w:right w:w="105" w:type="dxa"/>
            </w:tcMar>
            <w:vAlign w:val="top"/>
          </w:tcPr>
          <w:p w:rsidR="3F7A1060" w:rsidP="48B933F9" w:rsidRDefault="3F7A1060" w14:paraId="42B642A3" w14:textId="1956BADE">
            <w:pPr>
              <w:rPr>
                <w:rFonts w:ascii="Aptos" w:hAnsi="Aptos" w:eastAsia="Aptos" w:cs="Aptos"/>
                <w:b w:val="1"/>
                <w:bCs w:val="1"/>
                <w:i w:val="0"/>
                <w:iCs w:val="0"/>
                <w:noProof w:val="0"/>
                <w:sz w:val="24"/>
                <w:szCs w:val="24"/>
                <w:lang w:val="en-GB"/>
              </w:rPr>
            </w:pPr>
            <w:r w:rsidRPr="48B933F9" w:rsidR="6EB74F46">
              <w:rPr>
                <w:rFonts w:ascii="Aptos" w:hAnsi="Aptos" w:eastAsia="Aptos" w:cs="Aptos"/>
                <w:b w:val="0"/>
                <w:bCs w:val="0"/>
                <w:i w:val="0"/>
                <w:iCs w:val="0"/>
                <w:noProof w:val="0"/>
                <w:sz w:val="24"/>
                <w:szCs w:val="24"/>
                <w:lang w:val="en-GB"/>
              </w:rPr>
              <w:t xml:space="preserve">“Illiterate society without focus or </w:t>
            </w:r>
            <w:r w:rsidRPr="48B933F9" w:rsidR="6EB74F46">
              <w:rPr>
                <w:rFonts w:ascii="Aptos" w:hAnsi="Aptos" w:eastAsia="Aptos" w:cs="Aptos"/>
                <w:b w:val="0"/>
                <w:bCs w:val="0"/>
                <w:i w:val="0"/>
                <w:iCs w:val="0"/>
                <w:noProof w:val="0"/>
                <w:sz w:val="24"/>
                <w:szCs w:val="24"/>
                <w:lang w:val="en-GB"/>
              </w:rPr>
              <w:t>purpose</w:t>
            </w:r>
            <w:r w:rsidRPr="48B933F9" w:rsidR="4F25E426">
              <w:rPr>
                <w:rFonts w:ascii="Aptos" w:hAnsi="Aptos" w:eastAsia="Aptos" w:cs="Aptos"/>
                <w:b w:val="0"/>
                <w:bCs w:val="0"/>
                <w:i w:val="0"/>
                <w:iCs w:val="0"/>
                <w:noProof w:val="0"/>
                <w:sz w:val="24"/>
                <w:szCs w:val="24"/>
                <w:vertAlign w:val="superscript"/>
                <w:lang w:val="en-GB"/>
              </w:rPr>
              <w:t>23</w:t>
            </w:r>
            <w:r w:rsidRPr="48B933F9" w:rsidR="6EB74F46">
              <w:rPr>
                <w:rFonts w:ascii="Aptos" w:hAnsi="Aptos" w:eastAsia="Aptos" w:cs="Aptos"/>
                <w:b w:val="0"/>
                <w:bCs w:val="0"/>
                <w:i w:val="0"/>
                <w:iCs w:val="0"/>
                <w:noProof w:val="0"/>
                <w:sz w:val="24"/>
                <w:szCs w:val="24"/>
                <w:lang w:val="en-GB"/>
              </w:rPr>
              <w:t>”</w:t>
            </w:r>
          </w:p>
        </w:tc>
      </w:tr>
    </w:tbl>
    <w:p w:rsidR="5D270F5A" w:rsidP="2042FAEB" w:rsidRDefault="5D270F5A" w14:paraId="7E1D3218" w14:textId="3AC2B58D">
      <w:pPr>
        <w:bidi w:val="0"/>
        <w:rPr>
          <w:rFonts w:ascii="Aptos" w:hAnsi="Aptos" w:eastAsia="Aptos" w:cs="Aptos"/>
          <w:b w:val="1"/>
          <w:bCs w:val="1"/>
          <w:i w:val="0"/>
          <w:iCs w:val="0"/>
          <w:caps w:val="0"/>
          <w:smallCaps w:val="0"/>
          <w:noProof w:val="0"/>
          <w:color w:val="000000" w:themeColor="text1" w:themeTint="FF" w:themeShade="FF"/>
          <w:sz w:val="24"/>
          <w:szCs w:val="24"/>
          <w:vertAlign w:val="superscript"/>
          <w:lang w:val="en-GB"/>
        </w:rPr>
      </w:pPr>
      <w:r w:rsidRPr="2042FAEB" w:rsidR="5D270F5A">
        <w:rPr>
          <w:rFonts w:ascii="Aptos" w:hAnsi="Aptos" w:eastAsia="Aptos" w:cs="Aptos"/>
          <w:b w:val="1"/>
          <w:bCs w:val="1"/>
          <w:i w:val="0"/>
          <w:iCs w:val="0"/>
          <w:caps w:val="0"/>
          <w:smallCaps w:val="0"/>
          <w:noProof w:val="0"/>
          <w:color w:val="000000" w:themeColor="text1" w:themeTint="FF" w:themeShade="FF"/>
          <w:sz w:val="24"/>
          <w:szCs w:val="24"/>
          <w:lang w:val="en-GB"/>
        </w:rPr>
        <w:t xml:space="preserve">Table 4: Comments from Healthcare </w:t>
      </w:r>
      <w:r w:rsidRPr="2042FAEB" w:rsidR="5D270F5A">
        <w:rPr>
          <w:rFonts w:ascii="Aptos" w:hAnsi="Aptos" w:eastAsia="Aptos" w:cs="Aptos"/>
          <w:b w:val="1"/>
          <w:bCs w:val="1"/>
          <w:i w:val="0"/>
          <w:iCs w:val="0"/>
          <w:caps w:val="0"/>
          <w:smallCaps w:val="0"/>
          <w:noProof w:val="0"/>
          <w:color w:val="000000" w:themeColor="text1" w:themeTint="FF" w:themeShade="FF"/>
          <w:sz w:val="24"/>
          <w:szCs w:val="24"/>
          <w:lang w:val="en-GB"/>
        </w:rPr>
        <w:t>professionals</w:t>
      </w:r>
      <w:r w:rsidRPr="2042FAEB" w:rsidR="0A1236CC">
        <w:rPr>
          <w:rFonts w:ascii="Aptos" w:hAnsi="Aptos" w:eastAsia="Aptos" w:cs="Aptos"/>
          <w:b w:val="1"/>
          <w:bCs w:val="1"/>
          <w:i w:val="0"/>
          <w:iCs w:val="0"/>
          <w:caps w:val="0"/>
          <w:smallCaps w:val="0"/>
          <w:noProof w:val="0"/>
          <w:color w:val="000000" w:themeColor="text1" w:themeTint="FF" w:themeShade="FF"/>
          <w:sz w:val="24"/>
          <w:szCs w:val="24"/>
          <w:vertAlign w:val="superscript"/>
          <w:lang w:val="en-GB"/>
        </w:rPr>
        <w:t>23,5</w:t>
      </w:r>
      <w:r w:rsidRPr="2042FAEB" w:rsidR="6655E342">
        <w:rPr>
          <w:rFonts w:ascii="Aptos" w:hAnsi="Aptos" w:eastAsia="Aptos" w:cs="Aptos"/>
          <w:b w:val="1"/>
          <w:bCs w:val="1"/>
          <w:i w:val="0"/>
          <w:iCs w:val="0"/>
          <w:caps w:val="0"/>
          <w:smallCaps w:val="0"/>
          <w:noProof w:val="0"/>
          <w:color w:val="000000" w:themeColor="text1" w:themeTint="FF" w:themeShade="FF"/>
          <w:sz w:val="24"/>
          <w:szCs w:val="24"/>
          <w:vertAlign w:val="superscript"/>
          <w:lang w:val="en-GB"/>
        </w:rPr>
        <w:t>8</w:t>
      </w:r>
    </w:p>
    <w:p w:rsidR="60387D88" w:rsidP="54014542" w:rsidRDefault="60387D88" w14:paraId="58941792" w14:textId="221A9E6B">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Discrimination has fractured relationship</w:t>
      </w:r>
      <w:r w:rsidRPr="54014542" w:rsidR="486B8AD3">
        <w:rPr>
          <w:rFonts w:ascii="Aptos" w:hAnsi="Aptos" w:eastAsia="Aptos" w:cs="Aptos"/>
          <w:b w:val="0"/>
          <w:bCs w:val="0"/>
          <w:i w:val="0"/>
          <w:iCs w:val="0"/>
          <w:caps w:val="0"/>
          <w:smallCaps w:val="0"/>
          <w:noProof w:val="0"/>
          <w:color w:val="000000" w:themeColor="text1" w:themeTint="FF" w:themeShade="FF"/>
          <w:sz w:val="24"/>
          <w:szCs w:val="24"/>
          <w:lang w:val="en-GB"/>
        </w:rPr>
        <w:t>s with healthcare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and caused self-reliance within the community</w:t>
      </w:r>
      <w:r w:rsidRPr="54014542" w:rsidR="53ACD63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E2B6ABF">
        <w:rPr>
          <w:rFonts w:ascii="Aptos" w:hAnsi="Aptos" w:eastAsia="Aptos" w:cs="Aptos"/>
          <w:b w:val="0"/>
          <w:bCs w:val="0"/>
          <w:i w:val="0"/>
          <w:iCs w:val="0"/>
          <w:caps w:val="0"/>
          <w:smallCaps w:val="0"/>
          <w:noProof w:val="0"/>
          <w:color w:val="000000" w:themeColor="text1" w:themeTint="FF" w:themeShade="FF"/>
          <w:sz w:val="24"/>
          <w:szCs w:val="24"/>
          <w:lang w:val="en-GB"/>
        </w:rPr>
        <w:t xml:space="preserve">Health seeking may </w:t>
      </w:r>
      <w:r w:rsidRPr="54014542" w:rsidR="75ED46C5">
        <w:rPr>
          <w:rFonts w:ascii="Aptos" w:hAnsi="Aptos" w:eastAsia="Aptos" w:cs="Aptos"/>
          <w:b w:val="0"/>
          <w:bCs w:val="0"/>
          <w:i w:val="0"/>
          <w:iCs w:val="0"/>
          <w:caps w:val="0"/>
          <w:smallCaps w:val="0"/>
          <w:noProof w:val="0"/>
          <w:color w:val="000000" w:themeColor="text1" w:themeTint="FF" w:themeShade="FF"/>
          <w:sz w:val="24"/>
          <w:szCs w:val="24"/>
          <w:lang w:val="en-GB"/>
        </w:rPr>
        <w:t xml:space="preserve">also </w:t>
      </w:r>
      <w:r w:rsidRPr="54014542" w:rsidR="0E2B6ABF">
        <w:rPr>
          <w:rFonts w:ascii="Aptos" w:hAnsi="Aptos" w:eastAsia="Aptos" w:cs="Aptos"/>
          <w:b w:val="0"/>
          <w:bCs w:val="0"/>
          <w:i w:val="0"/>
          <w:iCs w:val="0"/>
          <w:caps w:val="0"/>
          <w:smallCaps w:val="0"/>
          <w:noProof w:val="0"/>
          <w:color w:val="000000" w:themeColor="text1" w:themeTint="FF" w:themeShade="FF"/>
          <w:sz w:val="24"/>
          <w:szCs w:val="24"/>
          <w:lang w:val="en-GB"/>
        </w:rPr>
        <w:t>be delayed as control over one's health is important for a community with reduced autonomy due to forced assimilation</w:t>
      </w:r>
      <w:r w:rsidRPr="54014542" w:rsidR="54C9FAB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40</w:t>
      </w:r>
      <w:r w:rsidRPr="54014542" w:rsidR="0E2B6ABF">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Family opinion is often trusted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fi</w:t>
      </w:r>
      <w:r w:rsidRPr="54014542" w:rsidR="37627F5A">
        <w:rPr>
          <w:rFonts w:ascii="Aptos" w:hAnsi="Aptos" w:eastAsia="Aptos" w:cs="Aptos"/>
          <w:b w:val="0"/>
          <w:bCs w:val="0"/>
          <w:i w:val="0"/>
          <w:iCs w:val="0"/>
          <w:caps w:val="0"/>
          <w:smallCaps w:val="0"/>
          <w:noProof w:val="0"/>
          <w:color w:val="000000" w:themeColor="text1" w:themeTint="FF" w:themeShade="FF"/>
          <w:sz w:val="24"/>
          <w:szCs w:val="24"/>
          <w:lang w:val="en-GB"/>
        </w:rPr>
        <w:t>r</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st</w:t>
      </w:r>
      <w:r w:rsidRPr="54014542" w:rsidR="5E3B3DA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42</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especially older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womens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0E67C5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although there is evidence of this changing. Many GRT now recognise healthcare professionals, especially those who are culturally competent, as their most valuable source of information</w:t>
      </w:r>
      <w:r w:rsidRPr="54014542" w:rsidR="0C20227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35,5</w:t>
      </w:r>
      <w:r w:rsidRPr="54014542" w:rsidR="143D016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168BCABE" w:rsidRDefault="60387D88" w14:paraId="4611FDD8" w14:textId="4C12E649">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In 1983</w:t>
      </w:r>
      <w:r w:rsidRPr="168BCABE" w:rsidR="523381B2">
        <w:rPr>
          <w:rFonts w:ascii="Aptos" w:hAnsi="Aptos" w:eastAsia="Aptos" w:cs="Aptos"/>
          <w:b w:val="0"/>
          <w:bCs w:val="0"/>
          <w:i w:val="0"/>
          <w:iCs w:val="0"/>
          <w:caps w:val="0"/>
          <w:smallCaps w:val="0"/>
          <w:noProof w:val="0"/>
          <w:color w:val="000000" w:themeColor="text1" w:themeTint="FF" w:themeShade="FF"/>
          <w:sz w:val="24"/>
          <w:szCs w:val="24"/>
          <w:lang w:val="en-GB"/>
        </w:rPr>
        <w:t>,</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over half of </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general practices</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did not accept GRT on their patient </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lists</w:t>
      </w:r>
      <w:r w:rsidRPr="168BCABE" w:rsidR="0E9B1EC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18</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Reluctance of GP practices to register travellers</w:t>
      </w:r>
      <w:r w:rsidRPr="168BCABE" w:rsidR="56216DB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18,5</w:t>
      </w:r>
      <w:r w:rsidRPr="168BCABE" w:rsidR="25CD7B1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0</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is ongoing, and healthcare professionals </w:t>
      </w:r>
      <w:r w:rsidRPr="168BCABE" w:rsidR="79C9560D">
        <w:rPr>
          <w:rFonts w:ascii="Aptos" w:hAnsi="Aptos" w:eastAsia="Aptos" w:cs="Aptos"/>
          <w:b w:val="0"/>
          <w:bCs w:val="0"/>
          <w:i w:val="0"/>
          <w:iCs w:val="0"/>
          <w:caps w:val="0"/>
          <w:smallCaps w:val="0"/>
          <w:noProof w:val="0"/>
          <w:color w:val="000000" w:themeColor="text1" w:themeTint="FF" w:themeShade="FF"/>
          <w:sz w:val="24"/>
          <w:szCs w:val="24"/>
          <w:lang w:val="en-GB"/>
        </w:rPr>
        <w:t xml:space="preserve">often </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have limited understanding of GRT culture and issues affecting the population. Impaired relationships with general practice through lack of continuity and discrimination have cause many GRT to rely on walk in services such as accident and </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emergency</w:t>
      </w:r>
      <w:r w:rsidRPr="168BCABE" w:rsidR="46D8E6F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168BCABE" w:rsidR="3D0A07F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,62</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58FEA871" w14:textId="38264A78">
      <w:pPr>
        <w:bidi w:val="0"/>
        <w:ind w:firstLine="72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Accommodation</w:t>
      </w:r>
    </w:p>
    <w:p w:rsidR="60387D88" w:rsidP="168BCABE" w:rsidRDefault="60387D88" w14:paraId="1C61212E" w14:textId="1BB76862">
      <w:pPr>
        <w:bidi w:val="0"/>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GRT recognise the negative impact of poor living conditions on their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health</w:t>
      </w:r>
      <w:r w:rsidRPr="54014542" w:rsidR="09035B4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33</w:t>
      </w:r>
      <w:r w:rsidRPr="54014542" w:rsidR="741916F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,42</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and accommodation has been identified as an important explanation for poorer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out</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com</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es</w:t>
      </w:r>
      <w:r w:rsidRPr="54014542" w:rsidR="7F480DF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18</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While noma</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dic life is an important cultural aspect of GRT heritage many </w:t>
      </w:r>
      <w:r w:rsidRPr="54014542" w:rsidR="4786E886">
        <w:rPr>
          <w:rFonts w:ascii="Aptos" w:hAnsi="Aptos" w:eastAsia="Aptos" w:cs="Aptos"/>
          <w:b w:val="0"/>
          <w:bCs w:val="0"/>
          <w:i w:val="0"/>
          <w:iCs w:val="0"/>
          <w:caps w:val="0"/>
          <w:smallCaps w:val="0"/>
          <w:noProof w:val="0"/>
          <w:color w:val="000000" w:themeColor="text1" w:themeTint="FF" w:themeShade="FF"/>
          <w:sz w:val="24"/>
          <w:szCs w:val="24"/>
          <w:lang w:val="en-GB"/>
        </w:rPr>
        <w:t>T</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ravellers are now living more settled lives. This may be due to personal</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choice, det</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eriorating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health</w:t>
      </w:r>
      <w:r w:rsidRPr="54014542" w:rsidR="3A316D0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22</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or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forced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assimilation</w:t>
      </w:r>
      <w:r w:rsidRPr="54014542" w:rsidR="5D016A5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Many studies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identified</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that </w:t>
      </w:r>
      <w:r w:rsidRPr="54014542" w:rsidR="2BA2309B">
        <w:rPr>
          <w:rFonts w:ascii="Aptos" w:hAnsi="Aptos" w:eastAsia="Aptos" w:cs="Aptos"/>
          <w:b w:val="0"/>
          <w:bCs w:val="0"/>
          <w:i w:val="0"/>
          <w:iCs w:val="0"/>
          <w:caps w:val="0"/>
          <w:smallCaps w:val="0"/>
          <w:noProof w:val="0"/>
          <w:color w:val="000000" w:themeColor="text1" w:themeTint="FF" w:themeShade="FF"/>
          <w:sz w:val="24"/>
          <w:szCs w:val="24"/>
          <w:lang w:val="en-GB"/>
        </w:rPr>
        <w:t>T</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ravellers of all ages value the travelling lifestyle</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0202021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22,29,4</w:t>
      </w:r>
      <w:r w:rsidRPr="54014542" w:rsidR="6B89328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0</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5511FD8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4B432EE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69E0763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54</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3029636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56</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and perceive it as becoming more challenging to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maintain</w:t>
      </w:r>
      <w:r w:rsidRPr="54014542" w:rsidR="78F1DBA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5A93758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34DC6DF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56</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48B933F9" w:rsidRDefault="60387D88" w14:paraId="0C5770B4" w14:textId="3864F96A">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443A8FDD">
        <w:rPr>
          <w:rFonts w:ascii="Aptos" w:hAnsi="Aptos" w:eastAsia="Aptos" w:cs="Aptos"/>
          <w:b w:val="0"/>
          <w:bCs w:val="0"/>
          <w:i w:val="0"/>
          <w:iCs w:val="0"/>
          <w:caps w:val="0"/>
          <w:smallCaps w:val="0"/>
          <w:noProof w:val="0"/>
          <w:color w:val="000000" w:themeColor="text1" w:themeTint="FF" w:themeShade="FF"/>
          <w:sz w:val="24"/>
          <w:szCs w:val="24"/>
          <w:lang w:val="en-GB"/>
        </w:rPr>
        <w:t>A l</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ack of culturally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appropriate accomm</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odation</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and insufficient facilities on travelling sites were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raised as issues affecting health. It is recognised that GRT who are still </w:t>
      </w:r>
      <w:r w:rsidRPr="48B933F9" w:rsidR="5D4B4578">
        <w:rPr>
          <w:rFonts w:ascii="Aptos" w:hAnsi="Aptos" w:eastAsia="Aptos" w:cs="Aptos"/>
          <w:b w:val="0"/>
          <w:bCs w:val="0"/>
          <w:i w:val="0"/>
          <w:iCs w:val="0"/>
          <w:caps w:val="0"/>
          <w:smallCaps w:val="0"/>
          <w:noProof w:val="0"/>
          <w:color w:val="000000" w:themeColor="text1" w:themeTint="FF" w:themeShade="FF"/>
          <w:sz w:val="24"/>
          <w:szCs w:val="24"/>
          <w:lang w:val="en-GB"/>
        </w:rPr>
        <w:t>t</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rave</w:t>
      </w:r>
      <w:r w:rsidRPr="48B933F9" w:rsidR="10B5612F">
        <w:rPr>
          <w:rFonts w:ascii="Aptos" w:hAnsi="Aptos" w:eastAsia="Aptos" w:cs="Aptos"/>
          <w:b w:val="0"/>
          <w:bCs w:val="0"/>
          <w:i w:val="0"/>
          <w:iCs w:val="0"/>
          <w:caps w:val="0"/>
          <w:smallCaps w:val="0"/>
          <w:noProof w:val="0"/>
          <w:color w:val="000000" w:themeColor="text1" w:themeTint="FF" w:themeShade="FF"/>
          <w:sz w:val="24"/>
          <w:szCs w:val="24"/>
          <w:lang w:val="en-GB"/>
        </w:rPr>
        <w:t>l</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l</w:t>
      </w:r>
      <w:r w:rsidRPr="48B933F9" w:rsidR="160044D9">
        <w:rPr>
          <w:rFonts w:ascii="Aptos" w:hAnsi="Aptos" w:eastAsia="Aptos" w:cs="Aptos"/>
          <w:b w:val="0"/>
          <w:bCs w:val="0"/>
          <w:i w:val="0"/>
          <w:iCs w:val="0"/>
          <w:caps w:val="0"/>
          <w:smallCaps w:val="0"/>
          <w:noProof w:val="0"/>
          <w:color w:val="000000" w:themeColor="text1" w:themeTint="FF" w:themeShade="FF"/>
          <w:sz w:val="24"/>
          <w:szCs w:val="24"/>
          <w:lang w:val="en-GB"/>
        </w:rPr>
        <w:t xml:space="preserve">ing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have better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health</w:t>
      </w:r>
      <w:r w:rsidRPr="48B933F9" w:rsidR="590E0A3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17</w:t>
      </w:r>
      <w:r w:rsidRPr="48B933F9"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48B933F9" w:rsidR="382D18D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22</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711DA438">
        <w:rPr>
          <w:rFonts w:ascii="Aptos" w:hAnsi="Aptos" w:eastAsia="Aptos" w:cs="Aptos"/>
          <w:b w:val="0"/>
          <w:bCs w:val="0"/>
          <w:i w:val="0"/>
          <w:iCs w:val="0"/>
          <w:caps w:val="0"/>
          <w:smallCaps w:val="0"/>
          <w:noProof w:val="0"/>
          <w:color w:val="000000" w:themeColor="text1" w:themeTint="FF" w:themeShade="FF"/>
          <w:sz w:val="24"/>
          <w:szCs w:val="24"/>
          <w:lang w:val="en-GB"/>
        </w:rPr>
        <w:t xml:space="preserve">However, this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is difficult to fully quantify as poor health may limit the ability to travel, skewing the</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unhe</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althy population to appear mo</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re se</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ttled, and the tr</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avell</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ing lifestyle inevitably reduces access to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service</w:t>
      </w:r>
      <w:r w:rsidRPr="48B933F9" w:rsidR="4352834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31,</w:t>
      </w:r>
      <w:r w:rsidRPr="48B933F9" w:rsidR="4352834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309CDB3C">
        <w:rPr>
          <w:rFonts w:ascii="Aptos" w:hAnsi="Aptos" w:eastAsia="Aptos" w:cs="Aptos"/>
          <w:b w:val="0"/>
          <w:bCs w:val="0"/>
          <w:i w:val="0"/>
          <w:iCs w:val="0"/>
          <w:caps w:val="0"/>
          <w:smallCaps w:val="0"/>
          <w:noProof w:val="0"/>
          <w:color w:val="000000" w:themeColor="text1" w:themeTint="FF" w:themeShade="FF"/>
          <w:sz w:val="24"/>
          <w:szCs w:val="24"/>
          <w:lang w:val="en-GB"/>
        </w:rPr>
        <w:t>.</w:t>
      </w:r>
      <w:r w:rsidRPr="48B933F9" w:rsidR="309CDB3C">
        <w:rPr>
          <w:rFonts w:ascii="Aptos" w:hAnsi="Aptos" w:eastAsia="Aptos" w:cs="Aptos"/>
          <w:b w:val="0"/>
          <w:bCs w:val="0"/>
          <w:i w:val="0"/>
          <w:iCs w:val="0"/>
          <w:caps w:val="0"/>
          <w:smallCaps w:val="0"/>
          <w:noProof w:val="0"/>
          <w:color w:val="000000" w:themeColor="text1" w:themeTint="FF" w:themeShade="FF"/>
          <w:sz w:val="24"/>
          <w:szCs w:val="24"/>
          <w:lang w:val="en-GB"/>
        </w:rPr>
        <w:t xml:space="preserve"> Conversely,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qualitative research of GRT </w:t>
      </w:r>
      <w:r w:rsidRPr="48B933F9" w:rsidR="3726CE56">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48B933F9" w:rsidR="3726CE56">
        <w:rPr>
          <w:rFonts w:ascii="Aptos" w:hAnsi="Aptos" w:eastAsia="Aptos" w:cs="Aptos"/>
          <w:b w:val="0"/>
          <w:bCs w:val="0"/>
          <w:i w:val="0"/>
          <w:iCs w:val="0"/>
          <w:caps w:val="0"/>
          <w:smallCaps w:val="0"/>
          <w:noProof w:val="0"/>
          <w:color w:val="000000" w:themeColor="text1" w:themeTint="FF" w:themeShade="FF"/>
          <w:sz w:val="24"/>
          <w:szCs w:val="24"/>
          <w:lang w:val="en-GB"/>
        </w:rPr>
        <w:t xml:space="preserve"> explore the</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benefits of the ‘travelling way</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importantly including the ability to live among extended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family</w:t>
      </w:r>
      <w:r w:rsidRPr="48B933F9" w:rsidR="71A003B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w:t>
      </w:r>
      <w:r w:rsidRPr="48B933F9"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48B933F9" w:rsidR="7681D42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31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The containment associated with living a settled lifestyle is</w:t>
      </w:r>
      <w:r w:rsidRPr="48B933F9" w:rsidR="73EE1C20">
        <w:rPr>
          <w:rFonts w:ascii="Aptos" w:hAnsi="Aptos" w:eastAsia="Aptos" w:cs="Aptos"/>
          <w:b w:val="0"/>
          <w:bCs w:val="0"/>
          <w:i w:val="0"/>
          <w:iCs w:val="0"/>
          <w:caps w:val="0"/>
          <w:smallCaps w:val="0"/>
          <w:noProof w:val="0"/>
          <w:color w:val="000000" w:themeColor="text1" w:themeTint="FF" w:themeShade="FF"/>
          <w:sz w:val="24"/>
          <w:szCs w:val="24"/>
          <w:lang w:val="en-GB"/>
        </w:rPr>
        <w:t xml:space="preserve"> often</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synonymous </w:t>
      </w:r>
      <w:r w:rsidRPr="48B933F9" w:rsidR="0FE382D6">
        <w:rPr>
          <w:rFonts w:ascii="Aptos" w:hAnsi="Aptos" w:eastAsia="Aptos" w:cs="Aptos"/>
          <w:b w:val="0"/>
          <w:bCs w:val="0"/>
          <w:i w:val="0"/>
          <w:iCs w:val="0"/>
          <w:caps w:val="0"/>
          <w:smallCaps w:val="0"/>
          <w:noProof w:val="0"/>
          <w:color w:val="000000" w:themeColor="text1" w:themeTint="FF" w:themeShade="FF"/>
          <w:sz w:val="24"/>
          <w:szCs w:val="24"/>
          <w:lang w:val="en-GB"/>
        </w:rPr>
        <w:t xml:space="preserve">for GRT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with imprisonment</w:t>
      </w:r>
      <w:r w:rsidRPr="48B933F9" w:rsidR="29D58F2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42</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L</w:t>
      </w:r>
      <w:r w:rsidRPr="48B933F9" w:rsidR="5EBBF54B">
        <w:rPr>
          <w:rFonts w:ascii="Aptos" w:hAnsi="Aptos" w:eastAsia="Aptos" w:cs="Aptos"/>
          <w:b w:val="0"/>
          <w:bCs w:val="0"/>
          <w:i w:val="0"/>
          <w:iCs w:val="0"/>
          <w:caps w:val="0"/>
          <w:smallCaps w:val="0"/>
          <w:noProof w:val="0"/>
          <w:color w:val="000000" w:themeColor="text1" w:themeTint="FF" w:themeShade="FF"/>
          <w:sz w:val="24"/>
          <w:szCs w:val="24"/>
          <w:lang w:val="en-GB"/>
        </w:rPr>
        <w:t xml:space="preserve">iving a more settled life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has been adopted through ‘Hodson's choice’ ideology</w:t>
      </w:r>
      <w:r w:rsidRPr="48B933F9" w:rsidR="60DF3BBE">
        <w:rPr>
          <w:rFonts w:ascii="Aptos" w:hAnsi="Aptos" w:eastAsia="Aptos" w:cs="Aptos"/>
          <w:b w:val="0"/>
          <w:bCs w:val="0"/>
          <w:i w:val="0"/>
          <w:iCs w:val="0"/>
          <w:caps w:val="0"/>
          <w:smallCaps w:val="0"/>
          <w:noProof w:val="0"/>
          <w:color w:val="000000" w:themeColor="text1" w:themeTint="FF" w:themeShade="FF"/>
          <w:sz w:val="24"/>
          <w:szCs w:val="24"/>
          <w:lang w:val="en-GB"/>
        </w:rPr>
        <w:t>,</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where safe and legal places to stop are increasingly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limited</w:t>
      </w:r>
      <w:r w:rsidRPr="48B933F9" w:rsidR="224788E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w:t>
      </w:r>
      <w:r w:rsidRPr="48B933F9"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48B933F9" w:rsidR="3C06367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64</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Those who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maintain</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this lifestyle endure stressful and frequent forced movements in addition to practical barriers accessing </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services</w:t>
      </w:r>
      <w:r w:rsidRPr="48B933F9" w:rsidR="41E67FC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w:t>
      </w:r>
      <w:r w:rsidRPr="48B933F9"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458F0DE8" w14:textId="72FC2BF7">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Council sites were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identified as lacking facilities and sometimes even as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dangerous</w:t>
      </w:r>
      <w:r w:rsidRPr="2042FAEB" w:rsidR="7F8FA28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29,3</w:t>
      </w:r>
      <w:r w:rsidRPr="2042FAEB" w:rsidR="1ADFD10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3F84B57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42</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619433D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65,66</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During the COIVD-19 pandemic GRT described metal bars being placed at the entrance of sites, preventing deliveries and emergency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services</w:t>
      </w:r>
      <w:r w:rsidRPr="2042FAEB" w:rsidR="22E9AE2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65,66</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On private sites GRT describe difficulties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attaining</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planning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permission</w:t>
      </w:r>
      <w:r w:rsidRPr="2042FAEB" w:rsidR="43E1EF0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31</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3D33874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66</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and basic amenities being turned off over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disputes</w:t>
      </w:r>
      <w:r w:rsidRPr="2042FAEB" w:rsidR="2056531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66</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487E8CF7" w14:textId="05432DBA">
      <w:pPr>
        <w:bidi w:val="0"/>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tab/>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Employment </w:t>
      </w:r>
    </w:p>
    <w:p w:rsidR="60387D88" w:rsidP="2042FAEB" w:rsidRDefault="60387D88" w14:paraId="261C1C98" w14:textId="46F860F8">
      <w:pPr>
        <w:bidi w:val="0"/>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There are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high levels</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of unemployment within the GRT community and those who do have work are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generally in</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low paying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employment</w:t>
      </w:r>
      <w:r w:rsidRPr="2042FAEB" w:rsidR="2F56833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67</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Lack of traditional seasonal and manual work</w:t>
      </w:r>
      <w:r w:rsidRPr="2042FAEB" w:rsidR="06F4BCB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31,4</w:t>
      </w:r>
      <w:r w:rsidRPr="2042FAEB" w:rsidR="391FFAE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increases the demand for improved educational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attainment</w:t>
      </w:r>
      <w:r w:rsidRPr="2042FAEB" w:rsidR="5D80B91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31</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75295D48" w14:textId="63F77303">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1"/>
          <w:bCs w:val="1"/>
          <w:i w:val="0"/>
          <w:iCs w:val="0"/>
          <w:caps w:val="0"/>
          <w:smallCaps w:val="0"/>
          <w:noProof w:val="0"/>
          <w:color w:val="000000" w:themeColor="text1" w:themeTint="FF" w:themeShade="FF"/>
          <w:sz w:val="24"/>
          <w:szCs w:val="24"/>
          <w:lang w:val="en-GB"/>
        </w:rPr>
        <w:t xml:space="preserve">Maternity Services and Child Health </w:t>
      </w:r>
    </w:p>
    <w:p w:rsidR="60387D88" w:rsidP="48B933F9" w:rsidRDefault="60387D88" w14:paraId="4B14BF4D" w14:textId="68548439">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A literat</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ure review by the University of Sheffield found higher rates of stillbirth, miscarriage, and infant mortality within the GRT population</w:t>
      </w:r>
      <w:r w:rsidRPr="48B933F9" w:rsidR="1F5F39F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43</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This was supported by a literature re</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vie</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w in Scotland, where rates of stillbirth were 19 times higher,</w:t>
      </w:r>
      <w:r w:rsidRPr="48B933F9" w:rsidR="034413F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36</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and a systemic review which showed higher rates of preterm birth (14.2% compared to 11.7%), low birth weight (mean difference of 302 grams), intrauterine growth restriction (13.1% compared to 5.3%) and infant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mortality</w:t>
      </w:r>
      <w:r w:rsidRPr="48B933F9" w:rsidR="7D12E2B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68</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Another study found higher rates of some genetic conditions within the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community</w:t>
      </w:r>
      <w:r w:rsidRPr="48B933F9" w:rsidR="03C8DAD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69</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Wider determinants such as transportation, discrimination, and poverty have been linked to adverse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outcomes</w:t>
      </w:r>
      <w:r w:rsidRPr="48B933F9" w:rsidR="2DB171C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68</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w:t>
      </w:r>
    </w:p>
    <w:p w:rsidR="60387D88" w:rsidP="54014542" w:rsidRDefault="60387D88" w14:paraId="327F4C84" w14:textId="48112671">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Traditional gender roles are prevalent within the GRT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community</w:t>
      </w:r>
      <w:r w:rsidRPr="54014542" w:rsidR="7B1C074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35,5</w:t>
      </w:r>
      <w:r w:rsidRPr="54014542" w:rsidR="711A773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Sex before marriage is taboo and </w:t>
      </w:r>
      <w:r w:rsidRPr="54014542" w:rsidR="06FC58AC">
        <w:rPr>
          <w:rFonts w:ascii="Aptos" w:hAnsi="Aptos" w:eastAsia="Aptos" w:cs="Aptos"/>
          <w:b w:val="0"/>
          <w:bCs w:val="0"/>
          <w:i w:val="0"/>
          <w:iCs w:val="0"/>
          <w:caps w:val="0"/>
          <w:smallCaps w:val="0"/>
          <w:noProof w:val="0"/>
          <w:color w:val="000000" w:themeColor="text1" w:themeTint="FF" w:themeShade="FF"/>
          <w:sz w:val="24"/>
          <w:szCs w:val="24"/>
          <w:lang w:val="en-GB"/>
        </w:rPr>
        <w:t xml:space="preserve">many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GRT do not receive sex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education</w:t>
      </w:r>
      <w:r w:rsidRPr="54014542" w:rsidR="7B6109A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38</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24349FB5">
        <w:rPr>
          <w:rFonts w:ascii="Aptos" w:hAnsi="Aptos" w:eastAsia="Aptos" w:cs="Aptos"/>
          <w:b w:val="0"/>
          <w:bCs w:val="0"/>
          <w:i w:val="0"/>
          <w:iCs w:val="0"/>
          <w:caps w:val="0"/>
          <w:smallCaps w:val="0"/>
          <w:noProof w:val="0"/>
          <w:color w:val="000000" w:themeColor="text1" w:themeTint="FF" w:themeShade="FF"/>
          <w:sz w:val="24"/>
          <w:szCs w:val="24"/>
          <w:lang w:val="en-GB"/>
        </w:rPr>
        <w:t xml:space="preserve">A systematic review </w:t>
      </w:r>
      <w:r w:rsidRPr="54014542" w:rsidR="24349FB5">
        <w:rPr>
          <w:rFonts w:ascii="Aptos" w:hAnsi="Aptos" w:eastAsia="Aptos" w:cs="Aptos"/>
          <w:b w:val="0"/>
          <w:bCs w:val="0"/>
          <w:i w:val="0"/>
          <w:iCs w:val="0"/>
          <w:caps w:val="0"/>
          <w:smallCaps w:val="0"/>
          <w:noProof w:val="0"/>
          <w:color w:val="000000" w:themeColor="text1" w:themeTint="FF" w:themeShade="FF"/>
          <w:sz w:val="24"/>
          <w:szCs w:val="24"/>
          <w:lang w:val="en-GB"/>
        </w:rPr>
        <w:t>found</w:t>
      </w:r>
      <w:r w:rsidRPr="54014542" w:rsidR="24349FB5">
        <w:rPr>
          <w:rFonts w:ascii="Aptos" w:hAnsi="Aptos" w:eastAsia="Aptos" w:cs="Aptos"/>
          <w:b w:val="0"/>
          <w:bCs w:val="0"/>
          <w:i w:val="0"/>
          <w:iCs w:val="0"/>
          <w:caps w:val="0"/>
          <w:smallCaps w:val="0"/>
          <w:noProof w:val="0"/>
          <w:color w:val="000000" w:themeColor="text1" w:themeTint="FF" w:themeShade="FF"/>
          <w:sz w:val="24"/>
          <w:szCs w:val="24"/>
          <w:lang w:val="en-GB"/>
        </w:rPr>
        <w:t xml:space="preserve"> that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RT women start having children earlier, have more children, and are reproductive for longer than settled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women</w:t>
      </w:r>
      <w:r w:rsidRPr="54014542" w:rsidR="51AE4FD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68</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Attending antenatal classes was seen as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important</w:t>
      </w:r>
      <w:r w:rsidRPr="54014542" w:rsidR="7C079A4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70</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however Roma women arriving in the UK were unfamiliar with how to navigate the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system</w:t>
      </w:r>
      <w:r w:rsidRPr="54014542" w:rsidR="6265001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Antenatal classes that allowed men to attend were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deemed</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culturally inappropriate, as this is seen as a woman’s issue</w:t>
      </w:r>
      <w:r w:rsidRPr="54014542" w:rsidR="0F0EEE7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43</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Sharing information and experiences is an important part of GRT culture and gathering information from out with the community may not be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appropriate</w:t>
      </w:r>
      <w:r w:rsidRPr="54014542" w:rsidR="0968BF1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54</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0EBB8A3E" w14:textId="7A80F982">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GRT generally accept vaccination in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pregnancy</w:t>
      </w:r>
      <w:r w:rsidRPr="2042FAEB" w:rsidR="3D875C7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391CAEC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70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but s</w:t>
      </w:r>
      <w:r w:rsidRPr="2042FAEB" w:rsidR="32C17E0B">
        <w:rPr>
          <w:rFonts w:ascii="Aptos" w:hAnsi="Aptos" w:eastAsia="Aptos" w:cs="Aptos"/>
          <w:b w:val="0"/>
          <w:bCs w:val="0"/>
          <w:i w:val="0"/>
          <w:iCs w:val="0"/>
          <w:caps w:val="0"/>
          <w:smallCaps w:val="0"/>
          <w:noProof w:val="0"/>
          <w:color w:val="000000" w:themeColor="text1" w:themeTint="FF" w:themeShade="FF"/>
          <w:sz w:val="24"/>
          <w:szCs w:val="24"/>
          <w:lang w:val="en-GB"/>
        </w:rPr>
        <w:t xml:space="preserve">everal studies suggest women feel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the immune system is weaker</w:t>
      </w:r>
      <w:r w:rsidRPr="2042FAEB" w:rsidR="1FDE1A5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37</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18DB3F8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41,</w:t>
      </w:r>
      <w:r w:rsidRPr="2042FAEB" w:rsidR="3942FB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71 </w:t>
      </w:r>
      <w:r w:rsidRPr="2042FAEB" w:rsidR="45859054">
        <w:rPr>
          <w:rFonts w:ascii="Aptos" w:hAnsi="Aptos" w:eastAsia="Aptos" w:cs="Aptos"/>
          <w:b w:val="0"/>
          <w:bCs w:val="0"/>
          <w:i w:val="0"/>
          <w:iCs w:val="0"/>
          <w:caps w:val="0"/>
          <w:smallCaps w:val="0"/>
          <w:noProof w:val="0"/>
          <w:color w:val="000000" w:themeColor="text1" w:themeTint="FF" w:themeShade="FF"/>
          <w:sz w:val="24"/>
          <w:szCs w:val="24"/>
          <w:lang w:val="en-GB"/>
        </w:rPr>
        <w:t>and</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that there is an association between pertussis vaccination and brain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injury</w:t>
      </w:r>
      <w:r w:rsidRPr="2042FAEB" w:rsidR="6D87C52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35,37,71,72</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Rates of alcohol consumption in pregnancy </w:t>
      </w:r>
      <w:r w:rsidRPr="2042FAEB" w:rsidR="0C33365E">
        <w:rPr>
          <w:rFonts w:ascii="Aptos" w:hAnsi="Aptos" w:eastAsia="Aptos" w:cs="Aptos"/>
          <w:b w:val="0"/>
          <w:bCs w:val="0"/>
          <w:i w:val="0"/>
          <w:iCs w:val="0"/>
          <w:caps w:val="0"/>
          <w:smallCaps w:val="0"/>
          <w:noProof w:val="0"/>
          <w:color w:val="000000" w:themeColor="text1" w:themeTint="FF" w:themeShade="FF"/>
          <w:sz w:val="24"/>
          <w:szCs w:val="24"/>
          <w:lang w:val="en-GB"/>
        </w:rPr>
        <w:t xml:space="preserve">are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similar between GRT and settled population, but a systematic review found smoking rates were 20% higher in pregnant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GRT</w:t>
      </w:r>
      <w:r w:rsidRPr="2042FAEB" w:rsidR="057B2B1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68</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772F7202" w14:textId="457291E6">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Looking after children is collective community responsibility</w:t>
      </w:r>
      <w:r w:rsidRPr="54014542" w:rsidR="48D7849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GRT women have often helped raise siblings from a young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age</w:t>
      </w:r>
      <w:r w:rsidRPr="54014542" w:rsidR="134DEBD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70</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and</w:t>
      </w:r>
      <w:r w:rsidRPr="54014542" w:rsidR="6C297D0A">
        <w:rPr>
          <w:rFonts w:ascii="Aptos" w:hAnsi="Aptos" w:eastAsia="Aptos" w:cs="Aptos"/>
          <w:b w:val="0"/>
          <w:bCs w:val="0"/>
          <w:i w:val="0"/>
          <w:iCs w:val="0"/>
          <w:caps w:val="0"/>
          <w:smallCaps w:val="0"/>
          <w:noProof w:val="0"/>
          <w:color w:val="000000" w:themeColor="text1" w:themeTint="FF" w:themeShade="FF"/>
          <w:sz w:val="24"/>
          <w:szCs w:val="24"/>
          <w:lang w:val="en-GB"/>
        </w:rPr>
        <w:t xml:space="preserve"> often</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feel confident in their knowledge and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skills</w:t>
      </w:r>
      <w:r w:rsidRPr="54014542" w:rsidR="3E4D58A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70,73</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Independence from services can be a source of pride for women</w:t>
      </w:r>
      <w:r w:rsidRPr="54014542" w:rsidR="142614F1">
        <w:rPr>
          <w:rFonts w:ascii="Aptos" w:hAnsi="Aptos" w:eastAsia="Aptos" w:cs="Aptos"/>
          <w:b w:val="0"/>
          <w:bCs w:val="0"/>
          <w:i w:val="0"/>
          <w:iCs w:val="0"/>
          <w:caps w:val="0"/>
          <w:smallCaps w:val="0"/>
          <w:noProof w:val="0"/>
          <w:color w:val="000000" w:themeColor="text1" w:themeTint="FF" w:themeShade="FF"/>
          <w:sz w:val="24"/>
          <w:szCs w:val="24"/>
          <w:lang w:val="en-GB"/>
        </w:rPr>
        <w:t xml:space="preserve"> who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belie</w:t>
      </w:r>
      <w:r w:rsidRPr="54014542" w:rsidR="63C67EB7">
        <w:rPr>
          <w:rFonts w:ascii="Aptos" w:hAnsi="Aptos" w:eastAsia="Aptos" w:cs="Aptos"/>
          <w:b w:val="0"/>
          <w:bCs w:val="0"/>
          <w:i w:val="0"/>
          <w:iCs w:val="0"/>
          <w:caps w:val="0"/>
          <w:smallCaps w:val="0"/>
          <w:noProof w:val="0"/>
          <w:color w:val="000000" w:themeColor="text1" w:themeTint="FF" w:themeShade="FF"/>
          <w:sz w:val="24"/>
          <w:szCs w:val="24"/>
          <w:lang w:val="en-GB"/>
        </w:rPr>
        <w:t>ve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this </w:t>
      </w:r>
      <w:r w:rsidRPr="54014542" w:rsidR="35B73952">
        <w:rPr>
          <w:rFonts w:ascii="Aptos" w:hAnsi="Aptos" w:eastAsia="Aptos" w:cs="Aptos"/>
          <w:b w:val="0"/>
          <w:bCs w:val="0"/>
          <w:i w:val="0"/>
          <w:iCs w:val="0"/>
          <w:caps w:val="0"/>
          <w:smallCaps w:val="0"/>
          <w:noProof w:val="0"/>
          <w:color w:val="000000" w:themeColor="text1" w:themeTint="FF" w:themeShade="FF"/>
          <w:sz w:val="24"/>
          <w:szCs w:val="24"/>
          <w:lang w:val="en-GB"/>
        </w:rPr>
        <w:t xml:space="preserve">is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perceived as them managing.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Health visit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or information is also </w:t>
      </w:r>
      <w:r w:rsidRPr="54014542" w:rsidR="56102440">
        <w:rPr>
          <w:rFonts w:ascii="Aptos" w:hAnsi="Aptos" w:eastAsia="Aptos" w:cs="Aptos"/>
          <w:b w:val="0"/>
          <w:bCs w:val="0"/>
          <w:i w:val="0"/>
          <w:iCs w:val="0"/>
          <w:caps w:val="0"/>
          <w:smallCaps w:val="0"/>
          <w:noProof w:val="0"/>
          <w:color w:val="000000" w:themeColor="text1" w:themeTint="FF" w:themeShade="FF"/>
          <w:sz w:val="24"/>
          <w:szCs w:val="24"/>
          <w:lang w:val="en-GB"/>
        </w:rPr>
        <w:t xml:space="preserve">often written as opposed to verbally communicated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which may affect women's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engagement</w:t>
      </w:r>
      <w:r w:rsidRPr="54014542" w:rsidR="6F878E4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73</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48B933F9" w:rsidRDefault="60387D88" w14:paraId="0CDC87BB" w14:textId="78B3788C">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Breast feeding beliefs differ within the GRT community. Roma women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generally view</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this as the norm,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whereas</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Irish travellers and English Gypsies more commonly choose to bottle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feed</w:t>
      </w:r>
      <w:r w:rsidRPr="48B933F9" w:rsidR="556A514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73</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Some Irish travellers described breast feeding as a taboo but were encouraged by helpful midwives who they later recommended to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friends</w:t>
      </w:r>
      <w:r w:rsidRPr="48B933F9" w:rsidR="145BA00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73</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 desire to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maintain</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modesty can also affect breastfeeding rates, especially in caravan</w:t>
      </w:r>
      <w:r w:rsidRPr="48B933F9" w:rsidR="2C1EB7F8">
        <w:rPr>
          <w:rFonts w:ascii="Aptos" w:hAnsi="Aptos" w:eastAsia="Aptos" w:cs="Aptos"/>
          <w:b w:val="0"/>
          <w:bCs w:val="0"/>
          <w:i w:val="0"/>
          <w:iCs w:val="0"/>
          <w:caps w:val="0"/>
          <w:smallCaps w:val="0"/>
          <w:noProof w:val="0"/>
          <w:color w:val="000000" w:themeColor="text1" w:themeTint="FF" w:themeShade="FF"/>
          <w:sz w:val="24"/>
          <w:szCs w:val="24"/>
          <w:lang w:val="en-GB"/>
        </w:rPr>
        <w:t xml:space="preserve">s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where space is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limited</w:t>
      </w:r>
      <w:r w:rsidRPr="48B933F9" w:rsidR="41C1019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43</w:t>
      </w:r>
      <w:r w:rsidRPr="48B933F9"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48B933F9" w:rsidR="2605BEE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68,73</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54DE49D8" w14:textId="44763B72">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1"/>
          <w:bCs w:val="1"/>
          <w:i w:val="0"/>
          <w:iCs w:val="0"/>
          <w:caps w:val="0"/>
          <w:smallCaps w:val="0"/>
          <w:noProof w:val="0"/>
          <w:color w:val="000000" w:themeColor="text1" w:themeTint="FF" w:themeShade="FF"/>
          <w:sz w:val="24"/>
          <w:szCs w:val="24"/>
          <w:lang w:val="en-GB"/>
        </w:rPr>
        <w:t>Screening and Vaccination</w:t>
      </w:r>
    </w:p>
    <w:p w:rsidR="60387D88" w:rsidP="2042FAEB" w:rsidRDefault="60387D88" w14:paraId="1A80F60A" w14:textId="41321888">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GRT have lower rates of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vaccination</w:t>
      </w:r>
      <w:r w:rsidRPr="2042FAEB" w:rsidR="6E4443D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20,3</w:t>
      </w:r>
      <w:r w:rsidRPr="2042FAEB" w:rsidR="060F61C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5A87EAF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37,</w:t>
      </w:r>
      <w:r w:rsidRPr="2042FAEB" w:rsidR="6A668DD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41</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26C829F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45</w:t>
      </w:r>
      <w:r w:rsidRPr="2042FAEB" w:rsidR="0F8080D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,74</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and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screening</w:t>
      </w:r>
      <w:r w:rsidRPr="2042FAEB" w:rsidR="3CEB8F8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36</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The reasons for this are multifactorial and strongly associated with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discrimination</w:t>
      </w:r>
      <w:r w:rsidRPr="2042FAEB" w:rsidR="7B208F9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36</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2862D69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40</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63A6C06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65</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Engaging GRT in preventative healthcare can be challenging given the fatalistic beliefs within the community</w:t>
      </w:r>
      <w:r w:rsidRPr="2042FAEB" w:rsidR="59BB190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40</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050BA4D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54</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however knowledge of the importance of screening and vaccination </w:t>
      </w:r>
      <w:r w:rsidRPr="2042FAEB" w:rsidR="4DC382C8">
        <w:rPr>
          <w:rFonts w:ascii="Aptos" w:hAnsi="Aptos" w:eastAsia="Aptos" w:cs="Aptos"/>
          <w:b w:val="0"/>
          <w:bCs w:val="0"/>
          <w:i w:val="0"/>
          <w:iCs w:val="0"/>
          <w:caps w:val="0"/>
          <w:smallCaps w:val="0"/>
          <w:noProof w:val="0"/>
          <w:color w:val="000000" w:themeColor="text1" w:themeTint="FF" w:themeShade="FF"/>
          <w:sz w:val="24"/>
          <w:szCs w:val="24"/>
          <w:lang w:val="en-GB"/>
        </w:rPr>
        <w:t>appear</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s fairly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comprehensive</w:t>
      </w:r>
      <w:r w:rsidRPr="2042FAEB" w:rsidR="4E8D993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71</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0832522B" w14:textId="27A2366C">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Within the traditional GRT family structure mothers have the greatest say on the vaccination status of children</w:t>
      </w:r>
      <w:r w:rsidRPr="2042FAEB" w:rsidR="30EE052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54</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While most GRT agree to childhood vaccination, difficulty accessing invitations</w:t>
      </w:r>
      <w:r w:rsidRPr="2042FAEB" w:rsidR="6441442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45</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and appointments are the main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barrier</w:t>
      </w:r>
      <w:r w:rsidRPr="2042FAEB" w:rsidR="1C3A3DC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37,</w:t>
      </w:r>
      <w:r w:rsidRPr="2042FAEB" w:rsidR="5146639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39,</w:t>
      </w:r>
      <w:r w:rsidRPr="2042FAEB" w:rsidR="1C3A3DC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75</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1D8404A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76</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Knowledge of childhood vaccination is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generally better</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than adult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regimes</w:t>
      </w:r>
      <w:r w:rsidRPr="2042FAEB" w:rsidR="3C5A5B5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41</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109533E1" w14:textId="31CC0226">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MMR vaccine is a specific concern for GRT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B596959">
        <w:rPr>
          <w:rFonts w:ascii="Aptos" w:hAnsi="Aptos" w:eastAsia="Aptos" w:cs="Aptos"/>
          <w:b w:val="0"/>
          <w:bCs w:val="0"/>
          <w:i w:val="0"/>
          <w:iCs w:val="0"/>
          <w:caps w:val="0"/>
          <w:smallCaps w:val="0"/>
          <w:noProof w:val="0"/>
          <w:color w:val="000000" w:themeColor="text1" w:themeTint="FF" w:themeShade="FF"/>
          <w:sz w:val="24"/>
          <w:szCs w:val="24"/>
          <w:lang w:val="en-GB"/>
        </w:rPr>
        <w:t>and s</w:t>
      </w:r>
      <w:r w:rsidRPr="54014542" w:rsidR="0E67DFCD">
        <w:rPr>
          <w:rFonts w:ascii="Aptos" w:hAnsi="Aptos" w:eastAsia="Aptos" w:cs="Aptos"/>
          <w:b w:val="0"/>
          <w:bCs w:val="0"/>
          <w:i w:val="0"/>
          <w:iCs w:val="0"/>
          <w:caps w:val="0"/>
          <w:smallCaps w:val="0"/>
          <w:noProof w:val="0"/>
          <w:color w:val="000000" w:themeColor="text1" w:themeTint="FF" w:themeShade="FF"/>
          <w:sz w:val="24"/>
          <w:szCs w:val="24"/>
          <w:lang w:val="en-GB"/>
        </w:rPr>
        <w:t xml:space="preserve">ome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still link it to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autism</w:t>
      </w:r>
      <w:r w:rsidRPr="54014542" w:rsidR="690A559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35,4</w:t>
      </w:r>
      <w:r w:rsidRPr="54014542" w:rsidR="1CD177B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especially if given in the combined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form</w:t>
      </w:r>
      <w:r w:rsidRPr="54014542" w:rsidR="7828F8C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or to younger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children</w:t>
      </w:r>
      <w:r w:rsidRPr="54014542" w:rsidR="3F6329D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37</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48CBCB0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70,76</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Low immunisation </w:t>
      </w:r>
      <w:r w:rsidRPr="54014542" w:rsidR="124374BC">
        <w:rPr>
          <w:rFonts w:ascii="Aptos" w:hAnsi="Aptos" w:eastAsia="Aptos" w:cs="Aptos"/>
          <w:b w:val="0"/>
          <w:bCs w:val="0"/>
          <w:i w:val="0"/>
          <w:iCs w:val="0"/>
          <w:caps w:val="0"/>
          <w:smallCaps w:val="0"/>
          <w:noProof w:val="0"/>
          <w:color w:val="000000" w:themeColor="text1" w:themeTint="FF" w:themeShade="FF"/>
          <w:sz w:val="24"/>
          <w:szCs w:val="24"/>
          <w:lang w:val="en-GB"/>
        </w:rPr>
        <w:t xml:space="preserve">uptake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have </w:t>
      </w:r>
      <w:r w:rsidRPr="54014542" w:rsidR="47998645">
        <w:rPr>
          <w:rFonts w:ascii="Aptos" w:hAnsi="Aptos" w:eastAsia="Aptos" w:cs="Aptos"/>
          <w:b w:val="0"/>
          <w:bCs w:val="0"/>
          <w:i w:val="0"/>
          <w:iCs w:val="0"/>
          <w:caps w:val="0"/>
          <w:smallCaps w:val="0"/>
          <w:noProof w:val="0"/>
          <w:color w:val="000000" w:themeColor="text1" w:themeTint="FF" w:themeShade="FF"/>
          <w:sz w:val="24"/>
          <w:szCs w:val="24"/>
          <w:lang w:val="en-GB"/>
        </w:rPr>
        <w:t xml:space="preserve">resulted in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measles outbreaks within the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community</w:t>
      </w:r>
      <w:r w:rsidRPr="54014542" w:rsidR="680C688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20,25,4</w:t>
      </w:r>
      <w:r w:rsidRPr="54014542" w:rsidR="61485CE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15B138A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71</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750EF99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However,</w:t>
      </w:r>
      <w:r w:rsidRPr="54014542" w:rsidR="53649659">
        <w:rPr>
          <w:rFonts w:ascii="Aptos" w:hAnsi="Aptos" w:eastAsia="Aptos" w:cs="Aptos"/>
          <w:b w:val="0"/>
          <w:bCs w:val="0"/>
          <w:i w:val="0"/>
          <w:iCs w:val="0"/>
          <w:caps w:val="0"/>
          <w:smallCaps w:val="0"/>
          <w:noProof w:val="0"/>
          <w:color w:val="000000" w:themeColor="text1" w:themeTint="FF" w:themeShade="FF"/>
          <w:sz w:val="24"/>
          <w:szCs w:val="24"/>
          <w:lang w:val="en-GB"/>
        </w:rPr>
        <w:t xml:space="preserve"> it is likely</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these outbreaks</w:t>
      </w:r>
      <w:r w:rsidRPr="54014542" w:rsidR="4B7C1C38">
        <w:rPr>
          <w:rFonts w:ascii="Aptos" w:hAnsi="Aptos" w:eastAsia="Aptos" w:cs="Aptos"/>
          <w:b w:val="0"/>
          <w:bCs w:val="0"/>
          <w:i w:val="0"/>
          <w:iCs w:val="0"/>
          <w:caps w:val="0"/>
          <w:smallCaps w:val="0"/>
          <w:noProof w:val="0"/>
          <w:color w:val="000000" w:themeColor="text1" w:themeTint="FF" w:themeShade="FF"/>
          <w:sz w:val="24"/>
          <w:szCs w:val="24"/>
          <w:lang w:val="en-GB"/>
        </w:rPr>
        <w:t xml:space="preserve"> have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increased acceptance of MMR among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families</w:t>
      </w:r>
      <w:r w:rsidRPr="54014542" w:rsidR="660FF9F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The HPV vaccination was also viewed with some suspicion</w:t>
      </w:r>
      <w:r w:rsidRPr="54014542" w:rsidR="781103B6">
        <w:rPr>
          <w:rFonts w:ascii="Aptos" w:hAnsi="Aptos" w:eastAsia="Aptos" w:cs="Aptos"/>
          <w:b w:val="0"/>
          <w:bCs w:val="0"/>
          <w:i w:val="0"/>
          <w:iCs w:val="0"/>
          <w:caps w:val="0"/>
          <w:smallCaps w:val="0"/>
          <w:noProof w:val="0"/>
          <w:color w:val="000000" w:themeColor="text1" w:themeTint="FF" w:themeShade="FF"/>
          <w:sz w:val="24"/>
          <w:szCs w:val="24"/>
          <w:lang w:val="en-GB"/>
        </w:rPr>
        <w:t xml:space="preserve">, and a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minority view it as synonymous with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promiscuity</w:t>
      </w:r>
      <w:r w:rsidRPr="54014542" w:rsidR="749133C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35,37,71,</w:t>
      </w:r>
      <w:r w:rsidRPr="54014542" w:rsidR="749133C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72</w:t>
      </w:r>
      <w:r w:rsidRPr="54014542" w:rsidR="29830225">
        <w:rPr>
          <w:rFonts w:ascii="Aptos" w:hAnsi="Aptos" w:eastAsia="Aptos" w:cs="Aptos"/>
          <w:b w:val="0"/>
          <w:bCs w:val="0"/>
          <w:i w:val="0"/>
          <w:iCs w:val="0"/>
          <w:caps w:val="0"/>
          <w:smallCaps w:val="0"/>
          <w:noProof w:val="0"/>
          <w:color w:val="000000" w:themeColor="text1" w:themeTint="FF" w:themeShade="FF"/>
          <w:sz w:val="24"/>
          <w:szCs w:val="24"/>
          <w:lang w:val="en-GB"/>
        </w:rPr>
        <w:t>. 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he timing of vaccine delivery within secondary school may affect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rates</w:t>
      </w:r>
      <w:r w:rsidRPr="54014542" w:rsidR="440478C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35,4</w:t>
      </w:r>
      <w:r w:rsidRPr="54014542" w:rsidR="5143C15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01BDC46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45BEBA49">
        <w:rPr>
          <w:rFonts w:ascii="Aptos" w:hAnsi="Aptos" w:eastAsia="Aptos" w:cs="Aptos"/>
          <w:b w:val="0"/>
          <w:bCs w:val="0"/>
          <w:i w:val="0"/>
          <w:iCs w:val="0"/>
          <w:caps w:val="0"/>
          <w:smallCaps w:val="0"/>
          <w:noProof w:val="0"/>
          <w:color w:val="000000" w:themeColor="text1" w:themeTint="FF" w:themeShade="FF"/>
          <w:sz w:val="24"/>
          <w:szCs w:val="24"/>
          <w:lang w:val="en-GB"/>
        </w:rPr>
        <w:t>Declining f</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ertility was </w:t>
      </w:r>
      <w:r w:rsidRPr="54014542" w:rsidR="76ABF6B6">
        <w:rPr>
          <w:rFonts w:ascii="Aptos" w:hAnsi="Aptos" w:eastAsia="Aptos" w:cs="Aptos"/>
          <w:b w:val="0"/>
          <w:bCs w:val="0"/>
          <w:i w:val="0"/>
          <w:iCs w:val="0"/>
          <w:caps w:val="0"/>
          <w:smallCaps w:val="0"/>
          <w:noProof w:val="0"/>
          <w:color w:val="000000" w:themeColor="text1" w:themeTint="FF" w:themeShade="FF"/>
          <w:sz w:val="24"/>
          <w:szCs w:val="24"/>
          <w:lang w:val="en-GB"/>
        </w:rPr>
        <w:t xml:space="preserve">another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concern </w:t>
      </w:r>
      <w:r w:rsidRPr="54014542" w:rsidR="1F9989C5">
        <w:rPr>
          <w:rFonts w:ascii="Aptos" w:hAnsi="Aptos" w:eastAsia="Aptos" w:cs="Aptos"/>
          <w:b w:val="0"/>
          <w:bCs w:val="0"/>
          <w:i w:val="0"/>
          <w:iCs w:val="0"/>
          <w:caps w:val="0"/>
          <w:smallCaps w:val="0"/>
          <w:noProof w:val="0"/>
          <w:color w:val="000000" w:themeColor="text1" w:themeTint="FF" w:themeShade="FF"/>
          <w:sz w:val="24"/>
          <w:szCs w:val="24"/>
          <w:lang w:val="en-GB"/>
        </w:rPr>
        <w:t xml:space="preserve">raised </w:t>
      </w:r>
      <w:r w:rsidRPr="54014542" w:rsidR="6BBA98C3">
        <w:rPr>
          <w:rFonts w:ascii="Aptos" w:hAnsi="Aptos" w:eastAsia="Aptos" w:cs="Aptos"/>
          <w:b w:val="0"/>
          <w:bCs w:val="0"/>
          <w:i w:val="0"/>
          <w:iCs w:val="0"/>
          <w:caps w:val="0"/>
          <w:smallCaps w:val="0"/>
          <w:noProof w:val="0"/>
          <w:color w:val="000000" w:themeColor="text1" w:themeTint="FF" w:themeShade="FF"/>
          <w:sz w:val="24"/>
          <w:szCs w:val="24"/>
          <w:lang w:val="en-GB"/>
        </w:rPr>
        <w:t>regarding</w:t>
      </w:r>
      <w:r w:rsidRPr="54014542" w:rsidR="6BBA98C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the COVID-19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vaccine</w:t>
      </w:r>
      <w:r w:rsidRPr="54014542" w:rsidR="43EC7FB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65</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4CF48B1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66</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321BB750" w14:textId="4782E35D">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Generally, GRT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women have better rates of screening</w:t>
      </w:r>
      <w:r w:rsidRPr="54014542" w:rsidR="3412B0B1">
        <w:rPr>
          <w:rFonts w:ascii="Aptos" w:hAnsi="Aptos" w:eastAsia="Aptos" w:cs="Aptos"/>
          <w:b w:val="0"/>
          <w:bCs w:val="0"/>
          <w:i w:val="0"/>
          <w:iCs w:val="0"/>
          <w:caps w:val="0"/>
          <w:smallCaps w:val="0"/>
          <w:noProof w:val="0"/>
          <w:color w:val="000000" w:themeColor="text1" w:themeTint="FF" w:themeShade="FF"/>
          <w:sz w:val="24"/>
          <w:szCs w:val="24"/>
          <w:lang w:val="en-GB"/>
        </w:rPr>
        <w:t xml:space="preserve"> uptake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than men</w:t>
      </w:r>
      <w:r w:rsidRPr="54014542" w:rsidR="5FF293A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49,51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Stoicism and traditional gender roles can prevent men engaging with screening</w:t>
      </w:r>
      <w:r w:rsidRPr="54014542" w:rsidR="1ED6009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54014542" w:rsidR="591DEB5F">
        <w:rPr>
          <w:rFonts w:ascii="Aptos" w:hAnsi="Aptos" w:eastAsia="Aptos" w:cs="Aptos"/>
          <w:b w:val="0"/>
          <w:bCs w:val="0"/>
          <w:i w:val="0"/>
          <w:iCs w:val="0"/>
          <w:caps w:val="0"/>
          <w:smallCaps w:val="0"/>
          <w:noProof w:val="0"/>
          <w:color w:val="000000" w:themeColor="text1" w:themeTint="FF" w:themeShade="FF"/>
          <w:sz w:val="24"/>
          <w:szCs w:val="24"/>
          <w:lang w:val="en-GB"/>
        </w:rPr>
        <w:t>.</w:t>
      </w:r>
    </w:p>
    <w:p w:rsidR="60387D88" w:rsidP="2042FAEB" w:rsidRDefault="60387D88" w14:paraId="63240654" w14:textId="31AF65B1">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Ideas of fatalism contradict participation in screening and are more prevalent in men</w:t>
      </w:r>
      <w:r w:rsidRPr="2042FAEB" w:rsidR="5EF792D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w:t>
      </w:r>
      <w:r w:rsidRPr="2042FAEB" w:rsidR="5B4F90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8,4</w:t>
      </w:r>
      <w:r w:rsidRPr="2042FAEB" w:rsidR="5EF792D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9</w:t>
      </w:r>
      <w:r w:rsidRPr="2042FAEB" w:rsidR="1CA5973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Communal mailboxes can create embarrassment and fear of stigma for young girls accessing cervical screening appointment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letters</w:t>
      </w:r>
      <w:r w:rsidRPr="2042FAEB" w:rsidR="194A1DA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342E51E1" w14:textId="44D90AC8">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Positively studies</w:t>
      </w:r>
      <w:r w:rsidRPr="2042FAEB" w:rsidR="112DE392">
        <w:rPr>
          <w:rFonts w:ascii="Aptos" w:hAnsi="Aptos" w:eastAsia="Aptos" w:cs="Aptos"/>
          <w:b w:val="0"/>
          <w:bCs w:val="0"/>
          <w:i w:val="0"/>
          <w:iCs w:val="0"/>
          <w:caps w:val="0"/>
          <w:smallCaps w:val="0"/>
          <w:noProof w:val="0"/>
          <w:color w:val="000000" w:themeColor="text1" w:themeTint="FF" w:themeShade="FF"/>
          <w:sz w:val="24"/>
          <w:szCs w:val="24"/>
          <w:lang w:val="en-GB"/>
        </w:rPr>
        <w:t xml:space="preserve"> have</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identified</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 potential generational shift, with more young people engaging in preventative services</w:t>
      </w:r>
      <w:r w:rsidRPr="2042FAEB" w:rsidR="6BAAD2E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35,5</w:t>
      </w:r>
      <w:r w:rsidRPr="2042FAEB" w:rsidR="6A00524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35773C2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71</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3CC74A3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77</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w:t>
      </w:r>
      <w:r w:rsidRPr="2042FAEB" w:rsidR="32FAA1CD">
        <w:rPr>
          <w:rFonts w:ascii="Aptos" w:hAnsi="Aptos" w:eastAsia="Aptos" w:cs="Aptos"/>
          <w:b w:val="0"/>
          <w:bCs w:val="0"/>
          <w:i w:val="0"/>
          <w:iCs w:val="0"/>
          <w:caps w:val="0"/>
          <w:smallCaps w:val="0"/>
          <w:noProof w:val="0"/>
          <w:color w:val="000000" w:themeColor="text1" w:themeTint="FF" w:themeShade="FF"/>
          <w:sz w:val="24"/>
          <w:szCs w:val="24"/>
          <w:lang w:val="en-GB"/>
        </w:rPr>
        <w:t xml:space="preserve">his is thought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to be secondary to improved trust and literacy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rates</w:t>
      </w:r>
      <w:r w:rsidRPr="2042FAEB" w:rsidR="58F4108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3727A5E3" w14:textId="6C68A75F">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1"/>
          <w:bCs w:val="1"/>
          <w:i w:val="0"/>
          <w:iCs w:val="0"/>
          <w:caps w:val="0"/>
          <w:smallCaps w:val="0"/>
          <w:noProof w:val="0"/>
          <w:color w:val="000000" w:themeColor="text1" w:themeTint="FF" w:themeShade="FF"/>
          <w:sz w:val="24"/>
          <w:szCs w:val="24"/>
          <w:lang w:val="en-GB"/>
        </w:rPr>
        <w:t xml:space="preserve">Primary Care and Dental </w:t>
      </w:r>
    </w:p>
    <w:p w:rsidR="60387D88" w:rsidP="5DC64281" w:rsidRDefault="60387D88" w14:paraId="38C54ECA" w14:textId="7FDC2DBD">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GRT do not have the same access to primary care</w:t>
      </w:r>
      <w:r w:rsidRPr="54014542" w:rsidR="57EAE274">
        <w:rPr>
          <w:rFonts w:ascii="Aptos" w:hAnsi="Aptos" w:eastAsia="Aptos" w:cs="Aptos"/>
          <w:b w:val="0"/>
          <w:bCs w:val="0"/>
          <w:i w:val="0"/>
          <w:iCs w:val="0"/>
          <w:caps w:val="0"/>
          <w:smallCaps w:val="0"/>
          <w:noProof w:val="0"/>
          <w:color w:val="000000" w:themeColor="text1" w:themeTint="FF" w:themeShade="FF"/>
          <w:sz w:val="24"/>
          <w:szCs w:val="24"/>
          <w:lang w:val="en-GB"/>
        </w:rPr>
        <w:t xml:space="preserve"> as the general population</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As explored above discrimination has affected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trust</w:t>
      </w:r>
      <w:r w:rsidRPr="54014542" w:rsidR="28832DA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36</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5E766CA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50</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and GRT’s culture of stoicism and fatalism cumulate to affect early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presentation</w:t>
      </w:r>
      <w:r w:rsidRPr="54014542" w:rsidR="1B340B2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36</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442D829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50</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41D560F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60</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7775DB92">
        <w:rPr>
          <w:rFonts w:ascii="Aptos" w:hAnsi="Aptos" w:eastAsia="Aptos" w:cs="Aptos"/>
          <w:b w:val="0"/>
          <w:bCs w:val="0"/>
          <w:i w:val="0"/>
          <w:iCs w:val="0"/>
          <w:caps w:val="0"/>
          <w:smallCaps w:val="0"/>
          <w:noProof w:val="0"/>
          <w:color w:val="000000" w:themeColor="text1" w:themeTint="FF" w:themeShade="FF"/>
          <w:sz w:val="24"/>
          <w:szCs w:val="24"/>
          <w:lang w:val="en-GB"/>
        </w:rPr>
        <w:t xml:space="preserve">Men </w:t>
      </w:r>
      <w:r w:rsidRPr="54014542" w:rsidR="7775DB92">
        <w:rPr>
          <w:rFonts w:ascii="Aptos" w:hAnsi="Aptos" w:eastAsia="Aptos" w:cs="Aptos"/>
          <w:b w:val="0"/>
          <w:bCs w:val="0"/>
          <w:i w:val="0"/>
          <w:iCs w:val="0"/>
          <w:caps w:val="0"/>
          <w:smallCaps w:val="0"/>
          <w:noProof w:val="0"/>
          <w:color w:val="000000" w:themeColor="text1" w:themeTint="FF" w:themeShade="FF"/>
          <w:sz w:val="24"/>
          <w:szCs w:val="24"/>
          <w:lang w:val="en-GB"/>
        </w:rPr>
        <w:t>in particular</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will</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often only attend after their wife has encouraged them</w:t>
      </w:r>
      <w:r w:rsidRPr="54014542" w:rsidR="550D0A0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GRT who travel face difficulties registering with GP practices as they may not have proof of address and travelling can make planning future appointments challenging</w:t>
      </w:r>
      <w:r w:rsidRPr="54014542" w:rsidR="4828815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31,4</w:t>
      </w:r>
      <w:r w:rsidRPr="54014542" w:rsidR="44240A8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686C8A3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72</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271633D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59</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Despite slight attenuation after factoring for </w:t>
      </w:r>
      <w:r w:rsidRPr="54014542" w:rsidR="4C650D60">
        <w:rPr>
          <w:rFonts w:ascii="Aptos" w:hAnsi="Aptos" w:eastAsia="Aptos" w:cs="Aptos"/>
          <w:b w:val="0"/>
          <w:bCs w:val="0"/>
          <w:i w:val="0"/>
          <w:iCs w:val="0"/>
          <w:caps w:val="0"/>
          <w:smallCaps w:val="0"/>
          <w:noProof w:val="0"/>
          <w:color w:val="000000" w:themeColor="text1" w:themeTint="FF" w:themeShade="FF"/>
          <w:sz w:val="24"/>
          <w:szCs w:val="24"/>
          <w:lang w:val="en-GB"/>
        </w:rPr>
        <w:t xml:space="preserve">other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demographic factors, GRT report worse access to general practice than White British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groups</w:t>
      </w:r>
      <w:r w:rsidRPr="54014542" w:rsidR="3BBC017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19</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Lack of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trust</w:t>
      </w:r>
      <w:r w:rsidRPr="54014542" w:rsidR="685A6FE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59</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and practicalities of walk in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services</w:t>
      </w:r>
      <w:r w:rsidRPr="54014542" w:rsidR="6320187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36</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mean GRT often prefer to present to emergency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services</w:t>
      </w:r>
      <w:r w:rsidRPr="54014542" w:rsidR="16A6CE6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16</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20BF62F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which carries the risk of delivering only immediate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care</w:t>
      </w:r>
      <w:r w:rsidRPr="54014542" w:rsidR="43540DD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60</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Although of note GRT value this service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highly</w:t>
      </w:r>
      <w:r w:rsidRPr="54014542" w:rsidR="31BA628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31</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03225F9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5F0C76AA">
        <w:rPr>
          <w:rFonts w:ascii="Aptos" w:hAnsi="Aptos" w:eastAsia="Aptos" w:cs="Aptos"/>
          <w:b w:val="0"/>
          <w:bCs w:val="0"/>
          <w:i w:val="0"/>
          <w:iCs w:val="0"/>
          <w:caps w:val="0"/>
          <w:smallCaps w:val="0"/>
          <w:noProof w:val="0"/>
          <w:color w:val="000000" w:themeColor="text1" w:themeTint="FF" w:themeShade="FF"/>
          <w:sz w:val="24"/>
          <w:szCs w:val="24"/>
          <w:lang w:val="en-GB"/>
        </w:rPr>
        <w:t>A review of Cardiff Royal Infirmary Accident and Emergency</w:t>
      </w:r>
      <w:r w:rsidRPr="54014542" w:rsidR="501E3DED">
        <w:rPr>
          <w:rFonts w:ascii="Aptos" w:hAnsi="Aptos" w:eastAsia="Aptos" w:cs="Aptos"/>
          <w:b w:val="0"/>
          <w:bCs w:val="0"/>
          <w:i w:val="0"/>
          <w:iCs w:val="0"/>
          <w:caps w:val="0"/>
          <w:smallCaps w:val="0"/>
          <w:noProof w:val="0"/>
          <w:color w:val="000000" w:themeColor="text1" w:themeTint="FF" w:themeShade="FF"/>
          <w:sz w:val="24"/>
          <w:szCs w:val="24"/>
          <w:lang w:val="en-GB"/>
        </w:rPr>
        <w:t xml:space="preserve"> attendances</w:t>
      </w:r>
      <w:r w:rsidRPr="54014542" w:rsidR="5F0C76AA">
        <w:rPr>
          <w:rFonts w:ascii="Aptos" w:hAnsi="Aptos" w:eastAsia="Aptos" w:cs="Aptos"/>
          <w:b w:val="0"/>
          <w:bCs w:val="0"/>
          <w:i w:val="0"/>
          <w:iCs w:val="0"/>
          <w:caps w:val="0"/>
          <w:smallCaps w:val="0"/>
          <w:noProof w:val="0"/>
          <w:color w:val="000000" w:themeColor="text1" w:themeTint="FF" w:themeShade="FF"/>
          <w:sz w:val="24"/>
          <w:szCs w:val="24"/>
          <w:lang w:val="en-GB"/>
        </w:rPr>
        <w:t xml:space="preserve"> between</w:t>
      </w:r>
      <w:r w:rsidRPr="54014542" w:rsidR="08E3B57E">
        <w:rPr>
          <w:rFonts w:ascii="Aptos" w:hAnsi="Aptos" w:eastAsia="Aptos" w:cs="Aptos"/>
          <w:b w:val="0"/>
          <w:bCs w:val="0"/>
          <w:i w:val="0"/>
          <w:iCs w:val="0"/>
          <w:caps w:val="0"/>
          <w:smallCaps w:val="0"/>
          <w:noProof w:val="0"/>
          <w:color w:val="000000" w:themeColor="text1" w:themeTint="FF" w:themeShade="FF"/>
          <w:sz w:val="24"/>
          <w:szCs w:val="24"/>
          <w:lang w:val="en-GB"/>
        </w:rPr>
        <w:t xml:space="preserve"> 1993 and 1996 showed</w:t>
      </w:r>
      <w:r w:rsidRPr="54014542" w:rsidR="5F0C76A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GRT children are two and a half </w:t>
      </w:r>
      <w:r w:rsidRPr="54014542" w:rsidR="32BDB54F">
        <w:rPr>
          <w:rFonts w:ascii="Aptos" w:hAnsi="Aptos" w:eastAsia="Aptos" w:cs="Aptos"/>
          <w:b w:val="0"/>
          <w:bCs w:val="0"/>
          <w:i w:val="0"/>
          <w:iCs w:val="0"/>
          <w:caps w:val="0"/>
          <w:smallCaps w:val="0"/>
          <w:noProof w:val="0"/>
          <w:color w:val="000000" w:themeColor="text1" w:themeTint="FF" w:themeShade="FF"/>
          <w:sz w:val="24"/>
          <w:szCs w:val="24"/>
          <w:lang w:val="en-GB"/>
        </w:rPr>
        <w:t xml:space="preserve">times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more likely to present to accident and emergency departments than settled children of </w:t>
      </w:r>
      <w:r w:rsidRPr="54014542" w:rsidR="55432137">
        <w:rPr>
          <w:rFonts w:ascii="Aptos" w:hAnsi="Aptos" w:eastAsia="Aptos" w:cs="Aptos"/>
          <w:b w:val="0"/>
          <w:bCs w:val="0"/>
          <w:i w:val="0"/>
          <w:iCs w:val="0"/>
          <w:caps w:val="0"/>
          <w:smallCaps w:val="0"/>
          <w:noProof w:val="0"/>
          <w:color w:val="000000" w:themeColor="text1" w:themeTint="FF" w:themeShade="FF"/>
          <w:sz w:val="24"/>
          <w:szCs w:val="24"/>
          <w:lang w:val="en-GB"/>
        </w:rPr>
        <w:t xml:space="preserve">similar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socio-economic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backgrounds</w:t>
      </w:r>
      <w:r w:rsidRPr="54014542" w:rsidR="39B8241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16</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However, rates of fracture and foreign body ingestion were similar suggesting the service was being used for primary care symptoms</w:t>
      </w:r>
      <w:r w:rsidRPr="54014542" w:rsidR="4AB1C4F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16</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,68</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GRT prefer face-to-face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interactions</w:t>
      </w:r>
      <w:r w:rsidRPr="54014542" w:rsidR="44D5B45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208EDD4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62</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especially given the lack of private space a caravan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provides</w:t>
      </w:r>
      <w:r w:rsidRPr="54014542" w:rsidR="72C637E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Triage of appointments can cause cultural tensions as the community only access healthcare in times of immediate need and therefore being asked why they called by a receptionist can seem intrusive and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unnecessary</w:t>
      </w:r>
      <w:r w:rsidRPr="54014542" w:rsidR="0CC4D10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3867F6B5" w14:textId="02D9B61E">
      <w:pPr>
        <w:bidi w:val="0"/>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Information from trusted health professionals was circulated widely in the community</w:t>
      </w:r>
      <w:r w:rsidRPr="54014542" w:rsidR="69086C6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Healthcare practitioners who are culturally informed are highly valued</w:t>
      </w:r>
      <w:r w:rsidRPr="54014542" w:rsidR="66353FF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35,</w:t>
      </w:r>
      <w:r w:rsidRPr="54014542" w:rsidR="413580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41</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1E5DD55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50,</w:t>
      </w:r>
      <w:r w:rsidRPr="54014542" w:rsidR="3A3C83B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71</w:t>
      </w:r>
      <w:r w:rsidRPr="54014542" w:rsidR="7D29F5B3">
        <w:rPr>
          <w:rFonts w:ascii="Aptos" w:hAnsi="Aptos" w:eastAsia="Aptos" w:cs="Aptos"/>
          <w:b w:val="0"/>
          <w:bCs w:val="0"/>
          <w:i w:val="0"/>
          <w:iCs w:val="0"/>
          <w:caps w:val="0"/>
          <w:smallCaps w:val="0"/>
          <w:noProof w:val="0"/>
          <w:color w:val="000000" w:themeColor="text1" w:themeTint="FF" w:themeShade="FF"/>
          <w:sz w:val="24"/>
          <w:szCs w:val="24"/>
          <w:vertAlign w:val="baseline"/>
          <w:lang w:val="en-GB"/>
        </w:rPr>
        <w:t>.</w:t>
      </w:r>
    </w:p>
    <w:p w:rsidR="60387D88" w:rsidP="54014542" w:rsidRDefault="60387D88" w14:paraId="27B88B1A" w14:textId="2C2C0432">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Dental health was not specifically searched </w:t>
      </w:r>
      <w:r w:rsidRPr="54014542" w:rsidR="7873F077">
        <w:rPr>
          <w:rFonts w:ascii="Aptos" w:hAnsi="Aptos" w:eastAsia="Aptos" w:cs="Aptos"/>
          <w:b w:val="0"/>
          <w:bCs w:val="0"/>
          <w:i w:val="0"/>
          <w:iCs w:val="0"/>
          <w:caps w:val="0"/>
          <w:smallCaps w:val="0"/>
          <w:noProof w:val="0"/>
          <w:color w:val="000000" w:themeColor="text1" w:themeTint="FF" w:themeShade="FF"/>
          <w:sz w:val="24"/>
          <w:szCs w:val="24"/>
          <w:lang w:val="en-GB"/>
        </w:rPr>
        <w:t>for;</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1F12F60">
        <w:rPr>
          <w:rFonts w:ascii="Aptos" w:hAnsi="Aptos" w:eastAsia="Aptos" w:cs="Aptos"/>
          <w:b w:val="0"/>
          <w:bCs w:val="0"/>
          <w:i w:val="0"/>
          <w:iCs w:val="0"/>
          <w:caps w:val="0"/>
          <w:smallCaps w:val="0"/>
          <w:noProof w:val="0"/>
          <w:color w:val="000000" w:themeColor="text1" w:themeTint="FF" w:themeShade="FF"/>
          <w:sz w:val="24"/>
          <w:szCs w:val="24"/>
          <w:lang w:val="en-GB"/>
        </w:rPr>
        <w:t>thus,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this review only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identified</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one study </w:t>
      </w:r>
      <w:r w:rsidRPr="54014542" w:rsidR="0E2F6B30">
        <w:rPr>
          <w:rFonts w:ascii="Aptos" w:hAnsi="Aptos" w:eastAsia="Aptos" w:cs="Aptos"/>
          <w:b w:val="0"/>
          <w:bCs w:val="0"/>
          <w:i w:val="0"/>
          <w:iCs w:val="0"/>
          <w:caps w:val="0"/>
          <w:smallCaps w:val="0"/>
          <w:noProof w:val="0"/>
          <w:color w:val="000000" w:themeColor="text1" w:themeTint="FF" w:themeShade="FF"/>
          <w:sz w:val="24"/>
          <w:szCs w:val="24"/>
          <w:lang w:val="en-GB"/>
        </w:rPr>
        <w:t>includ</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ing</w:t>
      </w:r>
      <w:r w:rsidRPr="54014542" w:rsidR="0E2F6B30">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dental health</w:t>
      </w:r>
      <w:r w:rsidRPr="54014542" w:rsidR="3023AED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44 </w:t>
      </w:r>
      <w:r w:rsidRPr="54014542" w:rsidR="092E1A80">
        <w:rPr>
          <w:rFonts w:ascii="Aptos" w:hAnsi="Aptos" w:eastAsia="Aptos" w:cs="Aptos"/>
          <w:b w:val="0"/>
          <w:bCs w:val="0"/>
          <w:i w:val="0"/>
          <w:iCs w:val="0"/>
          <w:caps w:val="0"/>
          <w:smallCaps w:val="0"/>
          <w:noProof w:val="0"/>
          <w:color w:val="000000" w:themeColor="text1" w:themeTint="FF" w:themeShade="FF"/>
          <w:sz w:val="24"/>
          <w:szCs w:val="24"/>
          <w:vertAlign w:val="baseline"/>
          <w:lang w:val="en-GB"/>
        </w:rPr>
        <w:t>.</w:t>
      </w:r>
      <w:r w:rsidRPr="54014542" w:rsidR="092E1A8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71A06A16">
        <w:rPr>
          <w:rFonts w:ascii="Aptos" w:hAnsi="Aptos" w:eastAsia="Aptos" w:cs="Aptos"/>
          <w:b w:val="0"/>
          <w:bCs w:val="0"/>
          <w:i w:val="0"/>
          <w:iCs w:val="0"/>
          <w:caps w:val="0"/>
          <w:smallCaps w:val="0"/>
          <w:noProof w:val="0"/>
          <w:color w:val="000000" w:themeColor="text1" w:themeTint="FF" w:themeShade="FF"/>
          <w:sz w:val="24"/>
          <w:szCs w:val="24"/>
          <w:lang w:val="en-GB"/>
        </w:rPr>
        <w:t>B</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arriers to access seemed consistent across the services</w:t>
      </w:r>
      <w:r w:rsidRPr="54014542" w:rsidR="29B0F627">
        <w:rPr>
          <w:rFonts w:ascii="Aptos" w:hAnsi="Aptos" w:eastAsia="Aptos" w:cs="Aptos"/>
          <w:b w:val="0"/>
          <w:bCs w:val="0"/>
          <w:i w:val="0"/>
          <w:iCs w:val="0"/>
          <w:caps w:val="0"/>
          <w:smallCaps w:val="0"/>
          <w:noProof w:val="0"/>
          <w:color w:val="000000" w:themeColor="text1" w:themeTint="FF" w:themeShade="FF"/>
          <w:sz w:val="24"/>
          <w:szCs w:val="24"/>
          <w:lang w:val="en-GB"/>
        </w:rPr>
        <w:t xml:space="preserve"> -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lack of engagement in preventative services, illiteracy, and lack of trust.</w:t>
      </w:r>
    </w:p>
    <w:p w:rsidR="60387D88" w:rsidP="54014542" w:rsidRDefault="60387D88" w14:paraId="0D0C7E13" w14:textId="00998D11">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1"/>
          <w:bCs w:val="1"/>
          <w:i w:val="0"/>
          <w:iCs w:val="0"/>
          <w:caps w:val="0"/>
          <w:smallCaps w:val="0"/>
          <w:noProof w:val="0"/>
          <w:color w:val="000000" w:themeColor="text1" w:themeTint="FF" w:themeShade="FF"/>
          <w:sz w:val="24"/>
          <w:szCs w:val="24"/>
          <w:lang w:val="en-GB"/>
        </w:rPr>
        <w:t xml:space="preserve">Mental Health </w:t>
      </w:r>
    </w:p>
    <w:p w:rsidR="60387D88" w:rsidP="48B933F9" w:rsidRDefault="60387D88" w14:paraId="4F139589" w14:textId="51AC9287">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While extended families </w:t>
      </w:r>
      <w:r w:rsidRPr="48B933F9" w:rsidR="7FFCD442">
        <w:rPr>
          <w:rFonts w:ascii="Aptos" w:hAnsi="Aptos" w:eastAsia="Aptos" w:cs="Aptos"/>
          <w:b w:val="0"/>
          <w:bCs w:val="0"/>
          <w:i w:val="0"/>
          <w:iCs w:val="0"/>
          <w:caps w:val="0"/>
          <w:smallCaps w:val="0"/>
          <w:noProof w:val="0"/>
          <w:color w:val="000000" w:themeColor="text1" w:themeTint="FF" w:themeShade="FF"/>
          <w:sz w:val="24"/>
          <w:szCs w:val="24"/>
          <w:lang w:val="en-GB"/>
        </w:rPr>
        <w:t>we</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re identified as extremely supportive</w:t>
      </w:r>
      <w:r w:rsidRPr="48B933F9" w:rsidR="5F8861B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negative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perceptions</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of mental health within the community may deter GRT from engaging with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services</w:t>
      </w:r>
      <w:r w:rsidRPr="48B933F9" w:rsidR="0A5822D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18</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GRT commonly present only in times of crisis where trauma informed care and the wider determinants of health are not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addressed</w:t>
      </w:r>
      <w:r w:rsidRPr="48B933F9" w:rsidR="2B2CF48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60</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347B4926" w14:textId="22C5891E">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GRT recognise unhealthy lifestyle choices can result from discrimination</w:t>
      </w:r>
      <w:r w:rsidRPr="54014542" w:rsidR="67AAFE5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Rates of smoking are high, with </w:t>
      </w:r>
      <w:r w:rsidRPr="54014542" w:rsidR="76696110">
        <w:rPr>
          <w:rFonts w:ascii="Aptos" w:hAnsi="Aptos" w:eastAsia="Aptos" w:cs="Aptos"/>
          <w:b w:val="0"/>
          <w:bCs w:val="0"/>
          <w:i w:val="0"/>
          <w:iCs w:val="0"/>
          <w:caps w:val="0"/>
          <w:smallCaps w:val="0"/>
          <w:noProof w:val="0"/>
          <w:color w:val="000000" w:themeColor="text1" w:themeTint="FF" w:themeShade="FF"/>
          <w:sz w:val="24"/>
          <w:szCs w:val="24"/>
          <w:lang w:val="en-GB"/>
        </w:rPr>
        <w:t xml:space="preserve">a </w:t>
      </w:r>
      <w:r w:rsidRPr="54014542" w:rsidR="2B91D4C4">
        <w:rPr>
          <w:rFonts w:ascii="Aptos" w:hAnsi="Aptos" w:eastAsia="Aptos" w:cs="Aptos"/>
          <w:b w:val="0"/>
          <w:bCs w:val="0"/>
          <w:i w:val="0"/>
          <w:iCs w:val="0"/>
          <w:caps w:val="0"/>
          <w:smallCaps w:val="0"/>
          <w:noProof w:val="0"/>
          <w:color w:val="000000" w:themeColor="text1" w:themeTint="FF" w:themeShade="FF"/>
          <w:sz w:val="24"/>
          <w:szCs w:val="24"/>
          <w:lang w:val="en-GB"/>
        </w:rPr>
        <w:t xml:space="preserve">review of GP Patient Survey and Integrated Household Survey </w:t>
      </w:r>
      <w:r w:rsidRPr="54014542" w:rsidR="3D8A5DE5">
        <w:rPr>
          <w:rFonts w:ascii="Aptos" w:hAnsi="Aptos" w:eastAsia="Aptos" w:cs="Aptos"/>
          <w:b w:val="0"/>
          <w:bCs w:val="0"/>
          <w:i w:val="0"/>
          <w:iCs w:val="0"/>
          <w:caps w:val="0"/>
          <w:smallCaps w:val="0"/>
          <w:noProof w:val="0"/>
          <w:color w:val="000000" w:themeColor="text1" w:themeTint="FF" w:themeShade="FF"/>
          <w:sz w:val="24"/>
          <w:szCs w:val="24"/>
          <w:lang w:val="en-GB"/>
        </w:rPr>
        <w:t>data between 2009 and 2012 finding</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49% of male and 46% of female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GRT smoke, which compared to rates of around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20</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among white British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groups</w:t>
      </w:r>
      <w:r w:rsidRPr="54014542" w:rsidR="763B30D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A</w:t>
      </w:r>
      <w:r w:rsidRPr="54014542" w:rsidR="5216364A">
        <w:rPr>
          <w:rFonts w:ascii="Aptos" w:hAnsi="Aptos" w:eastAsia="Aptos" w:cs="Aptos"/>
          <w:b w:val="0"/>
          <w:bCs w:val="0"/>
          <w:i w:val="0"/>
          <w:iCs w:val="0"/>
          <w:caps w:val="0"/>
          <w:smallCaps w:val="0"/>
          <w:noProof w:val="0"/>
          <w:color w:val="000000" w:themeColor="text1" w:themeTint="FF" w:themeShade="FF"/>
          <w:sz w:val="24"/>
          <w:szCs w:val="24"/>
          <w:lang w:val="en-GB"/>
        </w:rPr>
        <w:t>nother study highlighted that an a</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wareness of </w:t>
      </w:r>
      <w:r w:rsidRPr="54014542" w:rsidR="3016E5C0">
        <w:rPr>
          <w:rFonts w:ascii="Aptos" w:hAnsi="Aptos" w:eastAsia="Aptos" w:cs="Aptos"/>
          <w:b w:val="0"/>
          <w:bCs w:val="0"/>
          <w:i w:val="0"/>
          <w:iCs w:val="0"/>
          <w:caps w:val="0"/>
          <w:smallCaps w:val="0"/>
          <w:noProof w:val="0"/>
          <w:color w:val="000000" w:themeColor="text1" w:themeTint="FF" w:themeShade="FF"/>
          <w:sz w:val="24"/>
          <w:szCs w:val="24"/>
          <w:lang w:val="en-GB"/>
        </w:rPr>
        <w:t xml:space="preserve">smoking harms did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not </w:t>
      </w:r>
      <w:r w:rsidRPr="54014542" w:rsidR="12BA77DC">
        <w:rPr>
          <w:rFonts w:ascii="Aptos" w:hAnsi="Aptos" w:eastAsia="Aptos" w:cs="Aptos"/>
          <w:b w:val="0"/>
          <w:bCs w:val="0"/>
          <w:i w:val="0"/>
          <w:iCs w:val="0"/>
          <w:caps w:val="0"/>
          <w:smallCaps w:val="0"/>
          <w:noProof w:val="0"/>
          <w:color w:val="000000" w:themeColor="text1" w:themeTint="FF" w:themeShade="FF"/>
          <w:sz w:val="24"/>
          <w:szCs w:val="24"/>
          <w:lang w:val="en-GB"/>
        </w:rPr>
        <w:t xml:space="preserve">necessarily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result in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cessation</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and </w:t>
      </w:r>
      <w:r w:rsidRPr="54014542" w:rsidR="36FF871E">
        <w:rPr>
          <w:rFonts w:ascii="Aptos" w:hAnsi="Aptos" w:eastAsia="Aptos" w:cs="Aptos"/>
          <w:b w:val="0"/>
          <w:bCs w:val="0"/>
          <w:i w:val="0"/>
          <w:iCs w:val="0"/>
          <w:caps w:val="0"/>
          <w:smallCaps w:val="0"/>
          <w:noProof w:val="0"/>
          <w:color w:val="000000" w:themeColor="text1" w:themeTint="FF" w:themeShade="FF"/>
          <w:sz w:val="24"/>
          <w:szCs w:val="24"/>
          <w:lang w:val="en-GB"/>
        </w:rPr>
        <w:t xml:space="preserve">smoking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was recognised as a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coping</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strategy from wider societal stigmatisation</w:t>
      </w:r>
      <w:r w:rsidRPr="54014542" w:rsidR="4C16408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T</w:t>
      </w:r>
      <w:r w:rsidRPr="54014542" w:rsidR="348A4058">
        <w:rPr>
          <w:rFonts w:ascii="Aptos" w:hAnsi="Aptos" w:eastAsia="Aptos" w:cs="Aptos"/>
          <w:b w:val="0"/>
          <w:bCs w:val="0"/>
          <w:i w:val="0"/>
          <w:iCs w:val="0"/>
          <w:caps w:val="0"/>
          <w:smallCaps w:val="0"/>
          <w:noProof w:val="0"/>
          <w:color w:val="000000" w:themeColor="text1" w:themeTint="FF" w:themeShade="FF"/>
          <w:sz w:val="24"/>
          <w:szCs w:val="24"/>
          <w:lang w:val="en-GB"/>
        </w:rPr>
        <w:t xml:space="preserve">hese findings </w:t>
      </w:r>
      <w:r w:rsidRPr="54014542" w:rsidR="40D05CC1">
        <w:rPr>
          <w:rFonts w:ascii="Aptos" w:hAnsi="Aptos" w:eastAsia="Aptos" w:cs="Aptos"/>
          <w:b w:val="0"/>
          <w:bCs w:val="0"/>
          <w:i w:val="0"/>
          <w:iCs w:val="0"/>
          <w:caps w:val="0"/>
          <w:smallCaps w:val="0"/>
          <w:noProof w:val="0"/>
          <w:color w:val="000000" w:themeColor="text1" w:themeTint="FF" w:themeShade="FF"/>
          <w:sz w:val="24"/>
          <w:szCs w:val="24"/>
          <w:lang w:val="en-GB"/>
        </w:rPr>
        <w:t>emphasise</w:t>
      </w:r>
      <w:r w:rsidRPr="54014542" w:rsidR="348A4058">
        <w:rPr>
          <w:rFonts w:ascii="Aptos" w:hAnsi="Aptos" w:eastAsia="Aptos" w:cs="Aptos"/>
          <w:b w:val="0"/>
          <w:bCs w:val="0"/>
          <w:i w:val="0"/>
          <w:iCs w:val="0"/>
          <w:caps w:val="0"/>
          <w:smallCaps w:val="0"/>
          <w:noProof w:val="0"/>
          <w:color w:val="000000" w:themeColor="text1" w:themeTint="FF" w:themeShade="FF"/>
          <w:sz w:val="24"/>
          <w:szCs w:val="24"/>
          <w:lang w:val="en-GB"/>
        </w:rPr>
        <w:t xml:space="preserve"> the need for </w:t>
      </w:r>
      <w:r w:rsidRPr="54014542" w:rsidR="348A4058">
        <w:rPr>
          <w:rFonts w:ascii="Aptos" w:hAnsi="Aptos" w:eastAsia="Aptos" w:cs="Aptos"/>
          <w:b w:val="0"/>
          <w:bCs w:val="0"/>
          <w:i w:val="0"/>
          <w:iCs w:val="0"/>
          <w:caps w:val="0"/>
          <w:smallCaps w:val="0"/>
          <w:noProof w:val="0"/>
          <w:color w:val="000000" w:themeColor="text1" w:themeTint="FF" w:themeShade="FF"/>
          <w:sz w:val="24"/>
          <w:szCs w:val="24"/>
          <w:lang w:val="en-GB"/>
        </w:rPr>
        <w:t>a whole system</w:t>
      </w:r>
      <w:r w:rsidRPr="54014542" w:rsidR="348A4058">
        <w:rPr>
          <w:rFonts w:ascii="Aptos" w:hAnsi="Aptos" w:eastAsia="Aptos" w:cs="Aptos"/>
          <w:b w:val="0"/>
          <w:bCs w:val="0"/>
          <w:i w:val="0"/>
          <w:iCs w:val="0"/>
          <w:caps w:val="0"/>
          <w:smallCaps w:val="0"/>
          <w:noProof w:val="0"/>
          <w:color w:val="000000" w:themeColor="text1" w:themeTint="FF" w:themeShade="FF"/>
          <w:sz w:val="24"/>
          <w:szCs w:val="24"/>
          <w:lang w:val="en-GB"/>
        </w:rPr>
        <w:t xml:space="preserve"> approach when tackling smoking rates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664A6330" w14:textId="688B6755">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A </w:t>
      </w:r>
      <w:r w:rsidRPr="54014542" w:rsidR="3DCD20D6">
        <w:rPr>
          <w:rFonts w:ascii="Aptos" w:hAnsi="Aptos" w:eastAsia="Aptos" w:cs="Aptos"/>
          <w:b w:val="0"/>
          <w:bCs w:val="0"/>
          <w:i w:val="0"/>
          <w:iCs w:val="0"/>
          <w:caps w:val="0"/>
          <w:smallCaps w:val="0"/>
          <w:noProof w:val="0"/>
          <w:color w:val="000000" w:themeColor="text1" w:themeTint="FF" w:themeShade="FF"/>
          <w:sz w:val="24"/>
          <w:szCs w:val="24"/>
          <w:lang w:val="en-GB"/>
        </w:rPr>
        <w:t xml:space="preserve">2013 </w:t>
      </w:r>
      <w:r w:rsidRPr="54014542" w:rsidR="3DCD20D6">
        <w:rPr>
          <w:rFonts w:ascii="Aptos" w:hAnsi="Aptos" w:eastAsia="Aptos" w:cs="Aptos"/>
          <w:b w:val="0"/>
          <w:bCs w:val="0"/>
          <w:i w:val="0"/>
          <w:iCs w:val="0"/>
          <w:caps w:val="0"/>
          <w:smallCaps w:val="0"/>
          <w:noProof w:val="0"/>
          <w:color w:val="000000" w:themeColor="text1" w:themeTint="FF" w:themeShade="FF"/>
          <w:sz w:val="24"/>
          <w:szCs w:val="24"/>
          <w:lang w:val="en-GB"/>
        </w:rPr>
        <w:t>substance</w:t>
      </w:r>
      <w:r w:rsidRPr="54014542" w:rsidR="3DCD20D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5DA0012E">
        <w:rPr>
          <w:rFonts w:ascii="Aptos" w:hAnsi="Aptos" w:eastAsia="Aptos" w:cs="Aptos"/>
          <w:b w:val="0"/>
          <w:bCs w:val="0"/>
          <w:i w:val="0"/>
          <w:iCs w:val="0"/>
          <w:caps w:val="0"/>
          <w:smallCaps w:val="0"/>
          <w:noProof w:val="0"/>
          <w:color w:val="000000" w:themeColor="text1" w:themeTint="FF" w:themeShade="FF"/>
          <w:sz w:val="24"/>
          <w:szCs w:val="24"/>
          <w:lang w:val="en-GB"/>
        </w:rPr>
        <w:t xml:space="preserve">use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needs assessment of GRT in Cumbria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identified</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smoking, alcohol, and drugs as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important issues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2F98C305">
        <w:rPr>
          <w:rFonts w:ascii="Aptos" w:hAnsi="Aptos" w:eastAsia="Aptos" w:cs="Aptos"/>
          <w:b w:val="0"/>
          <w:bCs w:val="0"/>
          <w:i w:val="0"/>
          <w:iCs w:val="0"/>
          <w:caps w:val="0"/>
          <w:smallCaps w:val="0"/>
          <w:noProof w:val="0"/>
          <w:color w:val="000000" w:themeColor="text1" w:themeTint="FF" w:themeShade="FF"/>
          <w:sz w:val="24"/>
          <w:szCs w:val="24"/>
          <w:lang w:val="en-GB"/>
        </w:rPr>
        <w:t>Excess a</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lcohol was particularly problematic in GRT men and unmarried women. Concerningly 69% of r</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espondents </w:t>
      </w:r>
      <w:r w:rsidRPr="54014542" w:rsidR="5D7E6C9E">
        <w:rPr>
          <w:rFonts w:ascii="Aptos" w:hAnsi="Aptos" w:eastAsia="Aptos" w:cs="Aptos"/>
          <w:b w:val="0"/>
          <w:bCs w:val="0"/>
          <w:i w:val="0"/>
          <w:iCs w:val="0"/>
          <w:caps w:val="0"/>
          <w:smallCaps w:val="0"/>
          <w:noProof w:val="0"/>
          <w:color w:val="000000" w:themeColor="text1" w:themeTint="FF" w:themeShade="FF"/>
          <w:sz w:val="24"/>
          <w:szCs w:val="24"/>
          <w:lang w:val="en-GB"/>
        </w:rPr>
        <w:t xml:space="preserve">(n=52)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said they would not know where to seek help, and of those who made suggestions, many said emergency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services</w:t>
      </w:r>
      <w:r w:rsidRPr="54014542" w:rsidR="537776F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78</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This was consistent with a more recent qualitative study </w:t>
      </w:r>
      <w:r w:rsidRPr="54014542" w:rsidR="21AE2152">
        <w:rPr>
          <w:rFonts w:ascii="Aptos" w:hAnsi="Aptos" w:eastAsia="Aptos" w:cs="Aptos"/>
          <w:b w:val="0"/>
          <w:bCs w:val="0"/>
          <w:i w:val="0"/>
          <w:iCs w:val="0"/>
          <w:caps w:val="0"/>
          <w:smallCaps w:val="0"/>
          <w:noProof w:val="0"/>
          <w:color w:val="000000" w:themeColor="text1" w:themeTint="FF" w:themeShade="FF"/>
          <w:sz w:val="24"/>
          <w:szCs w:val="24"/>
          <w:lang w:val="en-GB"/>
        </w:rPr>
        <w:t>that</w:t>
      </w:r>
      <w:r w:rsidRPr="54014542" w:rsidR="21AE2152">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identifie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d</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GRT were unaware they could</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self refe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r</w:t>
      </w:r>
      <w:r w:rsidRPr="54014542" w:rsidR="3AD22B9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Attitudes to alcohol within the GRT population are</w:t>
      </w:r>
      <w:r w:rsidRPr="54014542" w:rsidR="0B47718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B47718E">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gendere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d</w:t>
      </w:r>
      <w:r w:rsidRPr="54014542" w:rsidR="04115E9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55</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5D2D62E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56</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an unmarried women drinking is a taboo and may affect her reputation</w:t>
      </w:r>
      <w:r w:rsidRPr="54014542" w:rsidR="52BFD06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56</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this can cause women to conceal a problem</w:t>
      </w:r>
      <w:r w:rsidRPr="54014542" w:rsidR="6F42E82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Roma report lower levels of drinking post migration and integration into the UK, when their social and financial situation has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imporve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d</w:t>
      </w:r>
      <w:r w:rsidRPr="54014542" w:rsidR="0846FF0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55</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576979CB" w14:textId="0F863C1B">
      <w:pPr>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Poor accommodation and forced assimilation to a settled life has been linked to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substance</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use</w:t>
      </w:r>
      <w:r w:rsidRPr="54014542" w:rsidR="71FDEB3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625EAC5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64</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anxiety</w:t>
      </w:r>
      <w:r w:rsidRPr="54014542" w:rsidR="5F7091A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54</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depression and </w:t>
      </w:r>
      <w:r w:rsidRPr="54014542" w:rsidR="26054089">
        <w:rPr>
          <w:rFonts w:ascii="Aptos" w:hAnsi="Aptos" w:eastAsia="Aptos" w:cs="Aptos"/>
          <w:b w:val="0"/>
          <w:bCs w:val="0"/>
          <w:i w:val="0"/>
          <w:iCs w:val="0"/>
          <w:caps w:val="0"/>
          <w:smallCaps w:val="0"/>
          <w:noProof w:val="0"/>
          <w:color w:val="000000" w:themeColor="text1" w:themeTint="FF" w:themeShade="FF"/>
          <w:sz w:val="24"/>
          <w:szCs w:val="24"/>
          <w:lang w:val="en-GB"/>
        </w:rPr>
        <w:t xml:space="preserve">excess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alcohol</w:t>
      </w:r>
      <w:r w:rsidRPr="54014542" w:rsidR="1882DFF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42</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085919D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5B26194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56</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GRT who travel experience anxiety as they are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moved on by local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authorities</w:t>
      </w:r>
      <w:r w:rsidRPr="54014542" w:rsidR="24E356A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18</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00C010D9" w14:textId="001A1135">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The compounding effects of mental health, poor living and working </w:t>
      </w:r>
      <w:r w:rsidRPr="54014542" w:rsidR="7D3D62CC">
        <w:rPr>
          <w:rFonts w:ascii="Aptos" w:hAnsi="Aptos" w:eastAsia="Aptos" w:cs="Aptos"/>
          <w:b w:val="0"/>
          <w:bCs w:val="0"/>
          <w:i w:val="0"/>
          <w:iCs w:val="0"/>
          <w:caps w:val="0"/>
          <w:smallCaps w:val="0"/>
          <w:noProof w:val="0"/>
          <w:color w:val="000000" w:themeColor="text1" w:themeTint="FF" w:themeShade="FF"/>
          <w:sz w:val="24"/>
          <w:szCs w:val="24"/>
          <w:lang w:val="en-GB"/>
        </w:rPr>
        <w:t>conditions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and stoicism can lead to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young men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to </w:t>
      </w:r>
      <w:r w:rsidRPr="54014542" w:rsidR="4ABB834B">
        <w:rPr>
          <w:rFonts w:ascii="Aptos" w:hAnsi="Aptos" w:eastAsia="Aptos" w:cs="Aptos"/>
          <w:b w:val="0"/>
          <w:bCs w:val="0"/>
          <w:i w:val="0"/>
          <w:iCs w:val="0"/>
          <w:caps w:val="0"/>
          <w:smallCaps w:val="0"/>
          <w:noProof w:val="0"/>
          <w:color w:val="000000" w:themeColor="text1" w:themeTint="FF" w:themeShade="FF"/>
          <w:sz w:val="24"/>
          <w:szCs w:val="24"/>
          <w:lang w:val="en-GB"/>
        </w:rPr>
        <w:t>develop suicidal ideation</w:t>
      </w:r>
      <w:r w:rsidRPr="54014542" w:rsidR="1397DC31">
        <w:rPr>
          <w:rFonts w:ascii="Aptos" w:hAnsi="Aptos" w:eastAsia="Aptos" w:cs="Aptos"/>
          <w:b w:val="0"/>
          <w:bCs w:val="0"/>
          <w:i w:val="1"/>
          <w:iCs w:val="1"/>
          <w:caps w:val="0"/>
          <w:smallCaps w:val="0"/>
          <w:noProof w:val="0"/>
          <w:color w:val="000000" w:themeColor="text1" w:themeTint="FF" w:themeShade="FF"/>
          <w:sz w:val="24"/>
          <w:szCs w:val="24"/>
          <w:vertAlign w:val="superscript"/>
          <w:lang w:val="en-GB"/>
        </w:rPr>
        <w:t>7</w:t>
      </w:r>
      <w:r w:rsidRPr="54014542" w:rsidR="1397DC3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9</w:t>
      </w:r>
      <w:r w:rsidRPr="54014542" w:rsidR="536BECD1">
        <w:rPr>
          <w:rFonts w:ascii="Aptos" w:hAnsi="Aptos" w:eastAsia="Aptos" w:cs="Aptos"/>
          <w:b w:val="0"/>
          <w:bCs w:val="0"/>
          <w:i w:val="0"/>
          <w:iCs w:val="0"/>
          <w:caps w:val="0"/>
          <w:smallCaps w:val="0"/>
          <w:noProof w:val="0"/>
          <w:color w:val="000000" w:themeColor="text1" w:themeTint="FF" w:themeShade="FF"/>
          <w:sz w:val="24"/>
          <w:szCs w:val="24"/>
          <w:vertAlign w:val="baseline"/>
          <w:lang w:val="en-GB"/>
        </w:rPr>
        <w:t>.</w:t>
      </w:r>
    </w:p>
    <w:p w:rsidR="60387D88" w:rsidP="54014542" w:rsidRDefault="60387D88" w14:paraId="28457079" w14:textId="47B81B5D">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Rates of suicide are higher among GRT. In England and Wales rates of suicide for GRT males aged 25-64 were 27.8 per 100000, which compares to 17.4 among White British males. This increased incidence is consistent with</w:t>
      </w:r>
      <w:r w:rsidRPr="54014542" w:rsidR="1D9CEF34">
        <w:rPr>
          <w:rFonts w:ascii="Aptos" w:hAnsi="Aptos" w:eastAsia="Aptos" w:cs="Aptos"/>
          <w:b w:val="0"/>
          <w:bCs w:val="0"/>
          <w:i w:val="0"/>
          <w:iCs w:val="0"/>
          <w:caps w:val="0"/>
          <w:smallCaps w:val="0"/>
          <w:noProof w:val="0"/>
          <w:color w:val="000000" w:themeColor="text1" w:themeTint="FF" w:themeShade="FF"/>
          <w:sz w:val="24"/>
          <w:szCs w:val="24"/>
          <w:lang w:val="en-GB"/>
        </w:rPr>
        <w:t>in</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Ireland, w</w:t>
      </w:r>
      <w:r w:rsidRPr="54014542" w:rsidR="385CE5AB">
        <w:rPr>
          <w:rFonts w:ascii="Aptos" w:hAnsi="Aptos" w:eastAsia="Aptos" w:cs="Aptos"/>
          <w:b w:val="0"/>
          <w:bCs w:val="0"/>
          <w:i w:val="0"/>
          <w:iCs w:val="0"/>
          <w:caps w:val="0"/>
          <w:smallCaps w:val="0"/>
          <w:noProof w:val="0"/>
          <w:color w:val="000000" w:themeColor="text1" w:themeTint="FF" w:themeShade="FF"/>
          <w:sz w:val="24"/>
          <w:szCs w:val="24"/>
          <w:lang w:val="en-GB"/>
        </w:rPr>
        <w:t>h</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ere rates of suicide in males were 6.6 times higher</w:t>
      </w:r>
      <w:r w:rsidRPr="54014542" w:rsidR="25C62E0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57</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Rates of female suicide are also higher at 14.03 per 100000 for 25–64-year-olds, compared to 5.77 in White British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groups</w:t>
      </w:r>
      <w:r w:rsidRPr="54014542" w:rsidR="7336A09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27</w:t>
      </w:r>
      <w:r w:rsidRPr="54014542" w:rsidR="2CD3BC98">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1D378824" w14:textId="1DF1CB6E">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1"/>
          <w:bCs w:val="1"/>
          <w:i w:val="0"/>
          <w:iCs w:val="0"/>
          <w:caps w:val="0"/>
          <w:smallCaps w:val="0"/>
          <w:noProof w:val="0"/>
          <w:color w:val="000000" w:themeColor="text1" w:themeTint="FF" w:themeShade="FF"/>
          <w:sz w:val="24"/>
          <w:szCs w:val="24"/>
          <w:lang w:val="en-GB"/>
        </w:rPr>
        <w:t xml:space="preserve">Chronic Health Conditions and Cancer </w:t>
      </w:r>
    </w:p>
    <w:p w:rsidR="60387D88" w:rsidP="54014542" w:rsidRDefault="60387D88" w14:paraId="3E8A29BC" w14:textId="3270456D">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Chronic health conditions </w:t>
      </w:r>
      <w:r w:rsidRPr="54014542" w:rsidR="6DF46682">
        <w:rPr>
          <w:rFonts w:ascii="Aptos" w:hAnsi="Aptos" w:eastAsia="Aptos" w:cs="Aptos"/>
          <w:b w:val="0"/>
          <w:bCs w:val="0"/>
          <w:i w:val="0"/>
          <w:iCs w:val="0"/>
          <w:caps w:val="0"/>
          <w:smallCaps w:val="0"/>
          <w:noProof w:val="0"/>
          <w:color w:val="000000" w:themeColor="text1" w:themeTint="FF" w:themeShade="FF"/>
          <w:sz w:val="24"/>
          <w:szCs w:val="24"/>
          <w:lang w:val="en-GB"/>
        </w:rPr>
        <w:t xml:space="preserve">have been found to be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more common within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GRT population</w:t>
      </w:r>
      <w:r w:rsidRPr="54014542" w:rsidR="28C4C079">
        <w:rPr>
          <w:rFonts w:ascii="Aptos" w:hAnsi="Aptos" w:eastAsia="Aptos" w:cs="Aptos"/>
          <w:b w:val="0"/>
          <w:bCs w:val="0"/>
          <w:i w:val="0"/>
          <w:iCs w:val="0"/>
          <w:caps w:val="0"/>
          <w:smallCaps w:val="0"/>
          <w:noProof w:val="0"/>
          <w:color w:val="000000" w:themeColor="text1" w:themeTint="FF" w:themeShade="FF"/>
          <w:sz w:val="24"/>
          <w:szCs w:val="24"/>
          <w:lang w:val="en-GB"/>
        </w:rPr>
        <w:t xml:space="preserve">s. </w:t>
      </w:r>
      <w:r w:rsidRPr="54014542" w:rsidR="4DD36351">
        <w:rPr>
          <w:rFonts w:ascii="Aptos" w:hAnsi="Aptos" w:eastAsia="Aptos" w:cs="Aptos"/>
          <w:b w:val="0"/>
          <w:bCs w:val="0"/>
          <w:i w:val="0"/>
          <w:iCs w:val="0"/>
          <w:caps w:val="0"/>
          <w:smallCaps w:val="0"/>
          <w:noProof w:val="0"/>
          <w:color w:val="000000" w:themeColor="text1" w:themeTint="FF" w:themeShade="FF"/>
          <w:sz w:val="24"/>
          <w:szCs w:val="24"/>
          <w:lang w:val="en-GB"/>
        </w:rPr>
        <w:t>A review</w:t>
      </w:r>
      <w:r w:rsidRPr="54014542" w:rsidR="03D747CF">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4DD36351">
        <w:rPr>
          <w:rFonts w:ascii="Aptos" w:hAnsi="Aptos" w:eastAsia="Aptos" w:cs="Aptos"/>
          <w:b w:val="0"/>
          <w:bCs w:val="0"/>
          <w:i w:val="0"/>
          <w:iCs w:val="0"/>
          <w:caps w:val="0"/>
          <w:smallCaps w:val="0"/>
          <w:noProof w:val="0"/>
          <w:color w:val="000000" w:themeColor="text1" w:themeTint="FF" w:themeShade="FF"/>
          <w:sz w:val="24"/>
          <w:szCs w:val="24"/>
          <w:lang w:val="en-GB"/>
        </w:rPr>
        <w:t xml:space="preserve">of </w:t>
      </w:r>
      <w:r w:rsidRPr="54014542" w:rsidR="03D747CF">
        <w:rPr>
          <w:rFonts w:ascii="Aptos" w:hAnsi="Aptos" w:eastAsia="Aptos" w:cs="Aptos"/>
          <w:b w:val="0"/>
          <w:bCs w:val="0"/>
          <w:i w:val="0"/>
          <w:iCs w:val="0"/>
          <w:caps w:val="0"/>
          <w:smallCaps w:val="0"/>
          <w:noProof w:val="0"/>
          <w:color w:val="000000" w:themeColor="text1" w:themeTint="FF" w:themeShade="FF"/>
          <w:sz w:val="24"/>
          <w:szCs w:val="24"/>
          <w:lang w:val="en-GB"/>
        </w:rPr>
        <w:t xml:space="preserve">English GP Patient Survey data </w:t>
      </w:r>
      <w:r w:rsidRPr="54014542" w:rsidR="6E70B7BA">
        <w:rPr>
          <w:rFonts w:ascii="Aptos" w:hAnsi="Aptos" w:eastAsia="Aptos" w:cs="Aptos"/>
          <w:b w:val="0"/>
          <w:bCs w:val="0"/>
          <w:i w:val="0"/>
          <w:iCs w:val="0"/>
          <w:caps w:val="0"/>
          <w:smallCaps w:val="0"/>
          <w:noProof w:val="0"/>
          <w:color w:val="000000" w:themeColor="text1" w:themeTint="FF" w:themeShade="FF"/>
          <w:sz w:val="24"/>
          <w:szCs w:val="24"/>
          <w:lang w:val="en-GB"/>
        </w:rPr>
        <w:t xml:space="preserve">between 2016 and 2017 found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GRT aged 25-74</w:t>
      </w:r>
      <w:r w:rsidRPr="54014542" w:rsidR="24E27B4B">
        <w:rPr>
          <w:rFonts w:ascii="Aptos" w:hAnsi="Aptos" w:eastAsia="Aptos" w:cs="Aptos"/>
          <w:b w:val="0"/>
          <w:bCs w:val="0"/>
          <w:i w:val="0"/>
          <w:iCs w:val="0"/>
          <w:caps w:val="0"/>
          <w:smallCaps w:val="0"/>
          <w:noProof w:val="0"/>
          <w:color w:val="000000" w:themeColor="text1" w:themeTint="FF" w:themeShade="FF"/>
          <w:sz w:val="24"/>
          <w:szCs w:val="24"/>
          <w:lang w:val="en-GB"/>
        </w:rPr>
        <w:t xml:space="preserve"> have the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highest </w:t>
      </w:r>
      <w:r w:rsidRPr="54014542" w:rsidR="16559C63">
        <w:rPr>
          <w:rFonts w:ascii="Aptos" w:hAnsi="Aptos" w:eastAsia="Aptos" w:cs="Aptos"/>
          <w:b w:val="0"/>
          <w:bCs w:val="0"/>
          <w:i w:val="0"/>
          <w:iCs w:val="0"/>
          <w:caps w:val="0"/>
          <w:smallCaps w:val="0"/>
          <w:noProof w:val="0"/>
          <w:color w:val="000000" w:themeColor="text1" w:themeTint="FF" w:themeShade="FF"/>
          <w:sz w:val="24"/>
          <w:szCs w:val="24"/>
          <w:lang w:val="en-GB"/>
        </w:rPr>
        <w:t xml:space="preserve">reported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rates of multiple </w:t>
      </w:r>
      <w:r w:rsidRPr="54014542" w:rsidR="3C971D4C">
        <w:rPr>
          <w:rFonts w:ascii="Aptos" w:hAnsi="Aptos" w:eastAsia="Aptos" w:cs="Aptos"/>
          <w:b w:val="0"/>
          <w:bCs w:val="0"/>
          <w:i w:val="0"/>
          <w:iCs w:val="0"/>
          <w:caps w:val="0"/>
          <w:smallCaps w:val="0"/>
          <w:noProof w:val="0"/>
          <w:color w:val="000000" w:themeColor="text1" w:themeTint="FF" w:themeShade="FF"/>
          <w:sz w:val="24"/>
          <w:szCs w:val="24"/>
          <w:lang w:val="en-GB"/>
        </w:rPr>
        <w:t xml:space="preserve">chronic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conditions among all ethnic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groups</w:t>
      </w:r>
      <w:r w:rsidRPr="54014542" w:rsidR="243FEFD6">
        <w:rPr>
          <w:rFonts w:ascii="Aptos" w:hAnsi="Aptos" w:eastAsia="Aptos" w:cs="Aptos"/>
          <w:b w:val="0"/>
          <w:bCs w:val="0"/>
          <w:i w:val="0"/>
          <w:iCs w:val="0"/>
          <w:caps w:val="0"/>
          <w:smallCaps w:val="0"/>
          <w:noProof w:val="0"/>
          <w:color w:val="000000" w:themeColor="text1" w:themeTint="FF" w:themeShade="FF"/>
          <w:sz w:val="24"/>
          <w:szCs w:val="24"/>
          <w:lang w:val="en-GB"/>
        </w:rPr>
        <w:t xml:space="preserve"> and </w:t>
      </w:r>
      <w:r w:rsidRPr="54014542" w:rsidR="243FEFD6">
        <w:rPr>
          <w:rFonts w:ascii="Aptos" w:hAnsi="Aptos" w:eastAsia="Aptos" w:cs="Aptos"/>
          <w:b w:val="0"/>
          <w:bCs w:val="0"/>
          <w:i w:val="0"/>
          <w:iCs w:val="0"/>
          <w:caps w:val="0"/>
          <w:smallCaps w:val="0"/>
          <w:noProof w:val="0"/>
          <w:color w:val="000000" w:themeColor="text1" w:themeTint="FF" w:themeShade="FF"/>
          <w:sz w:val="24"/>
          <w:szCs w:val="24"/>
          <w:lang w:val="en-GB"/>
        </w:rPr>
        <w:t xml:space="preserve">14.9% reported living with a </w:t>
      </w:r>
      <w:r w:rsidRPr="54014542" w:rsidR="243FEFD6">
        <w:rPr>
          <w:rFonts w:ascii="Aptos" w:hAnsi="Aptos" w:eastAsia="Aptos" w:cs="Aptos"/>
          <w:b w:val="0"/>
          <w:bCs w:val="0"/>
          <w:i w:val="0"/>
          <w:iCs w:val="0"/>
          <w:caps w:val="0"/>
          <w:smallCaps w:val="0"/>
          <w:noProof w:val="0"/>
          <w:color w:val="000000" w:themeColor="text1" w:themeTint="FF" w:themeShade="FF"/>
          <w:sz w:val="24"/>
          <w:szCs w:val="24"/>
          <w:lang w:val="en-GB"/>
        </w:rPr>
        <w:t>long</w:t>
      </w:r>
      <w:r w:rsidRPr="54014542" w:rsidR="243FEFD6">
        <w:rPr>
          <w:rFonts w:ascii="Aptos" w:hAnsi="Aptos" w:eastAsia="Aptos" w:cs="Aptos"/>
          <w:b w:val="0"/>
          <w:bCs w:val="0"/>
          <w:i w:val="0"/>
          <w:iCs w:val="0"/>
          <w:caps w:val="0"/>
          <w:smallCaps w:val="0"/>
          <w:noProof w:val="0"/>
          <w:color w:val="000000" w:themeColor="text1" w:themeTint="FF" w:themeShade="FF"/>
          <w:sz w:val="24"/>
          <w:szCs w:val="24"/>
          <w:lang w:val="en-GB"/>
        </w:rPr>
        <w:t>-term mental health condition</w:t>
      </w:r>
      <w:r w:rsidRPr="54014542" w:rsidR="243FEFD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26</w:t>
      </w:r>
      <w:r w:rsidRPr="54014542" w:rsidR="243FEFD6">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43FEFD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39ACC005">
        <w:rPr>
          <w:rFonts w:ascii="Aptos" w:hAnsi="Aptos" w:eastAsia="Aptos" w:cs="Aptos"/>
          <w:b w:val="0"/>
          <w:bCs w:val="0"/>
          <w:i w:val="0"/>
          <w:iCs w:val="0"/>
          <w:caps w:val="0"/>
          <w:smallCaps w:val="0"/>
          <w:noProof w:val="0"/>
          <w:color w:val="000000" w:themeColor="text1" w:themeTint="FF" w:themeShade="FF"/>
          <w:sz w:val="24"/>
          <w:szCs w:val="24"/>
          <w:lang w:val="en-GB"/>
        </w:rPr>
        <w:t xml:space="preserve">A review of 2011 census data in England and Wales found that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GRT are twice as like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ly to provide unpaid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care</w:t>
      </w:r>
      <w:r w:rsidRPr="54014542" w:rsidR="3338889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67</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4D4FF55C">
        <w:rPr>
          <w:rFonts w:ascii="Aptos" w:hAnsi="Aptos" w:eastAsia="Aptos" w:cs="Aptos"/>
          <w:b w:val="0"/>
          <w:bCs w:val="0"/>
          <w:i w:val="0"/>
          <w:iCs w:val="0"/>
          <w:caps w:val="0"/>
          <w:smallCaps w:val="0"/>
          <w:noProof w:val="0"/>
          <w:color w:val="000000" w:themeColor="text1" w:themeTint="FF" w:themeShade="FF"/>
          <w:sz w:val="24"/>
          <w:szCs w:val="24"/>
          <w:vertAlign w:val="baseline"/>
          <w:lang w:val="en-GB"/>
        </w:rPr>
        <w:t>.</w:t>
      </w:r>
      <w:r w:rsidRPr="54014542" w:rsidR="4D4FF55C">
        <w:rPr>
          <w:rFonts w:ascii="Aptos" w:hAnsi="Aptos" w:eastAsia="Aptos" w:cs="Aptos"/>
          <w:b w:val="0"/>
          <w:bCs w:val="0"/>
          <w:i w:val="0"/>
          <w:iCs w:val="0"/>
          <w:caps w:val="0"/>
          <w:smallCaps w:val="0"/>
          <w:noProof w:val="0"/>
          <w:color w:val="000000" w:themeColor="text1" w:themeTint="FF" w:themeShade="FF"/>
          <w:sz w:val="24"/>
          <w:szCs w:val="24"/>
          <w:vertAlign w:val="baseline"/>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51CC5516">
        <w:rPr>
          <w:rFonts w:ascii="Aptos" w:hAnsi="Aptos" w:eastAsia="Aptos" w:cs="Aptos"/>
          <w:b w:val="0"/>
          <w:bCs w:val="0"/>
          <w:i w:val="0"/>
          <w:iCs w:val="0"/>
          <w:caps w:val="0"/>
          <w:smallCaps w:val="0"/>
          <w:noProof w:val="0"/>
          <w:color w:val="000000" w:themeColor="text1" w:themeTint="FF" w:themeShade="FF"/>
          <w:sz w:val="24"/>
          <w:szCs w:val="24"/>
          <w:lang w:val="en-GB"/>
        </w:rPr>
        <w:t>Rates of a</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rthritis was also reported to be higher in one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study</w:t>
      </w:r>
      <w:r w:rsidRPr="54014542" w:rsidR="512FA5F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80</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Another </w:t>
      </w:r>
      <w:r w:rsidRPr="54014542" w:rsidR="47FF542C">
        <w:rPr>
          <w:rFonts w:ascii="Aptos" w:hAnsi="Aptos" w:eastAsia="Aptos" w:cs="Aptos"/>
          <w:b w:val="0"/>
          <w:bCs w:val="0"/>
          <w:i w:val="0"/>
          <w:iCs w:val="0"/>
          <w:caps w:val="0"/>
          <w:smallCaps w:val="0"/>
          <w:noProof w:val="0"/>
          <w:color w:val="000000" w:themeColor="text1" w:themeTint="FF" w:themeShade="FF"/>
          <w:sz w:val="24"/>
          <w:szCs w:val="24"/>
          <w:lang w:val="en-GB"/>
        </w:rPr>
        <w:t xml:space="preserve">study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found rates of intellectual and developmental disability were higher among GRT</w:t>
      </w:r>
      <w:r w:rsidRPr="54014542" w:rsidR="4D19DF1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28</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GRT</w:t>
      </w:r>
      <w:r w:rsidRPr="54014542" w:rsidR="1FF6CF08">
        <w:rPr>
          <w:rFonts w:ascii="Aptos" w:hAnsi="Aptos" w:eastAsia="Aptos" w:cs="Aptos"/>
          <w:b w:val="0"/>
          <w:bCs w:val="0"/>
          <w:i w:val="0"/>
          <w:iCs w:val="0"/>
          <w:caps w:val="0"/>
          <w:smallCaps w:val="0"/>
          <w:noProof w:val="0"/>
          <w:color w:val="000000" w:themeColor="text1" w:themeTint="FF" w:themeShade="FF"/>
          <w:sz w:val="24"/>
          <w:szCs w:val="24"/>
          <w:lang w:val="en-GB"/>
        </w:rPr>
        <w:t xml:space="preserve"> also</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seem to have lower expectations on what constitutes good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h</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ealth</w:t>
      </w:r>
      <w:r w:rsidRPr="54014542" w:rsidR="2C6BCAB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which may reflect the cultural beliefs of self-resilience.</w:t>
      </w:r>
    </w:p>
    <w:p w:rsidR="60387D88" w:rsidP="54014542" w:rsidRDefault="60387D88" w14:paraId="6F93F346" w14:textId="188C812D">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When admitted to hospital GRT tend to discharge early, some </w:t>
      </w:r>
      <w:r w:rsidRPr="54014542" w:rsidR="4F5980EE">
        <w:rPr>
          <w:rFonts w:ascii="Aptos" w:hAnsi="Aptos" w:eastAsia="Aptos" w:cs="Aptos"/>
          <w:b w:val="0"/>
          <w:bCs w:val="0"/>
          <w:i w:val="0"/>
          <w:iCs w:val="0"/>
          <w:caps w:val="0"/>
          <w:smallCaps w:val="0"/>
          <w:noProof w:val="0"/>
          <w:color w:val="000000" w:themeColor="text1" w:themeTint="FF" w:themeShade="FF"/>
          <w:sz w:val="24"/>
          <w:szCs w:val="24"/>
          <w:lang w:val="en-GB"/>
        </w:rPr>
        <w:t>T</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ravellers explained this was because </w:t>
      </w:r>
      <w:r w:rsidRPr="54014542" w:rsidR="59CD8CE2">
        <w:rPr>
          <w:rFonts w:ascii="Aptos" w:hAnsi="Aptos" w:eastAsia="Aptos" w:cs="Aptos"/>
          <w:b w:val="0"/>
          <w:bCs w:val="0"/>
          <w:i w:val="0"/>
          <w:iCs w:val="0"/>
          <w:caps w:val="0"/>
          <w:smallCaps w:val="0"/>
          <w:noProof w:val="0"/>
          <w:color w:val="000000" w:themeColor="text1" w:themeTint="FF" w:themeShade="FF"/>
          <w:sz w:val="24"/>
          <w:szCs w:val="24"/>
          <w:lang w:val="en-GB"/>
        </w:rPr>
        <w:t xml:space="preserve">they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feel</w:t>
      </w:r>
      <w:r w:rsidRPr="54014542" w:rsidR="75ED0DD6">
        <w:rPr>
          <w:rFonts w:ascii="Aptos" w:hAnsi="Aptos" w:eastAsia="Aptos" w:cs="Aptos"/>
          <w:b w:val="0"/>
          <w:bCs w:val="0"/>
          <w:i w:val="0"/>
          <w:iCs w:val="0"/>
          <w:caps w:val="0"/>
          <w:smallCaps w:val="0"/>
          <w:noProof w:val="0"/>
          <w:color w:val="000000" w:themeColor="text1" w:themeTint="FF" w:themeShade="FF"/>
          <w:sz w:val="24"/>
          <w:szCs w:val="24"/>
          <w:lang w:val="en-GB"/>
        </w:rPr>
        <w:t xml:space="preserve"> c</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onfined and that usual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hygiene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practices </w:t>
      </w:r>
      <w:r w:rsidRPr="54014542" w:rsidR="23379ECE">
        <w:rPr>
          <w:rFonts w:ascii="Aptos" w:hAnsi="Aptos" w:eastAsia="Aptos" w:cs="Aptos"/>
          <w:b w:val="0"/>
          <w:bCs w:val="0"/>
          <w:i w:val="0"/>
          <w:iCs w:val="0"/>
          <w:caps w:val="0"/>
          <w:smallCaps w:val="0"/>
          <w:noProof w:val="0"/>
          <w:color w:val="000000" w:themeColor="text1" w:themeTint="FF" w:themeShade="FF"/>
          <w:sz w:val="24"/>
          <w:szCs w:val="24"/>
          <w:lang w:val="en-GB"/>
        </w:rPr>
        <w:t>are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21AF2ED1">
        <w:rPr>
          <w:rFonts w:ascii="Aptos" w:hAnsi="Aptos" w:eastAsia="Aptos" w:cs="Aptos"/>
          <w:b w:val="0"/>
          <w:bCs w:val="0"/>
          <w:i w:val="0"/>
          <w:iCs w:val="0"/>
          <w:caps w:val="0"/>
          <w:smallCaps w:val="0"/>
          <w:noProof w:val="0"/>
          <w:color w:val="000000" w:themeColor="text1" w:themeTint="FF" w:themeShade="FF"/>
          <w:sz w:val="24"/>
          <w:szCs w:val="24"/>
          <w:lang w:val="en-GB"/>
        </w:rPr>
        <w:t>not followed</w:t>
      </w:r>
      <w:r w:rsidRPr="54014542" w:rsidR="7770C14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4F8AA867">
        <w:rPr>
          <w:rFonts w:ascii="Aptos" w:hAnsi="Aptos" w:eastAsia="Aptos" w:cs="Aptos"/>
          <w:b w:val="0"/>
          <w:bCs w:val="0"/>
          <w:i w:val="0"/>
          <w:iCs w:val="0"/>
          <w:noProof w:val="0"/>
          <w:sz w:val="24"/>
          <w:szCs w:val="24"/>
          <w:lang w:val="en-GB"/>
        </w:rPr>
        <w:t>such as avoiding eating in the same area used for washing</w:t>
      </w:r>
      <w:r w:rsidRPr="54014542" w:rsidR="7913449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59,81</w:t>
      </w:r>
      <w:r w:rsidRPr="54014542" w:rsidR="62E87C73">
        <w:rPr>
          <w:rFonts w:ascii="Aptos" w:hAnsi="Aptos" w:eastAsia="Aptos" w:cs="Aptos"/>
          <w:b w:val="0"/>
          <w:bCs w:val="0"/>
          <w:i w:val="0"/>
          <w:iCs w:val="0"/>
          <w:caps w:val="0"/>
          <w:smallCaps w:val="0"/>
          <w:noProof w:val="0"/>
          <w:color w:val="000000" w:themeColor="text1" w:themeTint="FF" w:themeShade="FF"/>
          <w:sz w:val="24"/>
          <w:szCs w:val="24"/>
          <w:vertAlign w:val="baseline"/>
          <w:lang w:val="en-GB"/>
        </w:rPr>
        <w:t>.</w:t>
      </w:r>
      <w:r w:rsidRPr="54014542" w:rsidR="0549ACBC">
        <w:rPr>
          <w:rFonts w:ascii="Aptos" w:hAnsi="Aptos" w:eastAsia="Aptos" w:cs="Aptos"/>
          <w:b w:val="0"/>
          <w:bCs w:val="0"/>
          <w:i w:val="0"/>
          <w:iCs w:val="0"/>
          <w:caps w:val="0"/>
          <w:smallCaps w:val="0"/>
          <w:noProof w:val="0"/>
          <w:color w:val="000000" w:themeColor="text1" w:themeTint="FF" w:themeShade="FF"/>
          <w:sz w:val="24"/>
          <w:szCs w:val="24"/>
          <w:vertAlign w:val="baseline"/>
          <w:lang w:val="en-GB"/>
        </w:rPr>
        <w:t xml:space="preserve"> </w:t>
      </w:r>
    </w:p>
    <w:p w:rsidR="60387D88" w:rsidP="2042FAEB" w:rsidRDefault="60387D88" w14:paraId="148ACC93" w14:textId="458A9B29">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Cancer risk factors are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generally well</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recognised by GRT but there is a gap between this knowledge and action</w:t>
      </w:r>
      <w:r w:rsidRPr="54014542" w:rsidR="5585BC4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49,51</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Fatalistic ideas around cancer may explain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this</w:t>
      </w:r>
      <w:r w:rsidRPr="54014542" w:rsidR="6434B89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29</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44854CC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48</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3E7E1AB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49</w:t>
      </w:r>
      <w:r w:rsidRPr="54014542" w:rsidR="4DF8489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,67</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719D99FC" w14:textId="378655B7">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Cancer is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generally seen</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as a taboo subject</w:t>
      </w:r>
      <w:r w:rsidRPr="54014542" w:rsidR="2BADA71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48,5</w:t>
      </w:r>
      <w:r w:rsidRPr="54014542" w:rsidR="2A9533F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although this does vary within the community</w:t>
      </w:r>
      <w:r w:rsidRPr="54014542" w:rsidR="2EF376A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Extended families are often involved in each other's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healthcare</w:t>
      </w:r>
      <w:r w:rsidRPr="54014542" w:rsidR="6BD0C36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48,81</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and some cancer facilities are preferred over hospitals as they allow larger numbers of visitors</w:t>
      </w:r>
      <w:r w:rsidRPr="54014542" w:rsidR="1195C1A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48</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Medi</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cal terminology </w:t>
      </w:r>
      <w:r w:rsidRPr="54014542" w:rsidR="7245814B">
        <w:rPr>
          <w:rFonts w:ascii="Aptos" w:hAnsi="Aptos" w:eastAsia="Aptos" w:cs="Aptos"/>
          <w:b w:val="0"/>
          <w:bCs w:val="0"/>
          <w:i w:val="0"/>
          <w:iCs w:val="0"/>
          <w:caps w:val="0"/>
          <w:smallCaps w:val="0"/>
          <w:noProof w:val="0"/>
          <w:color w:val="000000" w:themeColor="text1" w:themeTint="FF" w:themeShade="FF"/>
          <w:sz w:val="24"/>
          <w:szCs w:val="24"/>
          <w:lang w:val="en-GB"/>
        </w:rPr>
        <w:t xml:space="preserve">can be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seen as alienating when GRT were receiving cancer treatment</w:t>
      </w:r>
      <w:r w:rsidRPr="54014542" w:rsidR="2C554ED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DC64281" w:rsidRDefault="60387D88" w14:paraId="792B400B" w14:textId="5E9164FC">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DC64281" w:rsidR="0549ACBC">
        <w:rPr>
          <w:rFonts w:ascii="Aptos" w:hAnsi="Aptos" w:eastAsia="Aptos" w:cs="Aptos"/>
          <w:b w:val="1"/>
          <w:bCs w:val="1"/>
          <w:i w:val="0"/>
          <w:iCs w:val="0"/>
          <w:caps w:val="0"/>
          <w:smallCaps w:val="0"/>
          <w:noProof w:val="0"/>
          <w:color w:val="000000" w:themeColor="text1" w:themeTint="FF" w:themeShade="FF"/>
          <w:sz w:val="24"/>
          <w:szCs w:val="24"/>
          <w:lang w:val="en-GB"/>
        </w:rPr>
        <w:t>COVID-19</w:t>
      </w:r>
    </w:p>
    <w:p w:rsidR="60387D88" w:rsidP="2042FAEB" w:rsidRDefault="60387D88" w14:paraId="67C55D93" w14:textId="4A230E7A">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Wider determinants including living conditions and accessibility were the main factors affecting GRT engagement with prevention and control measures during the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pandemic</w:t>
      </w:r>
      <w:r w:rsidRPr="2042FAEB" w:rsidR="1048B78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66</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Communications were </w:t>
      </w:r>
      <w:r w:rsidRPr="2042FAEB" w:rsidR="7A25730D">
        <w:rPr>
          <w:rFonts w:ascii="Aptos" w:hAnsi="Aptos" w:eastAsia="Aptos" w:cs="Aptos"/>
          <w:b w:val="0"/>
          <w:bCs w:val="0"/>
          <w:i w:val="0"/>
          <w:iCs w:val="0"/>
          <w:caps w:val="0"/>
          <w:smallCaps w:val="0"/>
          <w:noProof w:val="0"/>
          <w:color w:val="000000" w:themeColor="text1" w:themeTint="FF" w:themeShade="FF"/>
          <w:sz w:val="24"/>
          <w:szCs w:val="24"/>
          <w:lang w:val="en-GB"/>
        </w:rPr>
        <w:t xml:space="preserve">often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inaccessible to GRT due to illiteracy and internet access, and poor facilities </w:t>
      </w:r>
      <w:r w:rsidRPr="2042FAEB" w:rsidR="745191D2">
        <w:rPr>
          <w:rFonts w:ascii="Aptos" w:hAnsi="Aptos" w:eastAsia="Aptos" w:cs="Aptos"/>
          <w:b w:val="0"/>
          <w:bCs w:val="0"/>
          <w:i w:val="0"/>
          <w:iCs w:val="0"/>
          <w:caps w:val="0"/>
          <w:smallCaps w:val="0"/>
          <w:noProof w:val="0"/>
          <w:color w:val="000000" w:themeColor="text1" w:themeTint="FF" w:themeShade="FF"/>
          <w:sz w:val="24"/>
          <w:szCs w:val="24"/>
          <w:lang w:val="en-GB"/>
        </w:rPr>
        <w:t>o</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n sites made following guidelines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difficult</w:t>
      </w:r>
      <w:r w:rsidRPr="2042FAEB" w:rsidR="50A0A2B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44</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13782156" w14:textId="613BD329">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Maltreatment on local authority sites were reported in two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studies</w:t>
      </w:r>
      <w:r w:rsidRPr="2042FAEB" w:rsidR="00C4C8E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65</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3A4534C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66</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GRT describe barriers and locks, increased surveillance and police harassment which further affected trust when the COVID-19 vaccination was </w:t>
      </w:r>
      <w:r w:rsidRPr="2042FAEB" w:rsidR="171F18BC">
        <w:rPr>
          <w:rFonts w:ascii="Aptos" w:hAnsi="Aptos" w:eastAsia="Aptos" w:cs="Aptos"/>
          <w:b w:val="0"/>
          <w:bCs w:val="0"/>
          <w:i w:val="0"/>
          <w:iCs w:val="0"/>
          <w:caps w:val="0"/>
          <w:smallCaps w:val="0"/>
          <w:noProof w:val="0"/>
          <w:color w:val="000000" w:themeColor="text1" w:themeTint="FF" w:themeShade="FF"/>
          <w:sz w:val="24"/>
          <w:szCs w:val="24"/>
          <w:lang w:val="en-GB"/>
        </w:rPr>
        <w:t>introduced</w:t>
      </w:r>
      <w:r w:rsidRPr="2042FAEB" w:rsidR="6A4580A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65</w:t>
      </w:r>
      <w:r w:rsidRPr="2042FAEB" w:rsidR="0549ACB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42629F7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82</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54014542" w:rsidRDefault="60387D88" w14:paraId="52E5A143" w14:textId="2112E4D4">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1370555B">
        <w:rPr>
          <w:rFonts w:ascii="Aptos" w:hAnsi="Aptos" w:eastAsia="Aptos" w:cs="Aptos"/>
          <w:b w:val="0"/>
          <w:bCs w:val="0"/>
          <w:i w:val="0"/>
          <w:iCs w:val="0"/>
          <w:caps w:val="0"/>
          <w:smallCaps w:val="0"/>
          <w:noProof w:val="0"/>
          <w:color w:val="000000" w:themeColor="text1" w:themeTint="FF" w:themeShade="FF"/>
          <w:sz w:val="24"/>
          <w:szCs w:val="24"/>
          <w:lang w:val="en-GB"/>
        </w:rPr>
        <w:t>It is recognised e</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thnic minorities had worse outcomes</w:t>
      </w:r>
      <w:r w:rsidRPr="54014542" w:rsidR="2DBA6B95">
        <w:rPr>
          <w:rFonts w:ascii="Aptos" w:hAnsi="Aptos" w:eastAsia="Aptos" w:cs="Aptos"/>
          <w:b w:val="0"/>
          <w:bCs w:val="0"/>
          <w:i w:val="0"/>
          <w:iCs w:val="0"/>
          <w:caps w:val="0"/>
          <w:smallCaps w:val="0"/>
          <w:noProof w:val="0"/>
          <w:color w:val="000000" w:themeColor="text1" w:themeTint="FF" w:themeShade="FF"/>
          <w:sz w:val="24"/>
          <w:szCs w:val="24"/>
          <w:lang w:val="en-GB"/>
        </w:rPr>
        <w:t xml:space="preserve"> of COVID-19</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GRT especially had higher rates of hospitalisation and death, even when factoring for other demographic factors. This disadvantage continued </w:t>
      </w:r>
      <w:r w:rsidRPr="54014542" w:rsidR="198B6AFD">
        <w:rPr>
          <w:rFonts w:ascii="Aptos" w:hAnsi="Aptos" w:eastAsia="Aptos" w:cs="Aptos"/>
          <w:b w:val="0"/>
          <w:bCs w:val="0"/>
          <w:i w:val="0"/>
          <w:iCs w:val="0"/>
          <w:caps w:val="0"/>
          <w:smallCaps w:val="0"/>
          <w:noProof w:val="0"/>
          <w:color w:val="000000" w:themeColor="text1" w:themeTint="FF" w:themeShade="FF"/>
          <w:sz w:val="24"/>
          <w:szCs w:val="24"/>
          <w:lang w:val="en-GB"/>
        </w:rPr>
        <w:t>later into the pandemic than other ethnic groups</w:t>
      </w:r>
      <w:r w:rsidRPr="54014542" w:rsidR="464E24D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24</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Rate</w:t>
      </w:r>
      <w:r w:rsidRPr="54014542" w:rsidR="6EB3DD53">
        <w:rPr>
          <w:rFonts w:ascii="Aptos" w:hAnsi="Aptos" w:eastAsia="Aptos" w:cs="Aptos"/>
          <w:b w:val="0"/>
          <w:bCs w:val="0"/>
          <w:i w:val="0"/>
          <w:iCs w:val="0"/>
          <w:caps w:val="0"/>
          <w:smallCaps w:val="0"/>
          <w:noProof w:val="0"/>
          <w:color w:val="000000" w:themeColor="text1" w:themeTint="FF" w:themeShade="FF"/>
          <w:sz w:val="24"/>
          <w:szCs w:val="24"/>
          <w:lang w:val="en-GB"/>
        </w:rPr>
        <w:t>s</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of long COVID </w:t>
      </w:r>
      <w:r w:rsidRPr="54014542" w:rsidR="37A443A5">
        <w:rPr>
          <w:rFonts w:ascii="Aptos" w:hAnsi="Aptos" w:eastAsia="Aptos" w:cs="Aptos"/>
          <w:b w:val="0"/>
          <w:bCs w:val="0"/>
          <w:i w:val="0"/>
          <w:iCs w:val="0"/>
          <w:caps w:val="0"/>
          <w:smallCaps w:val="0"/>
          <w:noProof w:val="0"/>
          <w:color w:val="000000" w:themeColor="text1" w:themeTint="FF" w:themeShade="FF"/>
          <w:sz w:val="24"/>
          <w:szCs w:val="24"/>
          <w:lang w:val="en-GB"/>
        </w:rPr>
        <w:t xml:space="preserve">are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significantly higher in GRT when compared to White British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ethnicity</w:t>
      </w:r>
      <w:r w:rsidRPr="54014542" w:rsidR="0F87E42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21</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227E428F" w14:textId="66355003">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1"/>
          <w:bCs w:val="1"/>
          <w:i w:val="0"/>
          <w:iCs w:val="0"/>
          <w:caps w:val="0"/>
          <w:smallCaps w:val="0"/>
          <w:noProof w:val="0"/>
          <w:color w:val="000000" w:themeColor="text1" w:themeTint="FF" w:themeShade="FF"/>
          <w:sz w:val="24"/>
          <w:szCs w:val="24"/>
          <w:lang w:val="en-GB"/>
        </w:rPr>
        <w:t xml:space="preserve">End of Life care </w:t>
      </w:r>
    </w:p>
    <w:p w:rsidR="60387D88" w:rsidP="48B933F9" w:rsidRDefault="60387D88" w14:paraId="7C16ACD7" w14:textId="773F939C">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A culture of strong family support influences GRT practices around end of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life</w:t>
      </w:r>
      <w:r w:rsidRPr="48B933F9" w:rsidR="3406293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81</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When family members are terminally ill younger family will often care for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them</w:t>
      </w:r>
      <w:r w:rsidRPr="48B933F9" w:rsidR="0DE0A1F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48B933F9"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48B933F9" w:rsidR="328BBC0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59</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If further help is needed, professionals should be of the same gender</w:t>
      </w:r>
      <w:r w:rsidRPr="48B933F9" w:rsidR="45D3EB4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49</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GRT believe the last days of life should be spent at home with family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around</w:t>
      </w:r>
      <w:r w:rsidRPr="48B933F9" w:rsidR="1D4A2D1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59,81</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Conflict was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identified</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when hospital</w:t>
      </w:r>
      <w:r w:rsidRPr="48B933F9" w:rsidR="2A738DB6">
        <w:rPr>
          <w:rFonts w:ascii="Aptos" w:hAnsi="Aptos" w:eastAsia="Aptos" w:cs="Aptos"/>
          <w:b w:val="0"/>
          <w:bCs w:val="0"/>
          <w:i w:val="0"/>
          <w:iCs w:val="0"/>
          <w:caps w:val="0"/>
          <w:smallCaps w:val="0"/>
          <w:noProof w:val="0"/>
          <w:color w:val="000000" w:themeColor="text1" w:themeTint="FF" w:themeShade="FF"/>
          <w:sz w:val="24"/>
          <w:szCs w:val="24"/>
          <w:lang w:val="en-GB"/>
        </w:rPr>
        <w:t>s did not allow larger visitor numbers</w:t>
      </w:r>
      <w:r w:rsidRPr="48B933F9" w:rsidR="0119464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81</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0408C4AC" w14:textId="5967BD8A">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Advanced care planning was seen as unnecessary as families know a persons’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wishes</w:t>
      </w:r>
      <w:r w:rsidRPr="2042FAEB" w:rsidR="57B64F0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59</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w:t>
      </w:r>
    </w:p>
    <w:p w:rsidR="60387D88" w:rsidP="168BCABE" w:rsidRDefault="60387D88" w14:paraId="1C61CD1C" w14:textId="1AC3A14F">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Hope is important in GRT culture and therefore hospices were viewed negatively as a place where this was lost. Grief is seen as a private matter and not openly discussed, </w:t>
      </w:r>
      <w:r w:rsidRPr="168BCABE" w:rsidR="26386522">
        <w:rPr>
          <w:rFonts w:ascii="Aptos" w:hAnsi="Aptos" w:eastAsia="Aptos" w:cs="Aptos"/>
          <w:b w:val="0"/>
          <w:bCs w:val="0"/>
          <w:i w:val="0"/>
          <w:iCs w:val="0"/>
          <w:caps w:val="0"/>
          <w:smallCaps w:val="0"/>
          <w:noProof w:val="0"/>
          <w:color w:val="000000" w:themeColor="text1" w:themeTint="FF" w:themeShade="FF"/>
          <w:sz w:val="24"/>
          <w:szCs w:val="24"/>
          <w:lang w:val="en-GB"/>
        </w:rPr>
        <w:t>especially for men wh</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o</w:t>
      </w:r>
      <w:r w:rsidRPr="168BCABE" w:rsidR="46079732">
        <w:rPr>
          <w:rFonts w:ascii="Aptos" w:hAnsi="Aptos" w:eastAsia="Aptos" w:cs="Aptos"/>
          <w:b w:val="0"/>
          <w:bCs w:val="0"/>
          <w:i w:val="0"/>
          <w:iCs w:val="0"/>
          <w:caps w:val="0"/>
          <w:smallCaps w:val="0"/>
          <w:noProof w:val="0"/>
          <w:color w:val="000000" w:themeColor="text1" w:themeTint="FF" w:themeShade="FF"/>
          <w:sz w:val="24"/>
          <w:szCs w:val="24"/>
          <w:lang w:val="en-GB"/>
        </w:rPr>
        <w:t xml:space="preserve"> are not usual</w:t>
      </w:r>
      <w:r w:rsidRPr="168BCABE" w:rsidR="06151846">
        <w:rPr>
          <w:rFonts w:ascii="Aptos" w:hAnsi="Aptos" w:eastAsia="Aptos" w:cs="Aptos"/>
          <w:b w:val="0"/>
          <w:bCs w:val="0"/>
          <w:i w:val="0"/>
          <w:iCs w:val="0"/>
          <w:caps w:val="0"/>
          <w:smallCaps w:val="0"/>
          <w:noProof w:val="0"/>
          <w:color w:val="000000" w:themeColor="text1" w:themeTint="FF" w:themeShade="FF"/>
          <w:sz w:val="24"/>
          <w:szCs w:val="24"/>
          <w:lang w:val="en-GB"/>
        </w:rPr>
        <w:t>ly</w:t>
      </w:r>
      <w:r w:rsidRPr="168BCABE" w:rsidR="46079732">
        <w:rPr>
          <w:rFonts w:ascii="Aptos" w:hAnsi="Aptos" w:eastAsia="Aptos" w:cs="Aptos"/>
          <w:b w:val="0"/>
          <w:bCs w:val="0"/>
          <w:i w:val="0"/>
          <w:iCs w:val="0"/>
          <w:caps w:val="0"/>
          <w:smallCaps w:val="0"/>
          <w:noProof w:val="0"/>
          <w:color w:val="000000" w:themeColor="text1" w:themeTint="FF" w:themeShade="FF"/>
          <w:sz w:val="24"/>
          <w:szCs w:val="24"/>
          <w:lang w:val="en-GB"/>
        </w:rPr>
        <w:t xml:space="preserve"> expected to cry openly.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Various death rituals were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identified</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within the community such as lighting a candle and dressing a relative properly before </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death</w:t>
      </w:r>
      <w:r w:rsidRPr="168BCABE" w:rsidR="278BE64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59</w:t>
      </w:r>
      <w:r w:rsidRPr="168BCABE"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781EDA5D" w14:textId="13A3B455">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1"/>
          <w:bCs w:val="1"/>
          <w:i w:val="0"/>
          <w:iCs w:val="0"/>
          <w:caps w:val="0"/>
          <w:smallCaps w:val="0"/>
          <w:noProof w:val="0"/>
          <w:color w:val="000000" w:themeColor="text1" w:themeTint="FF" w:themeShade="FF"/>
          <w:sz w:val="24"/>
          <w:szCs w:val="24"/>
          <w:lang w:val="en-GB"/>
        </w:rPr>
        <w:t xml:space="preserve">Recognised methods of improving health delivery </w:t>
      </w:r>
    </w:p>
    <w:p w:rsidR="60387D88" w:rsidP="54014542" w:rsidRDefault="60387D88" w14:paraId="6548F279" w14:textId="7D0332D7">
      <w:pPr>
        <w:pStyle w:val="ListParagraph"/>
        <w:numPr>
          <w:ilvl w:val="0"/>
          <w:numId w:val="28"/>
        </w:numPr>
        <w:bidi w:val="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Verbal communication including delivery of health information and appointment reminders</w:t>
      </w:r>
      <w:r w:rsidRPr="54014542" w:rsidR="457C5F0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w:t>
      </w:r>
      <w:r w:rsidRPr="54014542" w:rsidR="026C2FC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05F2A63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w:t>
      </w:r>
      <w:r w:rsidRPr="54014542" w:rsidR="4211671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77ECE0F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45</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6CFDA79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47</w:t>
      </w:r>
      <w:r w:rsidRPr="54014542"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54014542" w:rsidR="5D6E7E6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49</w:t>
      </w:r>
      <w:r w:rsidRPr="54014542" w:rsidR="3B561F9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,71,77</w:t>
      </w:r>
    </w:p>
    <w:p w:rsidR="60387D88" w:rsidP="2042FAEB" w:rsidRDefault="60387D88" w14:paraId="3CBF86CE" w14:textId="557FA191">
      <w:pPr>
        <w:pStyle w:val="ListParagraph"/>
        <w:numPr>
          <w:ilvl w:val="0"/>
          <w:numId w:val="28"/>
        </w:numPr>
        <w:bidi w:val="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Flexible appointment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times</w:t>
      </w:r>
      <w:r w:rsidRPr="2042FAEB" w:rsidR="03A914F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44</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69B5257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72,75</w:t>
      </w:r>
    </w:p>
    <w:p w:rsidR="60387D88" w:rsidP="54014542" w:rsidRDefault="60387D88" w14:paraId="5B2372B4" w14:textId="17C1BD8D">
      <w:pPr>
        <w:pStyle w:val="ListParagraph"/>
        <w:numPr>
          <w:ilvl w:val="0"/>
          <w:numId w:val="28"/>
        </w:numPr>
        <w:suppressLineNumbers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3557EAFA">
        <w:rPr>
          <w:rFonts w:ascii="Aptos" w:hAnsi="Aptos" w:eastAsia="Aptos" w:cs="Aptos"/>
          <w:b w:val="0"/>
          <w:bCs w:val="0"/>
          <w:i w:val="0"/>
          <w:iCs w:val="0"/>
          <w:caps w:val="0"/>
          <w:smallCaps w:val="0"/>
          <w:noProof w:val="0"/>
          <w:color w:val="000000" w:themeColor="text1" w:themeTint="FF" w:themeShade="FF"/>
          <w:sz w:val="24"/>
          <w:szCs w:val="24"/>
          <w:lang w:val="en-GB"/>
        </w:rPr>
        <w:t xml:space="preserve">Addressing the wider determinants </w:t>
      </w:r>
      <w:r w:rsidRPr="54014542" w:rsidR="3557EAFA">
        <w:rPr>
          <w:rFonts w:ascii="Aptos" w:hAnsi="Aptos" w:eastAsia="Aptos" w:cs="Aptos"/>
          <w:b w:val="0"/>
          <w:bCs w:val="0"/>
          <w:i w:val="0"/>
          <w:iCs w:val="0"/>
          <w:caps w:val="0"/>
          <w:smallCaps w:val="0"/>
          <w:noProof w:val="0"/>
          <w:color w:val="000000" w:themeColor="text1" w:themeTint="FF" w:themeShade="FF"/>
          <w:sz w:val="24"/>
          <w:szCs w:val="24"/>
          <w:lang w:val="en-GB"/>
        </w:rPr>
        <w:t>of health</w:t>
      </w:r>
      <w:r w:rsidRPr="54014542" w:rsidR="2E4CA0B6">
        <w:rPr>
          <w:rFonts w:ascii="Aptos" w:hAnsi="Aptos" w:eastAsia="Aptos" w:cs="Aptos"/>
          <w:b w:val="0"/>
          <w:bCs w:val="0"/>
          <w:i w:val="0"/>
          <w:iCs w:val="0"/>
          <w:caps w:val="0"/>
          <w:smallCaps w:val="0"/>
          <w:noProof w:val="0"/>
          <w:color w:val="000000" w:themeColor="text1" w:themeTint="FF" w:themeShade="FF"/>
          <w:sz w:val="24"/>
          <w:szCs w:val="24"/>
          <w:lang w:val="en-GB"/>
        </w:rPr>
        <w:t xml:space="preserve"> such as accommodation by</w:t>
      </w:r>
      <w:r w:rsidRPr="54014542" w:rsidR="3557EAF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77CF9F50">
        <w:rPr>
          <w:rFonts w:ascii="Aptos" w:hAnsi="Aptos" w:eastAsia="Aptos" w:cs="Aptos"/>
          <w:b w:val="0"/>
          <w:bCs w:val="0"/>
          <w:i w:val="0"/>
          <w:iCs w:val="0"/>
          <w:caps w:val="0"/>
          <w:smallCaps w:val="0"/>
          <w:noProof w:val="0"/>
          <w:color w:val="000000" w:themeColor="text1" w:themeTint="FF" w:themeShade="FF"/>
          <w:sz w:val="24"/>
          <w:szCs w:val="24"/>
          <w:lang w:val="en-GB"/>
        </w:rPr>
        <w:t xml:space="preserve">consulting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with GRT on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needs</w:t>
      </w:r>
      <w:r w:rsidRPr="54014542" w:rsidR="5FCB1BB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64</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5E44FB2E" w14:textId="27F49E88">
      <w:pPr>
        <w:pStyle w:val="ListParagraph"/>
        <w:numPr>
          <w:ilvl w:val="0"/>
          <w:numId w:val="28"/>
        </w:numPr>
        <w:bidi w:val="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Cultural training of healthcare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staff</w:t>
      </w:r>
      <w:r w:rsidRPr="2042FAEB" w:rsidR="74E9182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67,72</w:t>
      </w:r>
      <w:r w:rsidRPr="2042FAEB" w:rsidR="6AE961B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6AE961B9">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83</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and continuity of care where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possible</w:t>
      </w:r>
      <w:r w:rsidRPr="2042FAEB" w:rsidR="2F71E7A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w:t>
      </w:r>
      <w:r w:rsidRPr="2042FAEB" w:rsidR="3A95382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2042FAEB" w:rsidR="2F71E7A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w:t>
      </w:r>
      <w:r w:rsidRPr="2042FAEB" w:rsidR="60387D8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w:t>
      </w:r>
      <w:r w:rsidRPr="2042FAEB" w:rsidR="49BCB04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77</w:t>
      </w:r>
    </w:p>
    <w:p w:rsidR="60387D88" w:rsidP="2042FAEB" w:rsidRDefault="60387D88" w14:paraId="1D13A676" w14:textId="15DCA176">
      <w:pPr>
        <w:pStyle w:val="ListParagraph"/>
        <w:numPr>
          <w:ilvl w:val="0"/>
          <w:numId w:val="28"/>
        </w:numPr>
        <w:bidi w:val="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pP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Framing engagement with services in a positive light even if not within the most </w:t>
      </w:r>
      <w:r w:rsidRPr="2042FAEB" w:rsidR="0549ACBC">
        <w:rPr>
          <w:rFonts w:ascii="Aptos" w:hAnsi="Aptos" w:eastAsia="Aptos" w:cs="Aptos"/>
          <w:b w:val="0"/>
          <w:bCs w:val="0"/>
          <w:i w:val="0"/>
          <w:iCs w:val="0"/>
          <w:caps w:val="0"/>
          <w:smallCaps w:val="0"/>
          <w:noProof w:val="0"/>
          <w:color w:val="000000" w:themeColor="text1" w:themeTint="FF" w:themeShade="FF"/>
          <w:sz w:val="24"/>
          <w:szCs w:val="24"/>
          <w:lang w:val="en-GB"/>
        </w:rPr>
        <w:t>appropriate place</w:t>
      </w:r>
      <w:r w:rsidRPr="2042FAEB" w:rsidR="68F421E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r w:rsidRPr="2042FAEB" w:rsidR="6CFF816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r w:rsidRPr="2042FAEB" w:rsidR="6CFF816C">
        <w:rPr>
          <w:rFonts w:ascii="Aptos" w:hAnsi="Aptos" w:eastAsia="Aptos" w:cs="Aptos"/>
          <w:b w:val="0"/>
          <w:bCs w:val="0"/>
          <w:i w:val="0"/>
          <w:iCs w:val="0"/>
          <w:caps w:val="0"/>
          <w:smallCaps w:val="0"/>
          <w:noProof w:val="0"/>
          <w:color w:val="000000" w:themeColor="text1" w:themeTint="FF" w:themeShade="FF"/>
          <w:sz w:val="24"/>
          <w:szCs w:val="24"/>
          <w:vertAlign w:val="baseline"/>
          <w:lang w:val="en-GB"/>
        </w:rPr>
        <w:t>i.e. Change messaging from overuse of emergency services to promoting the abilities of primary care</w:t>
      </w:r>
      <w:r w:rsidRPr="2042FAEB" w:rsidR="0060BAFC">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53</w:t>
      </w:r>
    </w:p>
    <w:p w:rsidR="60387D88" w:rsidP="2042FAEB" w:rsidRDefault="60387D88" w14:paraId="5D15C75A" w14:textId="64ED6219">
      <w:pPr>
        <w:pStyle w:val="ListParagraph"/>
        <w:numPr>
          <w:ilvl w:val="0"/>
          <w:numId w:val="28"/>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Information coming from within the community</w:t>
      </w:r>
      <w:r w:rsidRPr="54014542" w:rsidR="26F769FA">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42</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65EE463C" w14:textId="76D87AEF">
      <w:pPr>
        <w:pStyle w:val="ListParagraph"/>
        <w:numPr>
          <w:ilvl w:val="0"/>
          <w:numId w:val="29"/>
        </w:numPr>
        <w:bidi w:val="0"/>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Face to face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appointments</w:t>
      </w:r>
      <w:r w:rsidRPr="2042FAEB" w:rsidR="2A29BC5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62</w:t>
      </w:r>
    </w:p>
    <w:p w:rsidR="60387D88" w:rsidP="48B933F9" w:rsidRDefault="60387D88" w14:paraId="1E4F12CE" w14:textId="5F085EE7">
      <w:pPr>
        <w:pStyle w:val="ListParagraph"/>
        <w:numPr>
          <w:ilvl w:val="0"/>
          <w:numId w:val="29"/>
        </w:numPr>
        <w:bidi w:val="0"/>
        <w:rPr>
          <w:rFonts w:ascii="Aptos" w:hAnsi="Aptos" w:eastAsia="Aptos" w:cs="Aptos"/>
          <w:b w:val="0"/>
          <w:bCs w:val="0"/>
          <w:i w:val="0"/>
          <w:iCs w:val="0"/>
          <w:caps w:val="0"/>
          <w:smallCaps w:val="0"/>
          <w:noProof w:val="0"/>
          <w:color w:val="000000" w:themeColor="text1" w:themeTint="FF" w:themeShade="FF"/>
          <w:sz w:val="19"/>
          <w:szCs w:val="19"/>
          <w:lang w:val="en-GB"/>
        </w:rPr>
      </w:pP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NICE recommends using CHIS to </w:t>
      </w:r>
      <w:r w:rsidRPr="48B933F9" w:rsidR="059F3D84">
        <w:rPr>
          <w:rFonts w:ascii="Aptos" w:hAnsi="Aptos" w:eastAsia="Aptos" w:cs="Aptos"/>
          <w:b w:val="0"/>
          <w:bCs w:val="0"/>
          <w:i w:val="0"/>
          <w:iCs w:val="0"/>
          <w:caps w:val="0"/>
          <w:smallCaps w:val="0"/>
          <w:noProof w:val="0"/>
          <w:color w:val="000000" w:themeColor="text1" w:themeTint="FF" w:themeShade="FF"/>
          <w:sz w:val="24"/>
          <w:szCs w:val="24"/>
          <w:lang w:val="en-GB"/>
        </w:rPr>
        <w:t>send</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appointments out for children who are not registered with a GP</w:t>
      </w:r>
      <w:r w:rsidRPr="48B933F9" w:rsidR="3F4CE56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45</w:t>
      </w:r>
    </w:p>
    <w:p w:rsidR="60387D88" w:rsidP="48B933F9" w:rsidRDefault="60387D88" w14:paraId="6ACFA00D" w14:textId="29A2E3E4">
      <w:pPr>
        <w:pStyle w:val="ListParagraph"/>
        <w:numPr>
          <w:ilvl w:val="0"/>
          <w:numId w:val="29"/>
        </w:numPr>
        <w:bidi w:val="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pPr>
      <w:r w:rsidRPr="54014542" w:rsidR="5D6527C0">
        <w:rPr>
          <w:rFonts w:ascii="Aptos" w:hAnsi="Aptos" w:eastAsia="Aptos" w:cs="Aptos"/>
          <w:b w:val="0"/>
          <w:bCs w:val="0"/>
          <w:i w:val="0"/>
          <w:iCs w:val="0"/>
          <w:caps w:val="0"/>
          <w:smallCaps w:val="0"/>
          <w:noProof w:val="0"/>
          <w:color w:val="000000" w:themeColor="text1" w:themeTint="FF" w:themeShade="FF"/>
          <w:sz w:val="24"/>
          <w:szCs w:val="24"/>
          <w:lang w:val="en-GB"/>
        </w:rPr>
        <w:t>Recognise the i</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mportance of family in the travelling community and need to move away from individualistic </w:t>
      </w:r>
      <w:r w:rsidRPr="54014542" w:rsidR="60387D88">
        <w:rPr>
          <w:rFonts w:ascii="Aptos" w:hAnsi="Aptos" w:eastAsia="Aptos" w:cs="Aptos"/>
          <w:b w:val="0"/>
          <w:bCs w:val="0"/>
          <w:i w:val="0"/>
          <w:iCs w:val="0"/>
          <w:caps w:val="0"/>
          <w:smallCaps w:val="0"/>
          <w:noProof w:val="0"/>
          <w:color w:val="000000" w:themeColor="text1" w:themeTint="FF" w:themeShade="FF"/>
          <w:sz w:val="24"/>
          <w:szCs w:val="24"/>
          <w:lang w:val="en-GB"/>
        </w:rPr>
        <w:t>care</w:t>
      </w:r>
      <w:r w:rsidRPr="54014542" w:rsidR="6583452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52</w:t>
      </w:r>
      <w:r w:rsidRPr="54014542" w:rsidR="0E09252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,74</w:t>
      </w:r>
    </w:p>
    <w:p w:rsidR="60387D88" w:rsidP="54014542" w:rsidRDefault="60387D88" w14:paraId="7A0D1CE4" w14:textId="4F2E0610">
      <w:pPr>
        <w:pStyle w:val="ListParagraph"/>
        <w:numPr>
          <w:ilvl w:val="0"/>
          <w:numId w:val="30"/>
        </w:numPr>
        <w:bidi w:val="0"/>
        <w:rPr>
          <w:rFonts w:ascii="Aptos" w:hAnsi="Aptos" w:eastAsia="Aptos" w:cs="Aptos"/>
          <w:b w:val="0"/>
          <w:bCs w:val="0"/>
          <w:i w:val="0"/>
          <w:iCs w:val="0"/>
          <w:caps w:val="0"/>
          <w:smallCaps w:val="0"/>
          <w:noProof w:val="0"/>
          <w:color w:val="000000" w:themeColor="text1" w:themeTint="FF" w:themeShade="FF"/>
          <w:sz w:val="19"/>
          <w:szCs w:val="19"/>
          <w:lang w:val="en-GB"/>
        </w:rPr>
      </w:pP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Co-production of </w:t>
      </w:r>
      <w:r w:rsidRPr="54014542" w:rsidR="0549ACBC">
        <w:rPr>
          <w:rFonts w:ascii="Aptos" w:hAnsi="Aptos" w:eastAsia="Aptos" w:cs="Aptos"/>
          <w:b w:val="0"/>
          <w:bCs w:val="0"/>
          <w:i w:val="0"/>
          <w:iCs w:val="0"/>
          <w:caps w:val="0"/>
          <w:smallCaps w:val="0"/>
          <w:noProof w:val="0"/>
          <w:color w:val="000000" w:themeColor="text1" w:themeTint="FF" w:themeShade="FF"/>
          <w:sz w:val="24"/>
          <w:szCs w:val="24"/>
          <w:lang w:val="en-GB"/>
        </w:rPr>
        <w:t>services</w:t>
      </w:r>
      <w:r w:rsidRPr="54014542" w:rsidR="27667D85">
        <w:rPr>
          <w:rFonts w:ascii="Aptos" w:hAnsi="Aptos" w:eastAsia="Aptos" w:cs="Aptos"/>
          <w:b w:val="0"/>
          <w:bCs w:val="0"/>
          <w:i w:val="0"/>
          <w:iCs w:val="0"/>
          <w:caps w:val="0"/>
          <w:smallCaps w:val="0"/>
          <w:noProof w:val="0"/>
          <w:color w:val="000000" w:themeColor="text1" w:themeTint="FF" w:themeShade="FF"/>
          <w:sz w:val="24"/>
          <w:szCs w:val="24"/>
          <w:lang w:val="en-GB"/>
        </w:rPr>
        <w:t xml:space="preserve"> with health, local authority, third sector and community members</w:t>
      </w:r>
      <w:r w:rsidRPr="54014542" w:rsidR="04AB8FE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60</w:t>
      </w:r>
    </w:p>
    <w:p w:rsidR="60387D88" w:rsidP="2042FAEB" w:rsidRDefault="60387D88" w14:paraId="51D2C6B7" w14:textId="0A409E42">
      <w:pPr>
        <w:pStyle w:val="ListParagraph"/>
        <w:numPr>
          <w:ilvl w:val="0"/>
          <w:numId w:val="29"/>
        </w:numPr>
        <w:bidi w:val="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pP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More time to address vaccination </w:t>
      </w:r>
      <w:r w:rsidRPr="2042FAEB" w:rsidR="60387D88">
        <w:rPr>
          <w:rFonts w:ascii="Aptos" w:hAnsi="Aptos" w:eastAsia="Aptos" w:cs="Aptos"/>
          <w:b w:val="0"/>
          <w:bCs w:val="0"/>
          <w:i w:val="0"/>
          <w:iCs w:val="0"/>
          <w:caps w:val="0"/>
          <w:smallCaps w:val="0"/>
          <w:noProof w:val="0"/>
          <w:color w:val="000000" w:themeColor="text1" w:themeTint="FF" w:themeShade="FF"/>
          <w:sz w:val="24"/>
          <w:szCs w:val="24"/>
          <w:lang w:val="en-GB"/>
        </w:rPr>
        <w:t>concerns</w:t>
      </w:r>
      <w:r w:rsidRPr="2042FAEB" w:rsidR="39753765">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84</w:t>
      </w:r>
    </w:p>
    <w:p w:rsidR="60387D88" w:rsidP="48B933F9" w:rsidRDefault="60387D88" w14:paraId="0274675F" w14:textId="50950273">
      <w:pPr>
        <w:pStyle w:val="ListParagraph"/>
        <w:numPr>
          <w:ilvl w:val="0"/>
          <w:numId w:val="29"/>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5601A047">
        <w:rPr>
          <w:rFonts w:ascii="Aptos" w:hAnsi="Aptos" w:eastAsia="Aptos" w:cs="Aptos"/>
          <w:b w:val="0"/>
          <w:bCs w:val="0"/>
          <w:i w:val="0"/>
          <w:iCs w:val="0"/>
          <w:caps w:val="0"/>
          <w:smallCaps w:val="0"/>
          <w:noProof w:val="0"/>
          <w:color w:val="000000" w:themeColor="text1" w:themeTint="FF" w:themeShade="FF"/>
          <w:sz w:val="24"/>
          <w:szCs w:val="24"/>
          <w:lang w:val="en-GB"/>
        </w:rPr>
        <w:t>Take a w</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hole system</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approach t</w:t>
      </w:r>
      <w:r w:rsidRPr="48B933F9" w:rsidR="35ADAA3B">
        <w:rPr>
          <w:rFonts w:ascii="Aptos" w:hAnsi="Aptos" w:eastAsia="Aptos" w:cs="Aptos"/>
          <w:b w:val="0"/>
          <w:bCs w:val="0"/>
          <w:i w:val="0"/>
          <w:iCs w:val="0"/>
          <w:caps w:val="0"/>
          <w:smallCaps w:val="0"/>
          <w:noProof w:val="0"/>
          <w:color w:val="000000" w:themeColor="text1" w:themeTint="FF" w:themeShade="FF"/>
          <w:sz w:val="24"/>
          <w:szCs w:val="24"/>
          <w:lang w:val="en-GB"/>
        </w:rPr>
        <w:t>o tackl</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ing the wider </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determinants</w:t>
      </w:r>
      <w:r w:rsidRPr="48B933F9" w:rsidR="0A2D7ED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18</w:t>
      </w:r>
      <w:r w:rsidRPr="48B933F9" w:rsidR="60387D8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387D88" w:rsidP="2042FAEB" w:rsidRDefault="60387D88" w14:paraId="6ADCE4FD" w14:textId="57222587">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0387D88">
        <w:rPr>
          <w:rFonts w:ascii="Aptos" w:hAnsi="Aptos" w:eastAsia="Aptos" w:cs="Aptos"/>
          <w:b w:val="1"/>
          <w:bCs w:val="1"/>
          <w:i w:val="0"/>
          <w:iCs w:val="0"/>
          <w:caps w:val="0"/>
          <w:smallCaps w:val="0"/>
          <w:noProof w:val="0"/>
          <w:color w:val="000000" w:themeColor="text1" w:themeTint="FF" w:themeShade="FF"/>
          <w:sz w:val="24"/>
          <w:szCs w:val="24"/>
          <w:lang w:val="en-GB"/>
        </w:rPr>
        <w:t xml:space="preserve">Gaps in the Data   </w:t>
      </w:r>
    </w:p>
    <w:p w:rsidR="60387D88" w:rsidP="168BCABE" w:rsidRDefault="60387D88" w14:paraId="19D77C5A" w14:textId="57E1BCDB">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As explored in the introduction to this review there is a general lack of data about the GRT population. Specific health topics that did not produce significant information include men’s health</w:t>
      </w:r>
      <w:r w:rsidRPr="168BCABE" w:rsidR="377CCD1B">
        <w:rPr>
          <w:rFonts w:ascii="Aptos" w:hAnsi="Aptos" w:eastAsia="Aptos" w:cs="Aptos"/>
          <w:b w:val="0"/>
          <w:bCs w:val="0"/>
          <w:i w:val="0"/>
          <w:iCs w:val="0"/>
          <w:caps w:val="0"/>
          <w:smallCaps w:val="0"/>
          <w:noProof w:val="0"/>
          <w:color w:val="000000" w:themeColor="text1" w:themeTint="FF" w:themeShade="FF"/>
          <w:sz w:val="24"/>
          <w:szCs w:val="24"/>
          <w:lang w:val="en-GB"/>
        </w:rPr>
        <w:t xml:space="preserve"> and</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gender-based violence. GRT population</w:t>
      </w:r>
      <w:r w:rsidRPr="168BCABE" w:rsidR="5F23FB46">
        <w:rPr>
          <w:rFonts w:ascii="Aptos" w:hAnsi="Aptos" w:eastAsia="Aptos" w:cs="Aptos"/>
          <w:b w:val="0"/>
          <w:bCs w:val="0"/>
          <w:i w:val="0"/>
          <w:iCs w:val="0"/>
          <w:caps w:val="0"/>
          <w:smallCaps w:val="0"/>
          <w:noProof w:val="0"/>
          <w:color w:val="000000" w:themeColor="text1" w:themeTint="FF" w:themeShade="FF"/>
          <w:sz w:val="24"/>
          <w:szCs w:val="24"/>
          <w:lang w:val="en-GB"/>
        </w:rPr>
        <w:t>s</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who now live a settled lifestyle were also less </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captured than those living on local authority sites</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0549ACB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E931611" w:rsidP="65777D9A" w:rsidRDefault="7E931611" w14:paraId="41596F21" w14:textId="060ABB3C">
      <w:pPr>
        <w:pStyle w:val="Heading2"/>
        <w:bidi w:val="0"/>
        <w:rPr>
          <w:noProof w:val="0"/>
          <w:lang w:val="en-GB"/>
        </w:rPr>
      </w:pPr>
      <w:bookmarkStart w:name="_Toc1104575270" w:id="1762304631"/>
      <w:r w:rsidRPr="54014542" w:rsidR="7E931611">
        <w:rPr>
          <w:noProof w:val="0"/>
          <w:lang w:val="en-GB"/>
        </w:rPr>
        <w:t>Review of Grey Literature</w:t>
      </w:r>
      <w:bookmarkEnd w:id="1762304631"/>
      <w:r w:rsidRPr="54014542" w:rsidR="7E931611">
        <w:rPr>
          <w:noProof w:val="0"/>
          <w:lang w:val="en-GB"/>
        </w:rPr>
        <w:t xml:space="preserve"> </w:t>
      </w:r>
    </w:p>
    <w:p w:rsidR="4B90399E" w:rsidP="168BCABE" w:rsidRDefault="4B90399E" w14:paraId="069F8B4C" w14:textId="6F1A90E3">
      <w:pPr>
        <w:bidi w:val="0"/>
        <w:spacing w:before="0" w:beforeAutospacing="off" w:after="160" w:afterAutospacing="off" w:line="279" w:lineRule="auto"/>
        <w:ind w:left="0" w:right="0"/>
        <w:jc w:val="left"/>
        <w:rPr>
          <w:rFonts w:ascii="Aptos" w:hAnsi="Aptos" w:eastAsia="Aptos" w:cs="Aptos"/>
          <w:b w:val="0"/>
          <w:bCs w:val="0"/>
          <w:i w:val="1"/>
          <w:iCs w:val="1"/>
          <w:caps w:val="0"/>
          <w:smallCaps w:val="0"/>
          <w:noProof w:val="0"/>
          <w:color w:val="0F4761" w:themeColor="accent1" w:themeTint="FF" w:themeShade="BF"/>
          <w:sz w:val="24"/>
          <w:szCs w:val="24"/>
          <w:lang w:val="en-GB"/>
        </w:rPr>
      </w:pP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A grey literature </w:t>
      </w:r>
      <w:r w:rsidRPr="168BCABE" w:rsidR="59012500">
        <w:rPr>
          <w:rFonts w:ascii="Aptos" w:hAnsi="Aptos" w:eastAsia="Aptos" w:cs="Aptos"/>
          <w:b w:val="0"/>
          <w:bCs w:val="0"/>
          <w:i w:val="0"/>
          <w:iCs w:val="0"/>
          <w:caps w:val="0"/>
          <w:smallCaps w:val="0"/>
          <w:noProof w:val="0"/>
          <w:color w:val="000000" w:themeColor="text1" w:themeTint="FF" w:themeShade="FF"/>
          <w:sz w:val="24"/>
          <w:szCs w:val="24"/>
          <w:lang w:val="en-GB"/>
        </w:rPr>
        <w:t xml:space="preserve">review </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was conducted in May 2025. </w:t>
      </w:r>
      <w:r w:rsidRPr="168BCABE" w:rsidR="57035F4D">
        <w:rPr>
          <w:rFonts w:ascii="Aptos" w:hAnsi="Aptos" w:eastAsia="Aptos" w:cs="Aptos"/>
          <w:b w:val="0"/>
          <w:bCs w:val="0"/>
          <w:i w:val="0"/>
          <w:iCs w:val="0"/>
          <w:caps w:val="0"/>
          <w:smallCaps w:val="0"/>
          <w:noProof w:val="0"/>
          <w:color w:val="000000" w:themeColor="text1" w:themeTint="FF" w:themeShade="FF"/>
          <w:sz w:val="24"/>
          <w:szCs w:val="24"/>
          <w:lang w:val="en-GB"/>
        </w:rPr>
        <w:t>G</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oogle scholar </w:t>
      </w:r>
      <w:r w:rsidRPr="168BCABE" w:rsidR="50D753D0">
        <w:rPr>
          <w:rFonts w:ascii="Aptos" w:hAnsi="Aptos" w:eastAsia="Aptos" w:cs="Aptos"/>
          <w:b w:val="0"/>
          <w:bCs w:val="0"/>
          <w:i w:val="0"/>
          <w:iCs w:val="0"/>
          <w:caps w:val="0"/>
          <w:smallCaps w:val="0"/>
          <w:noProof w:val="0"/>
          <w:color w:val="000000" w:themeColor="text1" w:themeTint="FF" w:themeShade="FF"/>
          <w:sz w:val="24"/>
          <w:szCs w:val="24"/>
          <w:lang w:val="en-GB"/>
        </w:rPr>
        <w:t>was search</w:t>
      </w:r>
      <w:r w:rsidRPr="168BCABE" w:rsidR="66F7BA2E">
        <w:rPr>
          <w:rFonts w:ascii="Aptos" w:hAnsi="Aptos" w:eastAsia="Aptos" w:cs="Aptos"/>
          <w:b w:val="0"/>
          <w:bCs w:val="0"/>
          <w:i w:val="0"/>
          <w:iCs w:val="0"/>
          <w:caps w:val="0"/>
          <w:smallCaps w:val="0"/>
          <w:noProof w:val="0"/>
          <w:color w:val="000000" w:themeColor="text1" w:themeTint="FF" w:themeShade="FF"/>
          <w:sz w:val="24"/>
          <w:szCs w:val="24"/>
          <w:lang w:val="en-GB"/>
        </w:rPr>
        <w:t>ed</w:t>
      </w:r>
      <w:r w:rsidRPr="168BCABE" w:rsidR="50D753D0">
        <w:rPr>
          <w:rFonts w:ascii="Aptos" w:hAnsi="Aptos" w:eastAsia="Aptos" w:cs="Aptos"/>
          <w:b w:val="0"/>
          <w:bCs w:val="0"/>
          <w:i w:val="0"/>
          <w:iCs w:val="0"/>
          <w:caps w:val="0"/>
          <w:smallCaps w:val="0"/>
          <w:noProof w:val="0"/>
          <w:color w:val="000000" w:themeColor="text1" w:themeTint="FF" w:themeShade="FF"/>
          <w:sz w:val="24"/>
          <w:szCs w:val="24"/>
          <w:lang w:val="en-GB"/>
        </w:rPr>
        <w:t xml:space="preserve"> using </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similar </w:t>
      </w:r>
      <w:r w:rsidRPr="168BCABE" w:rsidR="02E3A068">
        <w:rPr>
          <w:rFonts w:ascii="Aptos" w:hAnsi="Aptos" w:eastAsia="Aptos" w:cs="Aptos"/>
          <w:b w:val="0"/>
          <w:bCs w:val="0"/>
          <w:i w:val="0"/>
          <w:iCs w:val="0"/>
          <w:caps w:val="0"/>
          <w:smallCaps w:val="0"/>
          <w:noProof w:val="0"/>
          <w:color w:val="000000" w:themeColor="text1" w:themeTint="FF" w:themeShade="FF"/>
          <w:sz w:val="24"/>
          <w:szCs w:val="24"/>
          <w:lang w:val="en-GB"/>
        </w:rPr>
        <w:t xml:space="preserve">criteria </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to</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the literature review. Relevant resources were selected and </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additional</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resources recommended by stakeholders were included. </w:t>
      </w:r>
    </w:p>
    <w:p w:rsidR="4B90399E" w:rsidP="48B933F9" w:rsidRDefault="4B90399E" w14:paraId="54F752EB" w14:textId="4F7271DD">
      <w:pPr>
        <w:pStyle w:val="Normal"/>
        <w:rPr>
          <w:rFonts w:ascii="Aptos" w:hAnsi="Aptos" w:eastAsia="Aptos" w:cs="Aptos"/>
          <w:b w:val="1"/>
          <w:bCs w:val="1"/>
          <w:i w:val="0"/>
          <w:iCs w:val="0"/>
          <w:caps w:val="0"/>
          <w:smallCaps w:val="0"/>
          <w:noProof w:val="0"/>
          <w:color w:val="000000" w:themeColor="text1" w:themeTint="FF" w:themeShade="FF"/>
          <w:sz w:val="24"/>
          <w:szCs w:val="24"/>
          <w:lang w:val="en-GB"/>
        </w:rPr>
      </w:pPr>
      <w:r w:rsidRPr="48B933F9" w:rsidR="51801A56">
        <w:rPr>
          <w:b w:val="1"/>
          <w:bCs w:val="1"/>
          <w:noProof w:val="0"/>
          <w:lang w:val="en-GB"/>
        </w:rPr>
        <w:t xml:space="preserve">Wider Determinants </w:t>
      </w:r>
    </w:p>
    <w:p w:rsidR="4B90399E" w:rsidP="2042FAEB" w:rsidRDefault="4B90399E" w14:paraId="4570DFF4" w14:textId="7F0E3A30">
      <w:pPr>
        <w:pStyle w:val="ListParagraph"/>
        <w:numPr>
          <w:ilvl w:val="0"/>
          <w:numId w:val="45"/>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Travelling sites in the UK are often close to pollution and environmental degredation</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85</w:t>
      </w:r>
    </w:p>
    <w:p w:rsidR="4B90399E" w:rsidP="2042FAEB" w:rsidRDefault="4B90399E" w14:paraId="19421097" w14:textId="3ADB562B">
      <w:pPr>
        <w:pStyle w:val="ListParagraph"/>
        <w:numPr>
          <w:ilvl w:val="0"/>
          <w:numId w:val="45"/>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Travelling men </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identified</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the size and supply of culturally </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appropriate accommodation</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as their most important issue</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86</w:t>
      </w:r>
    </w:p>
    <w:p w:rsidR="4B90399E" w:rsidP="48B933F9" w:rsidRDefault="4B90399E" w14:paraId="3EC7E51D" w14:textId="72C10CF2">
      <w:pPr>
        <w:pStyle w:val="ListParagraph"/>
        <w:numPr>
          <w:ilvl w:val="0"/>
          <w:numId w:val="45"/>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4228EE13">
        <w:rPr>
          <w:rFonts w:ascii="Aptos" w:hAnsi="Aptos" w:eastAsia="Aptos" w:cs="Aptos"/>
          <w:b w:val="0"/>
          <w:bCs w:val="0"/>
          <w:i w:val="0"/>
          <w:iCs w:val="0"/>
          <w:caps w:val="0"/>
          <w:smallCaps w:val="0"/>
          <w:noProof w:val="0"/>
          <w:color w:val="000000" w:themeColor="text1" w:themeTint="FF" w:themeShade="FF"/>
          <w:sz w:val="24"/>
          <w:szCs w:val="24"/>
          <w:lang w:val="en-GB"/>
        </w:rPr>
        <w:t>A l</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ack of culturally </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appropriate housing</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can be a factor </w:t>
      </w:r>
      <w:r w:rsidRPr="48B933F9" w:rsidR="0F683B1F">
        <w:rPr>
          <w:rFonts w:ascii="Aptos" w:hAnsi="Aptos" w:eastAsia="Aptos" w:cs="Aptos"/>
          <w:b w:val="0"/>
          <w:bCs w:val="0"/>
          <w:i w:val="0"/>
          <w:iCs w:val="0"/>
          <w:caps w:val="0"/>
          <w:smallCaps w:val="0"/>
          <w:noProof w:val="0"/>
          <w:color w:val="000000" w:themeColor="text1" w:themeTint="FF" w:themeShade="FF"/>
          <w:sz w:val="24"/>
          <w:szCs w:val="24"/>
          <w:lang w:val="en-GB"/>
        </w:rPr>
        <w:t>affecting</w:t>
      </w:r>
      <w:r w:rsidRPr="48B933F9" w:rsidR="688A7335">
        <w:rPr>
          <w:rFonts w:ascii="Aptos" w:hAnsi="Aptos" w:eastAsia="Aptos" w:cs="Aptos"/>
          <w:b w:val="0"/>
          <w:bCs w:val="0"/>
          <w:i w:val="0"/>
          <w:iCs w:val="0"/>
          <w:caps w:val="0"/>
          <w:smallCaps w:val="0"/>
          <w:noProof w:val="0"/>
          <w:color w:val="000000" w:themeColor="text1" w:themeTint="FF" w:themeShade="FF"/>
          <w:sz w:val="24"/>
          <w:szCs w:val="24"/>
          <w:lang w:val="en-GB"/>
        </w:rPr>
        <w:t xml:space="preserve"> women wanting to leave </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domestic abuse</w:t>
      </w:r>
      <w:r w:rsidRPr="48B933F9"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87</w:t>
      </w:r>
    </w:p>
    <w:p w:rsidR="4B90399E" w:rsidP="168BCABE" w:rsidRDefault="4B90399E" w14:paraId="653D45C6" w14:textId="7C642382">
      <w:pPr>
        <w:pStyle w:val="ListParagraph"/>
        <w:numPr>
          <w:ilvl w:val="0"/>
          <w:numId w:val="45"/>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Women who identify as White Gypsy</w:t>
      </w:r>
      <w:r w:rsidRPr="168BCABE" w:rsidR="380C06CF">
        <w:rPr>
          <w:rFonts w:ascii="Aptos" w:hAnsi="Aptos" w:eastAsia="Aptos" w:cs="Aptos"/>
          <w:b w:val="0"/>
          <w:bCs w:val="0"/>
          <w:i w:val="0"/>
          <w:iCs w:val="0"/>
          <w:caps w:val="0"/>
          <w:smallCaps w:val="0"/>
          <w:noProof w:val="0"/>
          <w:color w:val="000000" w:themeColor="text1" w:themeTint="FF" w:themeShade="FF"/>
          <w:sz w:val="24"/>
          <w:szCs w:val="24"/>
          <w:lang w:val="en-GB"/>
        </w:rPr>
        <w:t>,</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Irish Traveller</w:t>
      </w:r>
      <w:r w:rsidRPr="168BCABE" w:rsidR="39266B24">
        <w:rPr>
          <w:rFonts w:ascii="Aptos" w:hAnsi="Aptos" w:eastAsia="Aptos" w:cs="Aptos"/>
          <w:b w:val="0"/>
          <w:bCs w:val="0"/>
          <w:i w:val="0"/>
          <w:iCs w:val="0"/>
          <w:caps w:val="0"/>
          <w:smallCaps w:val="0"/>
          <w:noProof w:val="0"/>
          <w:color w:val="000000" w:themeColor="text1" w:themeTint="FF" w:themeShade="FF"/>
          <w:sz w:val="24"/>
          <w:szCs w:val="24"/>
          <w:lang w:val="en-GB"/>
        </w:rPr>
        <w:t>,</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or White Roma are among the ethnic groups with the highest proportion </w:t>
      </w:r>
      <w:r w:rsidRPr="168BCABE" w:rsidR="1C06DFFE">
        <w:rPr>
          <w:rFonts w:ascii="Aptos" w:hAnsi="Aptos" w:eastAsia="Aptos" w:cs="Aptos"/>
          <w:b w:val="0"/>
          <w:bCs w:val="0"/>
          <w:i w:val="0"/>
          <w:iCs w:val="0"/>
          <w:caps w:val="0"/>
          <w:smallCaps w:val="0"/>
          <w:noProof w:val="0"/>
          <w:color w:val="000000" w:themeColor="text1" w:themeTint="FF" w:themeShade="FF"/>
          <w:sz w:val="24"/>
          <w:szCs w:val="24"/>
          <w:lang w:val="en-GB"/>
        </w:rPr>
        <w:t xml:space="preserve">having </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no qualification</w:t>
      </w:r>
      <w:r w:rsidRPr="168BCABE" w:rsidR="7A3BE8AE">
        <w:rPr>
          <w:rFonts w:ascii="Aptos" w:hAnsi="Aptos" w:eastAsia="Aptos" w:cs="Aptos"/>
          <w:b w:val="0"/>
          <w:bCs w:val="0"/>
          <w:i w:val="0"/>
          <w:iCs w:val="0"/>
          <w:caps w:val="0"/>
          <w:smallCaps w:val="0"/>
          <w:noProof w:val="0"/>
          <w:color w:val="000000" w:themeColor="text1" w:themeTint="FF" w:themeShade="FF"/>
          <w:sz w:val="24"/>
          <w:szCs w:val="24"/>
          <w:lang w:val="en-GB"/>
        </w:rPr>
        <w:t>s</w:t>
      </w:r>
      <w:r w:rsidRPr="168BCABE"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88 </w:t>
      </w:r>
    </w:p>
    <w:p w:rsidR="4B90399E" w:rsidP="2042FAEB" w:rsidRDefault="4B90399E" w14:paraId="245274D6" w14:textId="263BF93D">
      <w:pPr>
        <w:pStyle w:val="ListParagraph"/>
        <w:keepNext w:val="1"/>
        <w:keepLines w:val="1"/>
        <w:numPr>
          <w:ilvl w:val="0"/>
          <w:numId w:val="45"/>
        </w:numPr>
        <w:bidi w:val="0"/>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GRT are underrepresented and underperforming in secondary and higher education</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89</w:t>
      </w:r>
    </w:p>
    <w:p w:rsidR="4B90399E" w:rsidP="168BCABE" w:rsidRDefault="4B90399E" w14:paraId="2265C416" w14:textId="7654FC32">
      <w:pPr>
        <w:pStyle w:val="ListParagraph"/>
        <w:keepNext w:val="1"/>
        <w:keepLines w:val="1"/>
        <w:numPr>
          <w:ilvl w:val="0"/>
          <w:numId w:val="45"/>
        </w:numPr>
        <w:bidi w:val="0"/>
        <w:rPr>
          <w:rFonts w:ascii="Aptos" w:hAnsi="Aptos" w:eastAsia="Aptos" w:cs="Aptos"/>
          <w:b w:val="0"/>
          <w:bCs w:val="0"/>
          <w:i w:val="0"/>
          <w:iCs w:val="0"/>
          <w:caps w:val="0"/>
          <w:smallCaps w:val="0"/>
          <w:noProof w:val="0"/>
          <w:color w:val="000000" w:themeColor="text1" w:themeTint="FF" w:themeShade="FF"/>
          <w:sz w:val="19"/>
          <w:szCs w:val="19"/>
          <w:lang w:val="en-GB"/>
        </w:rPr>
      </w:pP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Literacy and lack of formal qualifications can limit employment opportunities and development of business</w:t>
      </w:r>
      <w:r w:rsidRPr="168BCABE" w:rsidR="1EFC5F03">
        <w:rPr>
          <w:rFonts w:ascii="Aptos" w:hAnsi="Aptos" w:eastAsia="Aptos" w:cs="Aptos"/>
          <w:b w:val="0"/>
          <w:bCs w:val="0"/>
          <w:i w:val="0"/>
          <w:iCs w:val="0"/>
          <w:caps w:val="0"/>
          <w:smallCaps w:val="0"/>
          <w:noProof w:val="0"/>
          <w:color w:val="000000" w:themeColor="text1" w:themeTint="FF" w:themeShade="FF"/>
          <w:sz w:val="24"/>
          <w:szCs w:val="24"/>
          <w:lang w:val="en-GB"/>
        </w:rPr>
        <w:t>es</w:t>
      </w:r>
      <w:r w:rsidRPr="168BCABE"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86</w:t>
      </w:r>
    </w:p>
    <w:p w:rsidR="4B90399E" w:rsidP="168BCABE" w:rsidRDefault="4B90399E" w14:paraId="5F3B3C65" w14:textId="0377A61F">
      <w:pPr>
        <w:pStyle w:val="Normal"/>
        <w:keepNext w:val="1"/>
        <w:keepLines w:val="1"/>
        <w:rPr>
          <w:rFonts w:ascii="Aptos" w:hAnsi="Aptos" w:eastAsia="Aptos" w:cs="Aptos"/>
          <w:b w:val="1"/>
          <w:bCs w:val="1"/>
          <w:i w:val="1"/>
          <w:iCs w:val="1"/>
          <w:caps w:val="0"/>
          <w:smallCaps w:val="0"/>
          <w:noProof w:val="0"/>
          <w:color w:val="0F4761" w:themeColor="accent1" w:themeTint="FF" w:themeShade="BF"/>
          <w:sz w:val="24"/>
          <w:szCs w:val="24"/>
          <w:lang w:val="en-GB"/>
        </w:rPr>
      </w:pPr>
      <w:r w:rsidRPr="168BCABE" w:rsidR="51801A56">
        <w:rPr>
          <w:b w:val="1"/>
          <w:bCs w:val="1"/>
          <w:noProof w:val="0"/>
          <w:lang w:val="en-GB"/>
        </w:rPr>
        <w:t>Childhood Development</w:t>
      </w:r>
      <w:r w:rsidRPr="168BCABE" w:rsidR="51801A56">
        <w:rPr>
          <w:b w:val="1"/>
          <w:bCs w:val="1"/>
          <w:noProof w:val="0"/>
          <w:lang w:val="en-GB"/>
        </w:rPr>
        <w:t xml:space="preserve"> </w:t>
      </w:r>
    </w:p>
    <w:p w:rsidR="4B90399E" w:rsidP="54014542" w:rsidRDefault="4B90399E" w14:paraId="1909E057" w14:textId="09781D81">
      <w:pPr>
        <w:pStyle w:val="Normal"/>
        <w:keepNext w:val="1"/>
        <w:keepLines w:val="1"/>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Table </w:t>
      </w:r>
      <w:r w:rsidRPr="54014542" w:rsidR="5A9AECD9">
        <w:rPr>
          <w:rFonts w:ascii="Aptos" w:hAnsi="Aptos" w:eastAsia="Aptos" w:cs="Aptos"/>
          <w:b w:val="0"/>
          <w:bCs w:val="0"/>
          <w:i w:val="0"/>
          <w:iCs w:val="0"/>
          <w:caps w:val="0"/>
          <w:smallCaps w:val="0"/>
          <w:noProof w:val="0"/>
          <w:color w:val="000000" w:themeColor="text1" w:themeTint="FF" w:themeShade="FF"/>
          <w:sz w:val="24"/>
          <w:szCs w:val="24"/>
          <w:lang w:val="en-GB"/>
        </w:rPr>
        <w:t>5</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includes national data from England and shows that GRT children are more likely</w:t>
      </w:r>
      <w:r w:rsidRPr="54014542" w:rsidR="6B14DD83">
        <w:rPr>
          <w:rFonts w:ascii="Aptos" w:hAnsi="Aptos" w:eastAsia="Aptos" w:cs="Aptos"/>
          <w:b w:val="0"/>
          <w:bCs w:val="0"/>
          <w:i w:val="0"/>
          <w:iCs w:val="0"/>
          <w:caps w:val="0"/>
          <w:smallCaps w:val="0"/>
          <w:noProof w:val="0"/>
          <w:color w:val="000000" w:themeColor="text1" w:themeTint="FF" w:themeShade="FF"/>
          <w:sz w:val="24"/>
          <w:szCs w:val="24"/>
          <w:lang w:val="en-GB"/>
        </w:rPr>
        <w:t xml:space="preserve"> than any other ethnic group</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to not achieve </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a good level</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of development</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AC0680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2AC06804">
        <w:rPr>
          <w:rFonts w:ascii="Aptos" w:hAnsi="Aptos" w:eastAsia="Aptos" w:cs="Aptos"/>
          <w:b w:val="0"/>
          <w:bCs w:val="0"/>
          <w:i w:val="0"/>
          <w:iCs w:val="0"/>
          <w:caps w:val="0"/>
          <w:smallCaps w:val="0"/>
          <w:noProof w:val="0"/>
          <w:sz w:val="24"/>
          <w:szCs w:val="24"/>
          <w:lang w:val="en-GB"/>
        </w:rPr>
        <w:t xml:space="preserve">Children are defined as having </w:t>
      </w:r>
      <w:r w:rsidRPr="54014542" w:rsidR="2AC06804">
        <w:rPr>
          <w:rFonts w:ascii="Aptos" w:hAnsi="Aptos" w:eastAsia="Aptos" w:cs="Aptos"/>
          <w:b w:val="0"/>
          <w:bCs w:val="0"/>
          <w:i w:val="0"/>
          <w:iCs w:val="0"/>
          <w:caps w:val="0"/>
          <w:smallCaps w:val="0"/>
          <w:noProof w:val="0"/>
          <w:sz w:val="24"/>
          <w:szCs w:val="24"/>
          <w:lang w:val="en-GB"/>
        </w:rPr>
        <w:t>a good level</w:t>
      </w:r>
      <w:r w:rsidRPr="54014542" w:rsidR="2AC06804">
        <w:rPr>
          <w:rFonts w:ascii="Aptos" w:hAnsi="Aptos" w:eastAsia="Aptos" w:cs="Aptos"/>
          <w:b w:val="0"/>
          <w:bCs w:val="0"/>
          <w:i w:val="0"/>
          <w:iCs w:val="0"/>
          <w:caps w:val="0"/>
          <w:smallCaps w:val="0"/>
          <w:noProof w:val="0"/>
          <w:sz w:val="24"/>
          <w:szCs w:val="24"/>
          <w:lang w:val="en-GB"/>
        </w:rPr>
        <w:t xml:space="preserve"> of development if they are at the expected level for 12 early learning goals within the </w:t>
      </w:r>
      <w:r w:rsidRPr="54014542" w:rsidR="1E528360">
        <w:rPr>
          <w:rFonts w:ascii="Aptos" w:hAnsi="Aptos" w:eastAsia="Aptos" w:cs="Aptos"/>
          <w:b w:val="0"/>
          <w:bCs w:val="0"/>
          <w:i w:val="0"/>
          <w:iCs w:val="0"/>
          <w:caps w:val="0"/>
          <w:smallCaps w:val="0"/>
          <w:noProof w:val="0"/>
          <w:sz w:val="24"/>
          <w:szCs w:val="24"/>
          <w:lang w:val="en-GB"/>
        </w:rPr>
        <w:t>five</w:t>
      </w:r>
      <w:r w:rsidRPr="54014542" w:rsidR="2AC06804">
        <w:rPr>
          <w:rFonts w:ascii="Aptos" w:hAnsi="Aptos" w:eastAsia="Aptos" w:cs="Aptos"/>
          <w:b w:val="0"/>
          <w:bCs w:val="0"/>
          <w:i w:val="0"/>
          <w:iCs w:val="0"/>
          <w:caps w:val="0"/>
          <w:smallCaps w:val="0"/>
          <w:noProof w:val="0"/>
          <w:sz w:val="24"/>
          <w:szCs w:val="24"/>
          <w:lang w:val="en-GB"/>
        </w:rPr>
        <w:t xml:space="preserve"> areas of learning </w:t>
      </w:r>
      <w:r w:rsidRPr="54014542" w:rsidR="55E7A125">
        <w:rPr>
          <w:rFonts w:ascii="Aptos" w:hAnsi="Aptos" w:eastAsia="Aptos" w:cs="Aptos"/>
          <w:b w:val="0"/>
          <w:bCs w:val="0"/>
          <w:i w:val="0"/>
          <w:iCs w:val="0"/>
          <w:caps w:val="0"/>
          <w:smallCaps w:val="0"/>
          <w:noProof w:val="0"/>
          <w:sz w:val="24"/>
          <w:szCs w:val="24"/>
          <w:lang w:val="en-GB"/>
        </w:rPr>
        <w:t>including</w:t>
      </w:r>
      <w:r w:rsidRPr="54014542" w:rsidR="2AC06804">
        <w:rPr>
          <w:rFonts w:ascii="Aptos" w:hAnsi="Aptos" w:eastAsia="Aptos" w:cs="Aptos"/>
          <w:b w:val="0"/>
          <w:bCs w:val="0"/>
          <w:i w:val="0"/>
          <w:iCs w:val="0"/>
          <w:caps w:val="0"/>
          <w:smallCaps w:val="0"/>
          <w:noProof w:val="0"/>
          <w:sz w:val="24"/>
          <w:szCs w:val="24"/>
          <w:lang w:val="en-GB"/>
        </w:rPr>
        <w:t xml:space="preserve">: communication and language; personal, </w:t>
      </w:r>
      <w:r w:rsidRPr="54014542" w:rsidR="2AC06804">
        <w:rPr>
          <w:rFonts w:ascii="Aptos" w:hAnsi="Aptos" w:eastAsia="Aptos" w:cs="Aptos"/>
          <w:b w:val="0"/>
          <w:bCs w:val="0"/>
          <w:i w:val="0"/>
          <w:iCs w:val="0"/>
          <w:caps w:val="0"/>
          <w:smallCaps w:val="0"/>
          <w:noProof w:val="0"/>
          <w:sz w:val="24"/>
          <w:szCs w:val="24"/>
          <w:lang w:val="en-GB"/>
        </w:rPr>
        <w:t>social</w:t>
      </w:r>
      <w:r w:rsidRPr="54014542" w:rsidR="2AC06804">
        <w:rPr>
          <w:rFonts w:ascii="Aptos" w:hAnsi="Aptos" w:eastAsia="Aptos" w:cs="Aptos"/>
          <w:b w:val="0"/>
          <w:bCs w:val="0"/>
          <w:i w:val="0"/>
          <w:iCs w:val="0"/>
          <w:caps w:val="0"/>
          <w:smallCaps w:val="0"/>
          <w:noProof w:val="0"/>
          <w:sz w:val="24"/>
          <w:szCs w:val="24"/>
          <w:lang w:val="en-GB"/>
        </w:rPr>
        <w:t xml:space="preserve"> and emotional development; physical development; literacy; and mathematics.</w:t>
      </w:r>
      <w:r w:rsidRPr="54014542" w:rsidR="2AC06804">
        <w:rPr>
          <w:rFonts w:ascii="Aptos" w:hAnsi="Aptos" w:eastAsia="Aptos" w:cs="Aptos"/>
          <w:noProof w:val="0"/>
          <w:sz w:val="24"/>
          <w:szCs w:val="24"/>
          <w:lang w:val="en-GB"/>
        </w:rPr>
        <w:t xml:space="preserve"> </w:t>
      </w:r>
      <w:r w:rsidRPr="54014542"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90</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tbl>
      <w:tblPr>
        <w:tblStyle w:val="GridTable1Light-Accent1"/>
        <w:bidiVisual w:val="0"/>
        <w:tblW w:w="0" w:type="auto"/>
        <w:tblLayout w:type="fixed"/>
        <w:tblLook w:val="06A0" w:firstRow="1" w:lastRow="0" w:firstColumn="1" w:lastColumn="0" w:noHBand="1" w:noVBand="1"/>
      </w:tblPr>
      <w:tblGrid>
        <w:gridCol w:w="4500"/>
        <w:gridCol w:w="4500"/>
      </w:tblGrid>
      <w:tr w:rsidR="7CC68666" w:rsidTr="2042FAEB" w14:paraId="20C1B530">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7CC68666" w:rsidP="2042FAEB" w:rsidRDefault="7CC68666" w14:paraId="4E0DA752" w14:textId="748F5195">
            <w:pPr>
              <w:bidi w:val="0"/>
              <w:rPr>
                <w:rFonts w:ascii="Aptos" w:hAnsi="Aptos" w:eastAsia="Aptos" w:cs="Aptos"/>
                <w:b w:val="1"/>
                <w:bCs w:val="1"/>
                <w:i w:val="0"/>
                <w:iCs w:val="0"/>
                <w:noProof w:val="0"/>
                <w:sz w:val="24"/>
                <w:szCs w:val="24"/>
                <w:lang w:val="en-GB"/>
              </w:rPr>
            </w:pPr>
            <w:r w:rsidRPr="2042FAEB" w:rsidR="7CC68666">
              <w:rPr>
                <w:rFonts w:ascii="Aptos" w:hAnsi="Aptos" w:eastAsia="Aptos" w:cs="Aptos"/>
                <w:b w:val="1"/>
                <w:bCs w:val="1"/>
                <w:i w:val="0"/>
                <w:iCs w:val="0"/>
                <w:noProof w:val="0"/>
                <w:sz w:val="24"/>
                <w:szCs w:val="24"/>
                <w:lang w:val="en-GB"/>
              </w:rPr>
              <w:t xml:space="preserve">Ethnicity </w:t>
            </w:r>
          </w:p>
        </w:tc>
        <w:tc>
          <w:tcPr>
            <w:cnfStyle w:val="000000000000" w:firstRow="0" w:lastRow="0" w:firstColumn="0" w:lastColumn="0" w:oddVBand="0" w:evenVBand="0" w:oddHBand="0" w:evenHBand="0" w:firstRowFirstColumn="0" w:firstRowLastColumn="0" w:lastRowFirstColumn="0" w:lastRowLastColumn="0"/>
            <w:tcW w:w="4500" w:type="dxa"/>
            <w:tcMar/>
          </w:tcPr>
          <w:p w:rsidR="7CC68666" w:rsidP="2042FAEB" w:rsidRDefault="7CC68666" w14:paraId="6B6332D4" w14:textId="6D025D24">
            <w:pPr>
              <w:bidi w:val="0"/>
              <w:rPr>
                <w:rFonts w:ascii="Aptos" w:hAnsi="Aptos" w:eastAsia="Aptos" w:cs="Aptos"/>
                <w:b w:val="1"/>
                <w:bCs w:val="1"/>
                <w:i w:val="0"/>
                <w:iCs w:val="0"/>
                <w:noProof w:val="0"/>
                <w:sz w:val="24"/>
                <w:szCs w:val="24"/>
                <w:lang w:val="en-GB"/>
              </w:rPr>
            </w:pPr>
            <w:r w:rsidRPr="2042FAEB" w:rsidR="7CC68666">
              <w:rPr>
                <w:rFonts w:ascii="Aptos" w:hAnsi="Aptos" w:eastAsia="Aptos" w:cs="Aptos"/>
                <w:b w:val="1"/>
                <w:bCs w:val="1"/>
                <w:i w:val="0"/>
                <w:iCs w:val="0"/>
                <w:noProof w:val="0"/>
                <w:sz w:val="24"/>
                <w:szCs w:val="24"/>
                <w:lang w:val="en-GB"/>
              </w:rPr>
              <w:t xml:space="preserve">Percentage (%) of children with </w:t>
            </w:r>
            <w:r w:rsidRPr="2042FAEB" w:rsidR="7CC68666">
              <w:rPr>
                <w:rFonts w:ascii="Aptos" w:hAnsi="Aptos" w:eastAsia="Aptos" w:cs="Aptos"/>
                <w:b w:val="1"/>
                <w:bCs w:val="1"/>
                <w:i w:val="0"/>
                <w:iCs w:val="0"/>
                <w:noProof w:val="0"/>
                <w:sz w:val="24"/>
                <w:szCs w:val="24"/>
                <w:lang w:val="en-GB"/>
              </w:rPr>
              <w:t>a good level</w:t>
            </w:r>
            <w:r w:rsidRPr="2042FAEB" w:rsidR="7CC68666">
              <w:rPr>
                <w:rFonts w:ascii="Aptos" w:hAnsi="Aptos" w:eastAsia="Aptos" w:cs="Aptos"/>
                <w:b w:val="1"/>
                <w:bCs w:val="1"/>
                <w:i w:val="0"/>
                <w:iCs w:val="0"/>
                <w:noProof w:val="0"/>
                <w:sz w:val="24"/>
                <w:szCs w:val="24"/>
                <w:lang w:val="en-GB"/>
              </w:rPr>
              <w:t xml:space="preserve"> of development (2023/24) </w:t>
            </w:r>
          </w:p>
        </w:tc>
      </w:tr>
      <w:tr w:rsidR="7CC68666" w:rsidTr="2042FAEB" w14:paraId="7CF5BDD4">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7CC68666" w:rsidP="2042FAEB" w:rsidRDefault="7CC68666" w14:paraId="20066CF4" w14:textId="7C24865E">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 xml:space="preserve">Chinese </w:t>
            </w:r>
          </w:p>
        </w:tc>
        <w:tc>
          <w:tcPr>
            <w:cnfStyle w:val="000000000000" w:firstRow="0" w:lastRow="0" w:firstColumn="0" w:lastColumn="0" w:oddVBand="0" w:evenVBand="0" w:oddHBand="0" w:evenHBand="0" w:firstRowFirstColumn="0" w:firstRowLastColumn="0" w:lastRowFirstColumn="0" w:lastRowLastColumn="0"/>
            <w:tcW w:w="4500" w:type="dxa"/>
            <w:tcMar/>
          </w:tcPr>
          <w:p w:rsidR="7CC68666" w:rsidP="2042FAEB" w:rsidRDefault="7CC68666" w14:paraId="206287F6" w14:textId="415AE0EB">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78.1</w:t>
            </w:r>
          </w:p>
        </w:tc>
      </w:tr>
      <w:tr w:rsidR="7CC68666" w:rsidTr="2042FAEB" w14:paraId="23683DFF">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7CC68666" w:rsidP="2042FAEB" w:rsidRDefault="7CC68666" w14:paraId="2354519E" w14:textId="2994C8B1">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 xml:space="preserve">English/Welsh/Scottish/Northern Irish/British </w:t>
            </w:r>
          </w:p>
        </w:tc>
        <w:tc>
          <w:tcPr>
            <w:cnfStyle w:val="000000000000" w:firstRow="0" w:lastRow="0" w:firstColumn="0" w:lastColumn="0" w:oddVBand="0" w:evenVBand="0" w:oddHBand="0" w:evenHBand="0" w:firstRowFirstColumn="0" w:firstRowLastColumn="0" w:lastRowFirstColumn="0" w:lastRowLastColumn="0"/>
            <w:tcW w:w="4500" w:type="dxa"/>
            <w:tcMar/>
          </w:tcPr>
          <w:p w:rsidR="7CC68666" w:rsidP="2042FAEB" w:rsidRDefault="7CC68666" w14:paraId="1FD6FFBD" w14:textId="21FAEE8C">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 xml:space="preserve">69.8 </w:t>
            </w:r>
          </w:p>
        </w:tc>
      </w:tr>
      <w:tr w:rsidR="7CC68666" w:rsidTr="2042FAEB" w14:paraId="0C1E3FA7">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7CC68666" w:rsidP="2042FAEB" w:rsidRDefault="7CC68666" w14:paraId="4FF13571" w14:textId="690355BC">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 xml:space="preserve">Caribbean </w:t>
            </w:r>
          </w:p>
        </w:tc>
        <w:tc>
          <w:tcPr>
            <w:cnfStyle w:val="000000000000" w:firstRow="0" w:lastRow="0" w:firstColumn="0" w:lastColumn="0" w:oddVBand="0" w:evenVBand="0" w:oddHBand="0" w:evenHBand="0" w:firstRowFirstColumn="0" w:firstRowLastColumn="0" w:lastRowFirstColumn="0" w:lastRowLastColumn="0"/>
            <w:tcW w:w="4500" w:type="dxa"/>
            <w:tcMar/>
          </w:tcPr>
          <w:p w:rsidR="7CC68666" w:rsidP="2042FAEB" w:rsidRDefault="7CC68666" w14:paraId="412E2CFB" w14:textId="0DA9468B">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62.3</w:t>
            </w:r>
          </w:p>
        </w:tc>
      </w:tr>
      <w:tr w:rsidR="7CC68666" w:rsidTr="2042FAEB" w14:paraId="36722132">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7CC68666" w:rsidP="2042FAEB" w:rsidRDefault="7CC68666" w14:paraId="0A6B2B91" w14:textId="50C6B619">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 xml:space="preserve">Gypsy/Roma </w:t>
            </w:r>
          </w:p>
        </w:tc>
        <w:tc>
          <w:tcPr>
            <w:cnfStyle w:val="000000000000" w:firstRow="0" w:lastRow="0" w:firstColumn="0" w:lastColumn="0" w:oddVBand="0" w:evenVBand="0" w:oddHBand="0" w:evenHBand="0" w:firstRowFirstColumn="0" w:firstRowLastColumn="0" w:lastRowFirstColumn="0" w:lastRowLastColumn="0"/>
            <w:tcW w:w="4500" w:type="dxa"/>
            <w:tcMar/>
          </w:tcPr>
          <w:p w:rsidR="7CC68666" w:rsidP="2042FAEB" w:rsidRDefault="7CC68666" w14:paraId="68195DAD" w14:textId="0683B632">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33.6</w:t>
            </w:r>
          </w:p>
        </w:tc>
      </w:tr>
      <w:tr w:rsidR="7CC68666" w:rsidTr="2042FAEB" w14:paraId="6022C8B4">
        <w:trPr>
          <w:trHeight w:val="300"/>
        </w:trPr>
        <w:tc>
          <w:tcPr>
            <w:cnfStyle w:val="001000000000" w:firstRow="0" w:lastRow="0" w:firstColumn="1" w:lastColumn="0" w:oddVBand="0" w:evenVBand="0" w:oddHBand="0" w:evenHBand="0" w:firstRowFirstColumn="0" w:firstRowLastColumn="0" w:lastRowFirstColumn="0" w:lastRowLastColumn="0"/>
            <w:tcW w:w="4500" w:type="dxa"/>
            <w:tcMar/>
          </w:tcPr>
          <w:p w:rsidR="7CC68666" w:rsidP="2042FAEB" w:rsidRDefault="7CC68666" w14:paraId="358A9A05" w14:textId="37B09665">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 xml:space="preserve">Traveller of Irish heritage </w:t>
            </w:r>
          </w:p>
        </w:tc>
        <w:tc>
          <w:tcPr>
            <w:cnfStyle w:val="000000000000" w:firstRow="0" w:lastRow="0" w:firstColumn="0" w:lastColumn="0" w:oddVBand="0" w:evenVBand="0" w:oddHBand="0" w:evenHBand="0" w:firstRowFirstColumn="0" w:firstRowLastColumn="0" w:lastRowFirstColumn="0" w:lastRowLastColumn="0"/>
            <w:tcW w:w="4500" w:type="dxa"/>
            <w:tcMar/>
          </w:tcPr>
          <w:p w:rsidR="7CC68666" w:rsidP="2042FAEB" w:rsidRDefault="7CC68666" w14:paraId="71E806B4" w14:textId="30986D7A">
            <w:pPr>
              <w:bidi w:val="0"/>
              <w:rPr>
                <w:rFonts w:ascii="Aptos" w:hAnsi="Aptos" w:eastAsia="Aptos" w:cs="Aptos"/>
                <w:b w:val="0"/>
                <w:bCs w:val="0"/>
                <w:i w:val="0"/>
                <w:iCs w:val="0"/>
                <w:noProof w:val="0"/>
                <w:sz w:val="24"/>
                <w:szCs w:val="24"/>
                <w:lang w:val="en-GB"/>
              </w:rPr>
            </w:pPr>
            <w:r w:rsidRPr="2042FAEB" w:rsidR="7CC68666">
              <w:rPr>
                <w:rFonts w:ascii="Aptos" w:hAnsi="Aptos" w:eastAsia="Aptos" w:cs="Aptos"/>
                <w:b w:val="0"/>
                <w:bCs w:val="0"/>
                <w:i w:val="0"/>
                <w:iCs w:val="0"/>
                <w:noProof w:val="0"/>
                <w:sz w:val="24"/>
                <w:szCs w:val="24"/>
                <w:lang w:val="en-GB"/>
              </w:rPr>
              <w:t>32.9</w:t>
            </w:r>
          </w:p>
        </w:tc>
      </w:tr>
    </w:tbl>
    <w:p w:rsidR="4B90399E" w:rsidP="54014542" w:rsidRDefault="4B90399E" w14:paraId="761E21A5" w14:textId="23D0A20A">
      <w:pPr>
        <w:keepNext w:val="1"/>
        <w:keepLines w:val="1"/>
        <w:bidi w:val="0"/>
        <w:rPr>
          <w:rFonts w:ascii="Aptos" w:hAnsi="Aptos" w:eastAsia="Aptos" w:cs="Aptos"/>
          <w:b w:val="1"/>
          <w:bCs w:val="1"/>
          <w:i w:val="0"/>
          <w:iCs w:val="0"/>
          <w:caps w:val="0"/>
          <w:smallCaps w:val="0"/>
          <w:noProof w:val="0"/>
          <w:color w:val="000000" w:themeColor="text1" w:themeTint="FF" w:themeShade="FF"/>
          <w:sz w:val="19"/>
          <w:szCs w:val="19"/>
          <w:lang w:val="en-GB"/>
        </w:rPr>
      </w:pPr>
      <w:r w:rsidRPr="54014542" w:rsidR="51801A56">
        <w:rPr>
          <w:rFonts w:ascii="Aptos" w:hAnsi="Aptos" w:eastAsia="Aptos" w:cs="Aptos"/>
          <w:b w:val="1"/>
          <w:bCs w:val="1"/>
          <w:i w:val="0"/>
          <w:iCs w:val="0"/>
          <w:caps w:val="0"/>
          <w:smallCaps w:val="0"/>
          <w:noProof w:val="0"/>
          <w:color w:val="000000" w:themeColor="text1" w:themeTint="FF" w:themeShade="FF"/>
          <w:sz w:val="24"/>
          <w:szCs w:val="24"/>
          <w:lang w:val="en-GB"/>
        </w:rPr>
        <w:t xml:space="preserve">Table </w:t>
      </w:r>
      <w:r w:rsidRPr="54014542" w:rsidR="69DA7799">
        <w:rPr>
          <w:rFonts w:ascii="Aptos" w:hAnsi="Aptos" w:eastAsia="Aptos" w:cs="Aptos"/>
          <w:b w:val="1"/>
          <w:bCs w:val="1"/>
          <w:i w:val="0"/>
          <w:iCs w:val="0"/>
          <w:caps w:val="0"/>
          <w:smallCaps w:val="0"/>
          <w:noProof w:val="0"/>
          <w:color w:val="000000" w:themeColor="text1" w:themeTint="FF" w:themeShade="FF"/>
          <w:sz w:val="24"/>
          <w:szCs w:val="24"/>
          <w:lang w:val="en-GB"/>
        </w:rPr>
        <w:t>5</w:t>
      </w:r>
      <w:r w:rsidRPr="54014542" w:rsidR="51801A56">
        <w:rPr>
          <w:rFonts w:ascii="Aptos" w:hAnsi="Aptos" w:eastAsia="Aptos" w:cs="Aptos"/>
          <w:b w:val="1"/>
          <w:bCs w:val="1"/>
          <w:i w:val="0"/>
          <w:iCs w:val="0"/>
          <w:caps w:val="0"/>
          <w:smallCaps w:val="0"/>
          <w:noProof w:val="0"/>
          <w:color w:val="000000" w:themeColor="text1" w:themeTint="FF" w:themeShade="FF"/>
          <w:sz w:val="24"/>
          <w:szCs w:val="24"/>
          <w:lang w:val="en-GB"/>
        </w:rPr>
        <w:t xml:space="preserve">: Percentage of children achieving </w:t>
      </w:r>
      <w:r w:rsidRPr="54014542" w:rsidR="51801A56">
        <w:rPr>
          <w:rFonts w:ascii="Aptos" w:hAnsi="Aptos" w:eastAsia="Aptos" w:cs="Aptos"/>
          <w:b w:val="1"/>
          <w:bCs w:val="1"/>
          <w:i w:val="0"/>
          <w:iCs w:val="0"/>
          <w:caps w:val="0"/>
          <w:smallCaps w:val="0"/>
          <w:noProof w:val="0"/>
          <w:color w:val="000000" w:themeColor="text1" w:themeTint="FF" w:themeShade="FF"/>
          <w:sz w:val="24"/>
          <w:szCs w:val="24"/>
          <w:lang w:val="en-GB"/>
        </w:rPr>
        <w:t>a good level</w:t>
      </w:r>
      <w:r w:rsidRPr="54014542" w:rsidR="51801A56">
        <w:rPr>
          <w:rFonts w:ascii="Aptos" w:hAnsi="Aptos" w:eastAsia="Aptos" w:cs="Aptos"/>
          <w:b w:val="1"/>
          <w:bCs w:val="1"/>
          <w:i w:val="0"/>
          <w:iCs w:val="0"/>
          <w:caps w:val="0"/>
          <w:smallCaps w:val="0"/>
          <w:noProof w:val="0"/>
          <w:color w:val="000000" w:themeColor="text1" w:themeTint="FF" w:themeShade="FF"/>
          <w:sz w:val="24"/>
          <w:szCs w:val="24"/>
          <w:lang w:val="en-GB"/>
        </w:rPr>
        <w:t xml:space="preserve"> of development by ethnic grouping. A selection of ethnicities </w:t>
      </w:r>
      <w:r w:rsidRPr="54014542" w:rsidR="51801A56">
        <w:rPr>
          <w:rFonts w:ascii="Aptos" w:hAnsi="Aptos" w:eastAsia="Aptos" w:cs="Aptos"/>
          <w:b w:val="1"/>
          <w:bCs w:val="1"/>
          <w:i w:val="0"/>
          <w:iCs w:val="0"/>
          <w:caps w:val="0"/>
          <w:smallCaps w:val="0"/>
          <w:noProof w:val="0"/>
          <w:color w:val="000000" w:themeColor="text1" w:themeTint="FF" w:themeShade="FF"/>
          <w:sz w:val="24"/>
          <w:szCs w:val="24"/>
          <w:lang w:val="en-GB"/>
        </w:rPr>
        <w:t>were</w:t>
      </w:r>
      <w:r w:rsidRPr="54014542" w:rsidR="51801A56">
        <w:rPr>
          <w:rFonts w:ascii="Aptos" w:hAnsi="Aptos" w:eastAsia="Aptos" w:cs="Aptos"/>
          <w:b w:val="1"/>
          <w:bCs w:val="1"/>
          <w:i w:val="0"/>
          <w:iCs w:val="0"/>
          <w:caps w:val="0"/>
          <w:smallCaps w:val="0"/>
          <w:noProof w:val="0"/>
          <w:color w:val="000000" w:themeColor="text1" w:themeTint="FF" w:themeShade="FF"/>
          <w:sz w:val="24"/>
          <w:szCs w:val="24"/>
          <w:lang w:val="en-GB"/>
        </w:rPr>
        <w:t xml:space="preserve"> chosen as comparators</w:t>
      </w:r>
      <w:r w:rsidRPr="54014542" w:rsidR="51801A56">
        <w:rPr>
          <w:rFonts w:ascii="Aptos" w:hAnsi="Aptos" w:eastAsia="Aptos" w:cs="Aptos"/>
          <w:b w:val="1"/>
          <w:bCs w:val="1"/>
          <w:i w:val="0"/>
          <w:iCs w:val="0"/>
          <w:caps w:val="0"/>
          <w:smallCaps w:val="0"/>
          <w:noProof w:val="0"/>
          <w:color w:val="000000" w:themeColor="text1" w:themeTint="FF" w:themeShade="FF"/>
          <w:sz w:val="24"/>
          <w:szCs w:val="24"/>
          <w:vertAlign w:val="superscript"/>
          <w:lang w:val="en-GB"/>
        </w:rPr>
        <w:t>90</w:t>
      </w:r>
    </w:p>
    <w:p w:rsidR="4B90399E" w:rsidP="168BCABE" w:rsidRDefault="4B90399E" w14:paraId="6ED6A396" w14:textId="216E227C">
      <w:pPr>
        <w:pStyle w:val="Normal"/>
        <w:keepNext w:val="1"/>
        <w:keepLines w:val="1"/>
        <w:rPr>
          <w:rFonts w:ascii="Aptos" w:hAnsi="Aptos" w:eastAsia="Aptos" w:cs="Aptos"/>
          <w:b w:val="1"/>
          <w:bCs w:val="1"/>
          <w:i w:val="1"/>
          <w:iCs w:val="1"/>
          <w:caps w:val="0"/>
          <w:smallCaps w:val="0"/>
          <w:noProof w:val="0"/>
          <w:color w:val="0F4761" w:themeColor="accent1" w:themeTint="FF" w:themeShade="BF"/>
          <w:sz w:val="24"/>
          <w:szCs w:val="24"/>
          <w:lang w:val="en-GB"/>
        </w:rPr>
      </w:pPr>
      <w:r w:rsidRPr="168BCABE" w:rsidR="51801A56">
        <w:rPr>
          <w:b w:val="1"/>
          <w:bCs w:val="1"/>
          <w:noProof w:val="0"/>
          <w:lang w:val="en-GB"/>
        </w:rPr>
        <w:t>Women’s Health</w:t>
      </w:r>
      <w:r w:rsidRPr="168BCABE" w:rsidR="51801A56">
        <w:rPr>
          <w:b w:val="1"/>
          <w:bCs w:val="1"/>
          <w:noProof w:val="0"/>
          <w:lang w:val="en-GB"/>
        </w:rPr>
        <w:t xml:space="preserve"> </w:t>
      </w:r>
    </w:p>
    <w:p w:rsidR="4B90399E" w:rsidP="2042FAEB" w:rsidRDefault="4B90399E" w14:paraId="6D1EC29E" w14:textId="774461CC">
      <w:pPr>
        <w:pStyle w:val="ListParagraph"/>
        <w:numPr>
          <w:ilvl w:val="0"/>
          <w:numId w:val="46"/>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King’s fund research shows women from White Gypsy or Irish Traveller ethnicities have the highest rates of all-cause mortality compared to all other ethnicities</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88</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4B90399E" w:rsidP="2042FAEB" w:rsidRDefault="4B90399E" w14:paraId="063229BD" w14:textId="7789CB7D">
      <w:pPr>
        <w:pStyle w:val="ListParagraph"/>
        <w:numPr>
          <w:ilvl w:val="0"/>
          <w:numId w:val="46"/>
        </w:numPr>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Traditional gender roles and stigma can be a barrier for women seeking support for sexual violence</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87</w:t>
      </w:r>
    </w:p>
    <w:p w:rsidR="4B90399E" w:rsidP="2042FAEB" w:rsidRDefault="4B90399E" w14:paraId="7A48F2CA" w14:textId="6F75C210">
      <w:pPr>
        <w:pStyle w:val="ListParagraph"/>
        <w:numPr>
          <w:ilvl w:val="0"/>
          <w:numId w:val="46"/>
        </w:numPr>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GRT women prefer to be seen and treated by a female health professional for women's health topics</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100</w:t>
      </w:r>
    </w:p>
    <w:p w:rsidR="4B90399E" w:rsidP="54014542" w:rsidRDefault="4B90399E" w14:paraId="709F21D3" w14:textId="6669496B">
      <w:pPr>
        <w:pStyle w:val="ListParagraph"/>
        <w:numPr>
          <w:ilvl w:val="0"/>
          <w:numId w:val="58"/>
        </w:numPr>
        <w:suppressLineNumbers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Some Roma who </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have</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recently moved to the UK may not be aware </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how to access </w:t>
      </w:r>
      <w:r w:rsidRPr="54014542" w:rsidR="68DE8DFF">
        <w:rPr>
          <w:rFonts w:ascii="Aptos" w:hAnsi="Aptos" w:eastAsia="Aptos" w:cs="Aptos"/>
          <w:b w:val="0"/>
          <w:bCs w:val="0"/>
          <w:i w:val="0"/>
          <w:iCs w:val="0"/>
          <w:caps w:val="0"/>
          <w:smallCaps w:val="0"/>
          <w:noProof w:val="0"/>
          <w:color w:val="000000" w:themeColor="text1" w:themeTint="FF" w:themeShade="FF"/>
          <w:sz w:val="24"/>
          <w:szCs w:val="24"/>
          <w:lang w:val="en-GB"/>
        </w:rPr>
        <w:t>care</w:t>
      </w:r>
      <w:r w:rsidRPr="54014542" w:rsidR="1F3475E6">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especially if </w:t>
      </w:r>
      <w:r w:rsidRPr="54014542" w:rsidR="5E7C7AC8">
        <w:rPr>
          <w:rFonts w:ascii="Aptos" w:hAnsi="Aptos" w:eastAsia="Aptos" w:cs="Aptos"/>
          <w:b w:val="0"/>
          <w:bCs w:val="0"/>
          <w:i w:val="0"/>
          <w:iCs w:val="0"/>
          <w:caps w:val="0"/>
          <w:smallCaps w:val="0"/>
          <w:noProof w:val="0"/>
          <w:color w:val="000000" w:themeColor="text1" w:themeTint="FF" w:themeShade="FF"/>
          <w:sz w:val="24"/>
          <w:szCs w:val="24"/>
          <w:lang w:val="en-GB"/>
        </w:rPr>
        <w:t xml:space="preserve">certain screening programmes are </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not offered in their home country</w:t>
      </w:r>
      <w:r w:rsidRPr="54014542"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100</w:t>
      </w:r>
    </w:p>
    <w:p w:rsidR="4B90399E" w:rsidP="2042FAEB" w:rsidRDefault="4B90399E" w14:paraId="3382A861" w14:textId="688DBCDB">
      <w:pPr>
        <w:pStyle w:val="ListParagraph"/>
        <w:numPr>
          <w:ilvl w:val="0"/>
          <w:numId w:val="46"/>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Breastfeeding is the norm in Roma culture but not in other Gypsy/Traveller ethnicities. Listening to concerns and healthcare professionals being aware of the sensitive nature of the topic could increase rates</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100</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4B90399E" w:rsidP="54014542" w:rsidRDefault="4B90399E" w14:paraId="19A6CA94" w14:textId="628141D2">
      <w:pPr>
        <w:pStyle w:val="Normal"/>
        <w:keepNext w:val="1"/>
        <w:keepLines w:val="1"/>
        <w:rPr>
          <w:rFonts w:ascii="Aptos" w:hAnsi="Aptos" w:eastAsia="Aptos" w:cs="Aptos"/>
          <w:b w:val="1"/>
          <w:bCs w:val="1"/>
          <w:i w:val="1"/>
          <w:iCs w:val="1"/>
          <w:caps w:val="0"/>
          <w:smallCaps w:val="0"/>
          <w:noProof w:val="0"/>
          <w:color w:val="0F4761" w:themeColor="accent1" w:themeTint="FF" w:themeShade="BF"/>
          <w:sz w:val="24"/>
          <w:szCs w:val="24"/>
          <w:lang w:val="en-GB"/>
        </w:rPr>
      </w:pPr>
      <w:r w:rsidRPr="54014542" w:rsidR="51801A56">
        <w:rPr>
          <w:b w:val="1"/>
          <w:bCs w:val="1"/>
          <w:noProof w:val="0"/>
          <w:lang w:val="en-GB"/>
        </w:rPr>
        <w:t>Mental health</w:t>
      </w:r>
      <w:r w:rsidRPr="54014542" w:rsidR="51801A56">
        <w:rPr>
          <w:b w:val="1"/>
          <w:bCs w:val="1"/>
          <w:noProof w:val="0"/>
          <w:lang w:val="en-GB"/>
        </w:rPr>
        <w:t xml:space="preserve"> </w:t>
      </w:r>
    </w:p>
    <w:p w:rsidR="4B90399E" w:rsidP="2042FAEB" w:rsidRDefault="4B90399E" w14:paraId="55A82F55" w14:textId="47E2C912">
      <w:pPr>
        <w:pStyle w:val="ListParagraph"/>
        <w:numPr>
          <w:ilvl w:val="0"/>
          <w:numId w:val="47"/>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Some Roma </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believe</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that poor mental health, especially following childbirth, runs in the family and therefore disclosing conditions may affect a family’s reputation</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100</w:t>
      </w:r>
    </w:p>
    <w:p w:rsidR="4B90399E" w:rsidP="168BCABE" w:rsidRDefault="4B90399E" w14:paraId="3AB40251" w14:textId="54955C1B">
      <w:pPr>
        <w:pStyle w:val="ListParagraph"/>
        <w:numPr>
          <w:ilvl w:val="0"/>
          <w:numId w:val="47"/>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According to Friends, Families and Travellers rates of suicide are 6 times higher in the GRT community. Reasons for this are multifactorial and include discrimination, type of work, lack of culturally a</w:t>
      </w:r>
      <w:r w:rsidRPr="168BCABE" w:rsidR="68E62314">
        <w:rPr>
          <w:rFonts w:ascii="Aptos" w:hAnsi="Aptos" w:eastAsia="Aptos" w:cs="Aptos"/>
          <w:b w:val="0"/>
          <w:bCs w:val="0"/>
          <w:i w:val="0"/>
          <w:iCs w:val="0"/>
          <w:caps w:val="0"/>
          <w:smallCaps w:val="0"/>
          <w:noProof w:val="0"/>
          <w:color w:val="000000" w:themeColor="text1" w:themeTint="FF" w:themeShade="FF"/>
          <w:sz w:val="24"/>
          <w:szCs w:val="24"/>
          <w:lang w:val="en-GB"/>
        </w:rPr>
        <w:t xml:space="preserve">pproprite </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help and information, and </w:t>
      </w:r>
      <w:r w:rsidRPr="168BCABE" w:rsidR="194D2AC4">
        <w:rPr>
          <w:rFonts w:ascii="Aptos" w:hAnsi="Aptos" w:eastAsia="Aptos" w:cs="Aptos"/>
          <w:b w:val="0"/>
          <w:bCs w:val="0"/>
          <w:i w:val="0"/>
          <w:iCs w:val="0"/>
          <w:caps w:val="0"/>
          <w:smallCaps w:val="0"/>
          <w:noProof w:val="0"/>
          <w:color w:val="000000" w:themeColor="text1" w:themeTint="FF" w:themeShade="FF"/>
          <w:sz w:val="24"/>
          <w:szCs w:val="24"/>
          <w:lang w:val="en-GB"/>
        </w:rPr>
        <w:t xml:space="preserve">a </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lack of trust in services</w:t>
      </w:r>
      <w:r w:rsidRPr="168BCABE"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101</w:t>
      </w:r>
    </w:p>
    <w:p w:rsidR="4B90399E" w:rsidP="2042FAEB" w:rsidRDefault="4B90399E" w14:paraId="11D6A038" w14:textId="2669A2D9">
      <w:pPr>
        <w:pStyle w:val="ListParagraph"/>
        <w:numPr>
          <w:ilvl w:val="0"/>
          <w:numId w:val="47"/>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23% of participants (n=100) in one survey said they had lost an immediate family member to suicide</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102</w:t>
      </w:r>
    </w:p>
    <w:p w:rsidR="4B90399E" w:rsidP="54014542" w:rsidRDefault="4B90399E" w14:paraId="23BA66F3" w14:textId="296CC3D3">
      <w:pPr>
        <w:pStyle w:val="Normal"/>
        <w:rPr>
          <w:rFonts w:ascii="Aptos" w:hAnsi="Aptos" w:eastAsia="Aptos" w:cs="Aptos"/>
          <w:b w:val="1"/>
          <w:bCs w:val="1"/>
          <w:i w:val="0"/>
          <w:iCs w:val="0"/>
          <w:caps w:val="0"/>
          <w:smallCaps w:val="0"/>
          <w:noProof w:val="0"/>
          <w:color w:val="0F4761" w:themeColor="accent1" w:themeTint="FF" w:themeShade="BF"/>
          <w:sz w:val="24"/>
          <w:szCs w:val="24"/>
          <w:lang w:val="en-GB"/>
        </w:rPr>
      </w:pPr>
      <w:r w:rsidRPr="54014542" w:rsidR="51801A56">
        <w:rPr>
          <w:b w:val="1"/>
          <w:bCs w:val="1"/>
          <w:noProof w:val="0"/>
          <w:lang w:val="en-GB"/>
        </w:rPr>
        <w:t>Long Term Conditions and Health Information</w:t>
      </w:r>
      <w:r w:rsidRPr="54014542" w:rsidR="51801A56">
        <w:rPr>
          <w:b w:val="1"/>
          <w:bCs w:val="1"/>
          <w:noProof w:val="0"/>
          <w:lang w:val="en-GB"/>
        </w:rPr>
        <w:t xml:space="preserve"> </w:t>
      </w:r>
    </w:p>
    <w:p w:rsidR="4B90399E" w:rsidP="168BCABE" w:rsidRDefault="4B90399E" w14:paraId="3E699DAC" w14:textId="0BC321F4">
      <w:pPr>
        <w:pStyle w:val="ListParagraph"/>
        <w:numPr>
          <w:ilvl w:val="0"/>
          <w:numId w:val="48"/>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GRT suggest information about diabetes should </w:t>
      </w:r>
      <w:r w:rsidRPr="168BCABE" w:rsidR="4D61896C">
        <w:rPr>
          <w:rFonts w:ascii="Aptos" w:hAnsi="Aptos" w:eastAsia="Aptos" w:cs="Aptos"/>
          <w:b w:val="0"/>
          <w:bCs w:val="0"/>
          <w:i w:val="0"/>
          <w:iCs w:val="0"/>
          <w:caps w:val="0"/>
          <w:smallCaps w:val="0"/>
          <w:noProof w:val="0"/>
          <w:color w:val="000000" w:themeColor="text1" w:themeTint="FF" w:themeShade="FF"/>
          <w:sz w:val="24"/>
          <w:szCs w:val="24"/>
          <w:lang w:val="en-GB"/>
        </w:rPr>
        <w:t xml:space="preserve">be </w:t>
      </w:r>
      <w:r w:rsidRPr="168BCABE" w:rsidR="51801A56">
        <w:rPr>
          <w:rFonts w:ascii="Aptos" w:hAnsi="Aptos" w:eastAsia="Aptos" w:cs="Aptos"/>
          <w:b w:val="0"/>
          <w:bCs w:val="0"/>
          <w:i w:val="0"/>
          <w:iCs w:val="0"/>
          <w:caps w:val="0"/>
          <w:smallCaps w:val="0"/>
          <w:noProof w:val="0"/>
          <w:color w:val="000000" w:themeColor="text1" w:themeTint="FF" w:themeShade="FF"/>
          <w:sz w:val="24"/>
          <w:szCs w:val="24"/>
          <w:lang w:val="en-GB"/>
        </w:rPr>
        <w:t>in video format and on social media to increase awareness about symptoms</w:t>
      </w:r>
      <w:r w:rsidRPr="168BCABE"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103</w:t>
      </w:r>
    </w:p>
    <w:p w:rsidR="4B90399E" w:rsidP="48B933F9" w:rsidRDefault="4B90399E" w14:paraId="16EF737D" w14:textId="1F797E37">
      <w:pPr>
        <w:pStyle w:val="ListParagraph"/>
        <w:numPr>
          <w:ilvl w:val="0"/>
          <w:numId w:val="48"/>
        </w:numPr>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Sexual health should be available in GP and not in separate facilities as the community are reluctant to attend these facilities for fear of stigma</w:t>
      </w:r>
      <w:r w:rsidRPr="48B933F9"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104 </w:t>
      </w:r>
    </w:p>
    <w:p w:rsidR="4B90399E" w:rsidP="54014542" w:rsidRDefault="4B90399E" w14:paraId="027DBA03" w14:textId="633B4C0C">
      <w:pPr>
        <w:pStyle w:val="Normal"/>
        <w:keepNext w:val="1"/>
        <w:keepLines w:val="1"/>
        <w:rPr>
          <w:rFonts w:ascii="Aptos" w:hAnsi="Aptos" w:eastAsia="Aptos" w:cs="Aptos"/>
          <w:b w:val="1"/>
          <w:bCs w:val="1"/>
          <w:i w:val="1"/>
          <w:iCs w:val="1"/>
          <w:caps w:val="0"/>
          <w:smallCaps w:val="0"/>
          <w:noProof w:val="0"/>
          <w:color w:val="0F4761" w:themeColor="accent1" w:themeTint="FF" w:themeShade="BF"/>
          <w:sz w:val="24"/>
          <w:szCs w:val="24"/>
          <w:lang w:val="en-GB"/>
        </w:rPr>
      </w:pPr>
      <w:r w:rsidRPr="54014542" w:rsidR="51801A56">
        <w:rPr>
          <w:b w:val="1"/>
          <w:bCs w:val="1"/>
          <w:noProof w:val="0"/>
          <w:lang w:val="en-GB"/>
        </w:rPr>
        <w:t>Vaccinations</w:t>
      </w:r>
      <w:r w:rsidRPr="54014542" w:rsidR="51801A56">
        <w:rPr>
          <w:b w:val="1"/>
          <w:bCs w:val="1"/>
          <w:noProof w:val="0"/>
          <w:lang w:val="en-GB"/>
        </w:rPr>
        <w:t xml:space="preserve"> </w:t>
      </w:r>
    </w:p>
    <w:p w:rsidR="4B90399E" w:rsidP="2042FAEB" w:rsidRDefault="4B90399E" w14:paraId="5649CEB2" w14:textId="6F50CB05">
      <w:pPr>
        <w:bidi w:val="0"/>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Qualitative research with GRT in Scotland showed:</w:t>
      </w:r>
    </w:p>
    <w:p w:rsidR="4B90399E" w:rsidP="48B933F9" w:rsidRDefault="4B90399E" w14:paraId="06CADB2F" w14:textId="4DF35478">
      <w:pPr>
        <w:pStyle w:val="ListParagraph"/>
        <w:numPr>
          <w:ilvl w:val="0"/>
          <w:numId w:val="49"/>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Reservations about the COVID-19 vaccination including concerns the vaccine was made too quickly and </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contains</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absorbed foetal tissue or a </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microchip</w:t>
      </w:r>
      <w:r w:rsidRPr="48B933F9" w:rsidR="1067BC2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105</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4B90399E" w:rsidP="2042FAEB" w:rsidRDefault="4B90399E" w14:paraId="44965E4A" w14:textId="1EED4CF7">
      <w:pPr>
        <w:pStyle w:val="ListParagraph"/>
        <w:numPr>
          <w:ilvl w:val="0"/>
          <w:numId w:val="50"/>
        </w:numPr>
        <w:bidi w:val="0"/>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The COVID-19 vaccine has caused further mistrust of flu vaccination as there is some concern it may be co-delivered</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105</w:t>
      </w:r>
    </w:p>
    <w:p w:rsidR="4B90399E" w:rsidP="48B933F9" w:rsidRDefault="4B90399E" w14:paraId="3235A6B3" w14:textId="40123EF4">
      <w:pPr>
        <w:pStyle w:val="ListParagraph"/>
        <w:numPr>
          <w:ilvl w:val="0"/>
          <w:numId w:val="51"/>
        </w:numPr>
        <w:bidi w:val="0"/>
        <w:rPr>
          <w:rFonts w:ascii="Aptos" w:hAnsi="Aptos" w:eastAsia="Aptos" w:cs="Aptos"/>
          <w:b w:val="0"/>
          <w:bCs w:val="0"/>
          <w:i w:val="0"/>
          <w:iCs w:val="0"/>
          <w:caps w:val="0"/>
          <w:smallCaps w:val="0"/>
          <w:noProof w:val="0"/>
          <w:color w:val="000000" w:themeColor="text1" w:themeTint="FF" w:themeShade="FF"/>
          <w:sz w:val="19"/>
          <w:szCs w:val="19"/>
          <w:lang w:val="en-GB"/>
        </w:rPr>
      </w:pP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Some GRT believe that the flu vaccine is only for the elderly although some members of the community recognise it </w:t>
      </w:r>
      <w:r w:rsidRPr="48B933F9" w:rsidR="36D3FE1D">
        <w:rPr>
          <w:rFonts w:ascii="Aptos" w:hAnsi="Aptos" w:eastAsia="Aptos" w:cs="Aptos"/>
          <w:b w:val="0"/>
          <w:bCs w:val="0"/>
          <w:i w:val="0"/>
          <w:iCs w:val="0"/>
          <w:caps w:val="0"/>
          <w:smallCaps w:val="0"/>
          <w:noProof w:val="0"/>
          <w:color w:val="000000" w:themeColor="text1" w:themeTint="FF" w:themeShade="FF"/>
          <w:sz w:val="24"/>
          <w:szCs w:val="24"/>
          <w:lang w:val="en-GB"/>
        </w:rPr>
        <w:t xml:space="preserve">can </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be helpful for asthma</w:t>
      </w:r>
      <w:r w:rsidRPr="48B933F9"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105</w:t>
      </w:r>
    </w:p>
    <w:p w:rsidR="4B90399E" w:rsidP="2042FAEB" w:rsidRDefault="4B90399E" w14:paraId="68195945" w14:textId="64ADC5CC">
      <w:pPr>
        <w:pStyle w:val="ListParagraph"/>
        <w:numPr>
          <w:ilvl w:val="0"/>
          <w:numId w:val="51"/>
        </w:numPr>
        <w:bidi w:val="0"/>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Barriers to accessing vaccine information included literacy, use of medical jargon, and poor access to the internet</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105</w:t>
      </w:r>
    </w:p>
    <w:p w:rsidR="4B90399E" w:rsidP="2042FAEB" w:rsidRDefault="4B90399E" w14:paraId="580684BE" w14:textId="09EDD967">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Research from NHS Lanarkshire showed: </w:t>
      </w:r>
    </w:p>
    <w:p w:rsidR="4B90399E" w:rsidP="48B933F9" w:rsidRDefault="4B90399E" w14:paraId="1EA1269C" w14:textId="744EE0F5">
      <w:pPr>
        <w:pStyle w:val="ListParagraph"/>
        <w:numPr>
          <w:ilvl w:val="0"/>
          <w:numId w:val="52"/>
        </w:numPr>
        <w:bidi w:val="0"/>
        <w:rPr>
          <w:rFonts w:ascii="Aptos" w:hAnsi="Aptos" w:eastAsia="Aptos" w:cs="Aptos"/>
          <w:b w:val="0"/>
          <w:bCs w:val="0"/>
          <w:i w:val="0"/>
          <w:iCs w:val="0"/>
          <w:caps w:val="0"/>
          <w:smallCaps w:val="0"/>
          <w:noProof w:val="0"/>
          <w:color w:val="000000" w:themeColor="text1" w:themeTint="FF" w:themeShade="FF"/>
          <w:sz w:val="19"/>
          <w:szCs w:val="19"/>
          <w:lang w:val="en-GB"/>
        </w:rPr>
      </w:pP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Most GRT will get their vaccine information from a healthcare professional or</w:t>
      </w:r>
      <w:r w:rsidRPr="48B933F9" w:rsidR="42F1B006">
        <w:rPr>
          <w:rFonts w:ascii="Aptos" w:hAnsi="Aptos" w:eastAsia="Aptos" w:cs="Aptos"/>
          <w:b w:val="0"/>
          <w:bCs w:val="0"/>
          <w:i w:val="0"/>
          <w:iCs w:val="0"/>
          <w:caps w:val="0"/>
          <w:smallCaps w:val="0"/>
          <w:noProof w:val="0"/>
          <w:color w:val="000000" w:themeColor="text1" w:themeTint="FF" w:themeShade="FF"/>
          <w:sz w:val="24"/>
          <w:szCs w:val="24"/>
          <w:lang w:val="en-GB"/>
        </w:rPr>
        <w:t xml:space="preserve"> from within</w:t>
      </w:r>
      <w:r w:rsidRPr="48B933F9"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their community</w:t>
      </w:r>
      <w:r w:rsidRPr="48B933F9" w:rsidR="762FC6E5">
        <w:rPr>
          <w:rFonts w:ascii="Aptos" w:hAnsi="Aptos" w:eastAsia="Aptos" w:cs="Aptos"/>
          <w:b w:val="0"/>
          <w:bCs w:val="0"/>
          <w:i w:val="0"/>
          <w:iCs w:val="0"/>
          <w:caps w:val="0"/>
          <w:smallCaps w:val="0"/>
          <w:noProof w:val="0"/>
          <w:color w:val="000000" w:themeColor="text1" w:themeTint="FF" w:themeShade="FF"/>
          <w:sz w:val="24"/>
          <w:szCs w:val="24"/>
          <w:lang w:val="en-GB"/>
        </w:rPr>
        <w:t xml:space="preserve"> as figure </w:t>
      </w:r>
      <w:r w:rsidRPr="48B933F9" w:rsidR="42B2F9AA">
        <w:rPr>
          <w:rFonts w:ascii="Aptos" w:hAnsi="Aptos" w:eastAsia="Aptos" w:cs="Aptos"/>
          <w:b w:val="0"/>
          <w:bCs w:val="0"/>
          <w:i w:val="0"/>
          <w:iCs w:val="0"/>
          <w:caps w:val="0"/>
          <w:smallCaps w:val="0"/>
          <w:noProof w:val="0"/>
          <w:color w:val="000000" w:themeColor="text1" w:themeTint="FF" w:themeShade="FF"/>
          <w:sz w:val="24"/>
          <w:szCs w:val="24"/>
          <w:lang w:val="en-GB"/>
        </w:rPr>
        <w:t>3</w:t>
      </w:r>
      <w:r w:rsidRPr="48B933F9" w:rsidR="762FC6E5">
        <w:rPr>
          <w:rFonts w:ascii="Aptos" w:hAnsi="Aptos" w:eastAsia="Aptos" w:cs="Aptos"/>
          <w:b w:val="0"/>
          <w:bCs w:val="0"/>
          <w:i w:val="0"/>
          <w:iCs w:val="0"/>
          <w:caps w:val="0"/>
          <w:smallCaps w:val="0"/>
          <w:noProof w:val="0"/>
          <w:color w:val="000000" w:themeColor="text1" w:themeTint="FF" w:themeShade="FF"/>
          <w:sz w:val="24"/>
          <w:szCs w:val="24"/>
          <w:lang w:val="en-GB"/>
        </w:rPr>
        <w:t xml:space="preserve"> shows</w:t>
      </w:r>
      <w:r w:rsidRPr="48B933F9"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106</w:t>
      </w:r>
    </w:p>
    <w:p w:rsidR="4B90399E" w:rsidP="168BCABE" w:rsidRDefault="4B90399E" w14:paraId="6D13B6DD" w14:textId="16E6F58E">
      <w:pPr>
        <w:bidi w:val="0"/>
        <w:rPr>
          <w:rFonts w:ascii="Aptos" w:hAnsi="Aptos" w:eastAsia="Aptos" w:cs="Aptos"/>
          <w:b w:val="1"/>
          <w:bCs w:val="1"/>
          <w:i w:val="0"/>
          <w:iCs w:val="0"/>
          <w:caps w:val="0"/>
          <w:smallCaps w:val="0"/>
          <w:noProof w:val="0"/>
          <w:color w:val="000000" w:themeColor="text1" w:themeTint="FF" w:themeShade="FF"/>
          <w:sz w:val="19"/>
          <w:szCs w:val="19"/>
          <w:lang w:val="en-GB"/>
        </w:rPr>
      </w:pPr>
      <w:r w:rsidR="51801A56">
        <w:drawing>
          <wp:inline wp14:editId="02684592" wp14:anchorId="7C7C0033">
            <wp:extent cx="5715000" cy="2914650"/>
            <wp:effectExtent l="0" t="0" r="0" b="0"/>
            <wp:docPr id="61938983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619389838" name=""/>
                    <pic:cNvPicPr/>
                  </pic:nvPicPr>
                  <pic:blipFill>
                    <a:blip xmlns:r="http://schemas.openxmlformats.org/officeDocument/2006/relationships" r:embed="rId113710487">
                      <a:extLst>
                        <a:ext xmlns:a="http://schemas.openxmlformats.org/drawingml/2006/main" uri="{28A0092B-C50C-407E-A947-70E740481C1C}">
                          <a14:useLocalDpi xmlns:a14="http://schemas.microsoft.com/office/drawing/2010/main" val="0"/>
                        </a:ext>
                      </a:extLst>
                    </a:blip>
                    <a:stretch>
                      <a:fillRect/>
                    </a:stretch>
                  </pic:blipFill>
                  <pic:spPr>
                    <a:xfrm>
                      <a:off x="0" y="0"/>
                      <a:ext cx="5715000" cy="2914650"/>
                    </a:xfrm>
                    <a:prstGeom prst="rect">
                      <a:avLst/>
                    </a:prstGeom>
                  </pic:spPr>
                </pic:pic>
              </a:graphicData>
            </a:graphic>
          </wp:inline>
        </w:drawing>
      </w:r>
      <w:r w:rsidRPr="168BCABE" w:rsidR="51801A56">
        <w:rPr>
          <w:rFonts w:ascii="Aptos" w:hAnsi="Aptos" w:eastAsia="Aptos" w:cs="Aptos"/>
          <w:b w:val="1"/>
          <w:bCs w:val="1"/>
          <w:i w:val="0"/>
          <w:iCs w:val="0"/>
          <w:caps w:val="0"/>
          <w:smallCaps w:val="0"/>
          <w:noProof w:val="0"/>
          <w:color w:val="000000" w:themeColor="text1" w:themeTint="FF" w:themeShade="FF"/>
          <w:sz w:val="24"/>
          <w:szCs w:val="24"/>
          <w:lang w:val="en-GB"/>
        </w:rPr>
        <w:t xml:space="preserve">Figure </w:t>
      </w:r>
      <w:r w:rsidRPr="168BCABE" w:rsidR="2C164A0F">
        <w:rPr>
          <w:rFonts w:ascii="Aptos" w:hAnsi="Aptos" w:eastAsia="Aptos" w:cs="Aptos"/>
          <w:b w:val="1"/>
          <w:bCs w:val="1"/>
          <w:i w:val="0"/>
          <w:iCs w:val="0"/>
          <w:caps w:val="0"/>
          <w:smallCaps w:val="0"/>
          <w:noProof w:val="0"/>
          <w:color w:val="000000" w:themeColor="text1" w:themeTint="FF" w:themeShade="FF"/>
          <w:sz w:val="24"/>
          <w:szCs w:val="24"/>
          <w:lang w:val="en-GB"/>
        </w:rPr>
        <w:t>3</w:t>
      </w:r>
      <w:r w:rsidRPr="168BCABE" w:rsidR="51801A56">
        <w:rPr>
          <w:rFonts w:ascii="Aptos" w:hAnsi="Aptos" w:eastAsia="Aptos" w:cs="Aptos"/>
          <w:b w:val="1"/>
          <w:bCs w:val="1"/>
          <w:i w:val="0"/>
          <w:iCs w:val="0"/>
          <w:caps w:val="0"/>
          <w:smallCaps w:val="0"/>
          <w:noProof w:val="0"/>
          <w:color w:val="000000" w:themeColor="text1" w:themeTint="FF" w:themeShade="FF"/>
          <w:sz w:val="24"/>
          <w:szCs w:val="24"/>
          <w:lang w:val="en-GB"/>
        </w:rPr>
        <w:t>: GRT Sources of Vaccine Information</w:t>
      </w:r>
      <w:r w:rsidRPr="168BCABE" w:rsidR="51801A56">
        <w:rPr>
          <w:rFonts w:ascii="Aptos" w:hAnsi="Aptos" w:eastAsia="Aptos" w:cs="Aptos"/>
          <w:b w:val="1"/>
          <w:bCs w:val="1"/>
          <w:i w:val="0"/>
          <w:iCs w:val="0"/>
          <w:caps w:val="0"/>
          <w:smallCaps w:val="0"/>
          <w:noProof w:val="0"/>
          <w:color w:val="000000" w:themeColor="text1" w:themeTint="FF" w:themeShade="FF"/>
          <w:sz w:val="24"/>
          <w:szCs w:val="24"/>
          <w:vertAlign w:val="superscript"/>
          <w:lang w:val="en-GB"/>
        </w:rPr>
        <w:t>106</w:t>
      </w:r>
    </w:p>
    <w:p w:rsidR="4B90399E" w:rsidP="2042FAEB" w:rsidRDefault="4B90399E" w14:paraId="2E102437" w14:textId="0239827B">
      <w:pPr>
        <w:pStyle w:val="ListParagraph"/>
        <w:numPr>
          <w:ilvl w:val="0"/>
          <w:numId w:val="51"/>
        </w:numPr>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There </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remains</w:t>
      </w: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a concern within the community about MMR causing autism</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106</w:t>
      </w:r>
    </w:p>
    <w:p w:rsidR="4B90399E" w:rsidP="2042FAEB" w:rsidRDefault="4B90399E" w14:paraId="7B93281F" w14:textId="09CA645A">
      <w:pPr>
        <w:pStyle w:val="ListParagraph"/>
        <w:numPr>
          <w:ilvl w:val="0"/>
          <w:numId w:val="51"/>
        </w:numPr>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19"/>
          <w:szCs w:val="19"/>
          <w:lang w:val="en-GB"/>
        </w:rPr>
      </w:pPr>
      <w:r w:rsidRPr="2042FAEB" w:rsidR="51801A56">
        <w:rPr>
          <w:rFonts w:ascii="Aptos" w:hAnsi="Aptos" w:eastAsia="Aptos" w:cs="Aptos"/>
          <w:b w:val="0"/>
          <w:bCs w:val="0"/>
          <w:i w:val="0"/>
          <w:iCs w:val="0"/>
          <w:caps w:val="0"/>
          <w:smallCaps w:val="0"/>
          <w:noProof w:val="0"/>
          <w:color w:val="000000" w:themeColor="text1" w:themeTint="FF" w:themeShade="FF"/>
          <w:sz w:val="24"/>
          <w:szCs w:val="24"/>
          <w:lang w:val="en-GB"/>
        </w:rPr>
        <w:t>Information about vaccination should be given through a range of medias including videos</w:t>
      </w:r>
      <w:r w:rsidRPr="2042FAEB"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106</w:t>
      </w:r>
    </w:p>
    <w:p w:rsidR="4B90399E" w:rsidP="54014542" w:rsidRDefault="4B90399E" w14:paraId="1E1497EE" w14:textId="5CDEF78D">
      <w:pPr>
        <w:pStyle w:val="ListParagraph"/>
        <w:numPr>
          <w:ilvl w:val="0"/>
          <w:numId w:val="51"/>
        </w:numPr>
        <w:suppressLineNumbers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Generally, GRT</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 xml:space="preserve"> wanted to speak openly, preferably face-to-face with professionals about </w:t>
      </w:r>
      <w:r w:rsidRPr="54014542" w:rsidR="29B57D81">
        <w:rPr>
          <w:rFonts w:ascii="Aptos" w:hAnsi="Aptos" w:eastAsia="Aptos" w:cs="Aptos"/>
          <w:b w:val="0"/>
          <w:bCs w:val="0"/>
          <w:i w:val="0"/>
          <w:iCs w:val="0"/>
          <w:caps w:val="0"/>
          <w:smallCaps w:val="0"/>
          <w:noProof w:val="0"/>
          <w:color w:val="000000" w:themeColor="text1" w:themeTint="FF" w:themeShade="FF"/>
          <w:sz w:val="24"/>
          <w:szCs w:val="24"/>
          <w:lang w:val="en-GB"/>
        </w:rPr>
        <w:t xml:space="preserve">components </w:t>
      </w:r>
      <w:r w:rsidRPr="54014542" w:rsidR="51801A56">
        <w:rPr>
          <w:rFonts w:ascii="Aptos" w:hAnsi="Aptos" w:eastAsia="Aptos" w:cs="Aptos"/>
          <w:b w:val="0"/>
          <w:bCs w:val="0"/>
          <w:i w:val="0"/>
          <w:iCs w:val="0"/>
          <w:caps w:val="0"/>
          <w:smallCaps w:val="0"/>
          <w:noProof w:val="0"/>
          <w:color w:val="000000" w:themeColor="text1" w:themeTint="FF" w:themeShade="FF"/>
          <w:sz w:val="24"/>
          <w:szCs w:val="24"/>
          <w:lang w:val="en-GB"/>
        </w:rPr>
        <w:t>of vaccines and their side effects and not to feel rushed into a decision</w:t>
      </w:r>
      <w:r w:rsidRPr="54014542" w:rsidR="51801A56">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105,106</w:t>
      </w:r>
    </w:p>
    <w:p w:rsidR="4C466396" w:rsidP="2042FAEB" w:rsidRDefault="4C466396" w14:paraId="4EDA083B" w14:textId="6F1B1B65">
      <w:pPr>
        <w:pStyle w:val="Heading2"/>
        <w:rPr>
          <w:noProof w:val="0"/>
          <w:lang w:val="en-GB"/>
        </w:rPr>
      </w:pPr>
      <w:bookmarkStart w:name="_Toc974674150" w:id="350906273"/>
      <w:r w:rsidRPr="54014542" w:rsidR="466EB5FB">
        <w:rPr>
          <w:noProof w:val="0"/>
          <w:lang w:val="en-GB"/>
        </w:rPr>
        <w:t>Accommodation</w:t>
      </w:r>
      <w:bookmarkEnd w:id="350906273"/>
    </w:p>
    <w:p w:rsidR="062D1F7C" w:rsidP="2042FAEB" w:rsidRDefault="062D1F7C" w14:paraId="2A08A33C" w14:textId="712B96E7">
      <w:pPr>
        <w:pStyle w:val="Normal"/>
        <w:rPr>
          <w:noProof w:val="0"/>
          <w:lang w:val="en-GB"/>
        </w:rPr>
      </w:pPr>
      <w:r w:rsidRPr="48B933F9" w:rsidR="062D1F7C">
        <w:rPr>
          <w:noProof w:val="0"/>
          <w:lang w:val="en-GB"/>
        </w:rPr>
        <w:t xml:space="preserve">GRT share </w:t>
      </w:r>
      <w:r w:rsidRPr="48B933F9" w:rsidR="7DC0656C">
        <w:rPr>
          <w:noProof w:val="0"/>
          <w:lang w:val="en-GB"/>
        </w:rPr>
        <w:t xml:space="preserve">a </w:t>
      </w:r>
      <w:r w:rsidRPr="48B933F9" w:rsidR="1F3C485E">
        <w:rPr>
          <w:noProof w:val="0"/>
          <w:lang w:val="en-GB"/>
        </w:rPr>
        <w:t xml:space="preserve">cultural </w:t>
      </w:r>
      <w:r w:rsidRPr="48B933F9" w:rsidR="062D1F7C">
        <w:rPr>
          <w:noProof w:val="0"/>
          <w:lang w:val="en-GB"/>
        </w:rPr>
        <w:t>heritage of nomadi</w:t>
      </w:r>
      <w:r w:rsidRPr="48B933F9" w:rsidR="3EE4C654">
        <w:rPr>
          <w:noProof w:val="0"/>
          <w:lang w:val="en-GB"/>
        </w:rPr>
        <w:t>sm</w:t>
      </w:r>
      <w:r w:rsidRPr="48B933F9" w:rsidR="062D1F7C">
        <w:rPr>
          <w:noProof w:val="0"/>
          <w:lang w:val="en-GB"/>
        </w:rPr>
        <w:t xml:space="preserve">, but many </w:t>
      </w:r>
      <w:r w:rsidRPr="48B933F9" w:rsidR="7F07F98B">
        <w:rPr>
          <w:noProof w:val="0"/>
          <w:lang w:val="en-GB"/>
        </w:rPr>
        <w:t>no longer or infrequently travel</w:t>
      </w:r>
      <w:r w:rsidRPr="48B933F9" w:rsidR="7F07F98B">
        <w:rPr>
          <w:noProof w:val="0"/>
          <w:lang w:val="en-GB"/>
        </w:rPr>
        <w:t>. As explored in the literature review this</w:t>
      </w:r>
      <w:r w:rsidRPr="48B933F9" w:rsidR="308E04CF">
        <w:rPr>
          <w:noProof w:val="0"/>
          <w:lang w:val="en-GB"/>
        </w:rPr>
        <w:t xml:space="preserve"> is </w:t>
      </w:r>
      <w:r w:rsidRPr="48B933F9" w:rsidR="0C5CB28A">
        <w:rPr>
          <w:noProof w:val="0"/>
          <w:lang w:val="en-GB"/>
        </w:rPr>
        <w:t>a result of</w:t>
      </w:r>
      <w:r w:rsidRPr="48B933F9" w:rsidR="7F07F98B">
        <w:rPr>
          <w:noProof w:val="0"/>
          <w:lang w:val="en-GB"/>
        </w:rPr>
        <w:t xml:space="preserve"> </w:t>
      </w:r>
      <w:r w:rsidRPr="48B933F9" w:rsidR="76A39FC8">
        <w:rPr>
          <w:noProof w:val="0"/>
          <w:lang w:val="en-GB"/>
        </w:rPr>
        <w:t xml:space="preserve">several </w:t>
      </w:r>
      <w:r w:rsidRPr="48B933F9" w:rsidR="7F07F98B">
        <w:rPr>
          <w:noProof w:val="0"/>
          <w:lang w:val="en-GB"/>
        </w:rPr>
        <w:t>r</w:t>
      </w:r>
      <w:r w:rsidRPr="48B933F9" w:rsidR="7F07F98B">
        <w:rPr>
          <w:noProof w:val="0"/>
          <w:lang w:val="en-GB"/>
        </w:rPr>
        <w:t xml:space="preserve">easons, </w:t>
      </w:r>
      <w:r w:rsidRPr="48B933F9" w:rsidR="61BC4B24">
        <w:rPr>
          <w:noProof w:val="0"/>
          <w:lang w:val="en-GB"/>
        </w:rPr>
        <w:t xml:space="preserve">including </w:t>
      </w:r>
      <w:r w:rsidRPr="48B933F9" w:rsidR="7F07F98B">
        <w:rPr>
          <w:noProof w:val="0"/>
          <w:lang w:val="en-GB"/>
        </w:rPr>
        <w:t xml:space="preserve">personal choice </w:t>
      </w:r>
      <w:r w:rsidRPr="48B933F9" w:rsidR="67C60034">
        <w:rPr>
          <w:noProof w:val="0"/>
          <w:lang w:val="en-GB"/>
        </w:rPr>
        <w:t xml:space="preserve">and </w:t>
      </w:r>
      <w:r w:rsidRPr="48B933F9" w:rsidR="325FF679">
        <w:rPr>
          <w:noProof w:val="0"/>
          <w:lang w:val="en-GB"/>
        </w:rPr>
        <w:t>force</w:t>
      </w:r>
      <w:r w:rsidRPr="48B933F9" w:rsidR="58D084DC">
        <w:rPr>
          <w:noProof w:val="0"/>
          <w:lang w:val="en-GB"/>
        </w:rPr>
        <w:t>d</w:t>
      </w:r>
      <w:r w:rsidRPr="48B933F9" w:rsidR="325FF679">
        <w:rPr>
          <w:noProof w:val="0"/>
          <w:lang w:val="en-GB"/>
        </w:rPr>
        <w:t xml:space="preserve"> assimilation</w:t>
      </w:r>
      <w:r w:rsidRPr="48B933F9" w:rsidR="08523AC4">
        <w:rPr>
          <w:noProof w:val="0"/>
          <w:vertAlign w:val="superscript"/>
          <w:lang w:val="en-GB"/>
        </w:rPr>
        <w:t>19</w:t>
      </w:r>
      <w:r w:rsidRPr="48B933F9" w:rsidR="325FF679">
        <w:rPr>
          <w:noProof w:val="0"/>
          <w:lang w:val="en-GB"/>
        </w:rPr>
        <w:t>.</w:t>
      </w:r>
      <w:r w:rsidRPr="48B933F9" w:rsidR="42D46CB9">
        <w:rPr>
          <w:noProof w:val="0"/>
          <w:lang w:val="en-GB"/>
        </w:rPr>
        <w:t xml:space="preserve"> </w:t>
      </w:r>
      <w:r w:rsidRPr="48B933F9" w:rsidR="42D46CB9">
        <w:rPr>
          <w:noProof w:val="0"/>
          <w:lang w:val="en-GB"/>
        </w:rPr>
        <w:t>Table 6 is taken from the census and outlines the type of accommodation GRT are living in</w:t>
      </w:r>
      <w:r w:rsidRPr="48B933F9" w:rsidR="26341680">
        <w:rPr>
          <w:noProof w:val="0"/>
          <w:lang w:val="en-GB"/>
        </w:rPr>
        <w:t xml:space="preserve"> Grampian</w:t>
      </w:r>
      <w:r w:rsidRPr="48B933F9" w:rsidR="6C2FB07E">
        <w:rPr>
          <w:noProof w:val="0"/>
          <w:vertAlign w:val="superscript"/>
          <w:lang w:val="en-GB"/>
        </w:rPr>
        <w:t>14</w:t>
      </w:r>
      <w:r w:rsidRPr="48B933F9" w:rsidR="42D46CB9">
        <w:rPr>
          <w:noProof w:val="0"/>
          <w:lang w:val="en-GB"/>
        </w:rPr>
        <w:t xml:space="preserve">. This data highlights many GRT are now living more settled lifestyles. It also </w:t>
      </w:r>
      <w:r w:rsidRPr="48B933F9" w:rsidR="42D46CB9">
        <w:rPr>
          <w:noProof w:val="0"/>
          <w:lang w:val="en-GB"/>
        </w:rPr>
        <w:t>demonstrates</w:t>
      </w:r>
      <w:r w:rsidRPr="48B933F9" w:rsidR="42D46CB9">
        <w:rPr>
          <w:noProof w:val="0"/>
          <w:lang w:val="en-GB"/>
        </w:rPr>
        <w:t xml:space="preserve"> that the community is not always accurately captured, as we know from local data t</w:t>
      </w:r>
      <w:r w:rsidRPr="48B933F9" w:rsidR="7E0486D1">
        <w:rPr>
          <w:noProof w:val="0"/>
          <w:lang w:val="en-GB"/>
        </w:rPr>
        <w:t>hat t</w:t>
      </w:r>
      <w:r w:rsidRPr="48B933F9" w:rsidR="42D46CB9">
        <w:rPr>
          <w:noProof w:val="0"/>
          <w:lang w:val="en-GB"/>
        </w:rPr>
        <w:t xml:space="preserve">here were more than 7 GRT living on travelling sites in </w:t>
      </w:r>
      <w:r w:rsidRPr="48B933F9" w:rsidR="3D1D178C">
        <w:rPr>
          <w:noProof w:val="0"/>
          <w:lang w:val="en-GB"/>
        </w:rPr>
        <w:t xml:space="preserve">caravans in </w:t>
      </w:r>
      <w:r w:rsidRPr="48B933F9" w:rsidR="42D46CB9">
        <w:rPr>
          <w:noProof w:val="0"/>
          <w:lang w:val="en-GB"/>
        </w:rPr>
        <w:t xml:space="preserve">2022. </w:t>
      </w:r>
    </w:p>
    <w:tbl>
      <w:tblPr>
        <w:tblStyle w:val="GridTable1Light-Accent1"/>
        <w:tblW w:w="0" w:type="auto"/>
        <w:tblLook w:val="06A0" w:firstRow="1" w:lastRow="0" w:firstColumn="1" w:lastColumn="0" w:noHBand="1" w:noVBand="1"/>
      </w:tblPr>
      <w:tblGrid>
        <w:gridCol w:w="2254"/>
        <w:gridCol w:w="2254"/>
        <w:gridCol w:w="2254"/>
        <w:gridCol w:w="2364"/>
      </w:tblGrid>
      <w:tr w:rsidR="2042FAEB" w:rsidTr="2042FAEB" w14:paraId="7B019812">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2042FAEB" w:rsidP="2042FAEB" w:rsidRDefault="2042FAEB" w14:paraId="60DE75B0" w14:textId="4D01B332">
            <w:pPr>
              <w:pStyle w:val="Normal"/>
              <w:rPr>
                <w:noProof w:val="0"/>
                <w:lang w:val="en-GB"/>
              </w:rPr>
            </w:pPr>
          </w:p>
        </w:tc>
        <w:tc>
          <w:tcPr>
            <w:cnfStyle w:val="000000000000" w:firstRow="0" w:lastRow="0" w:firstColumn="0" w:lastColumn="0" w:oddVBand="0" w:evenVBand="0" w:oddHBand="0" w:evenHBand="0" w:firstRowFirstColumn="0" w:firstRowLastColumn="0" w:lastRowFirstColumn="0" w:lastRowLastColumn="0"/>
            <w:tcW w:w="2254" w:type="dxa"/>
            <w:tcMar/>
          </w:tcPr>
          <w:p w:rsidR="2042FAEB" w:rsidP="2042FAEB" w:rsidRDefault="2042FAEB" w14:paraId="4E864B8A" w14:textId="7C19952F">
            <w:pPr>
              <w:pStyle w:val="Normal"/>
              <w:rPr>
                <w:noProof w:val="0"/>
                <w:lang w:val="en-GB"/>
              </w:rPr>
            </w:pPr>
            <w:r w:rsidRPr="2042FAEB" w:rsidR="2042FAEB">
              <w:rPr>
                <w:noProof w:val="0"/>
                <w:lang w:val="en-GB"/>
              </w:rPr>
              <w:t xml:space="preserve">Whole House or Bungalow </w:t>
            </w:r>
          </w:p>
        </w:tc>
        <w:tc>
          <w:tcPr>
            <w:cnfStyle w:val="000000000000" w:firstRow="0" w:lastRow="0" w:firstColumn="0" w:lastColumn="0" w:oddVBand="0" w:evenVBand="0" w:oddHBand="0" w:evenHBand="0" w:firstRowFirstColumn="0" w:firstRowLastColumn="0" w:lastRowFirstColumn="0" w:lastRowLastColumn="0"/>
            <w:tcW w:w="2254" w:type="dxa"/>
            <w:tcMar/>
          </w:tcPr>
          <w:p w:rsidR="2042FAEB" w:rsidP="2042FAEB" w:rsidRDefault="2042FAEB" w14:paraId="5B3AC710" w14:textId="16AE187E">
            <w:pPr>
              <w:pStyle w:val="Normal"/>
              <w:rPr>
                <w:noProof w:val="0"/>
                <w:lang w:val="en-GB"/>
              </w:rPr>
            </w:pPr>
            <w:r w:rsidRPr="2042FAEB" w:rsidR="2042FAEB">
              <w:rPr>
                <w:noProof w:val="0"/>
                <w:lang w:val="en-GB"/>
              </w:rPr>
              <w:t xml:space="preserve">Flat, maisonette or apartment </w:t>
            </w:r>
          </w:p>
        </w:tc>
        <w:tc>
          <w:tcPr>
            <w:cnfStyle w:val="000000000000" w:firstRow="0" w:lastRow="0" w:firstColumn="0" w:lastColumn="0" w:oddVBand="0" w:evenVBand="0" w:oddHBand="0" w:evenHBand="0" w:firstRowFirstColumn="0" w:firstRowLastColumn="0" w:lastRowFirstColumn="0" w:lastRowLastColumn="0"/>
            <w:tcW w:w="2364" w:type="dxa"/>
            <w:tcMar/>
          </w:tcPr>
          <w:p w:rsidR="2042FAEB" w:rsidP="2042FAEB" w:rsidRDefault="2042FAEB" w14:paraId="783D3AD2" w14:textId="054FB52E">
            <w:pPr>
              <w:pStyle w:val="Normal"/>
              <w:rPr>
                <w:noProof w:val="0"/>
                <w:lang w:val="en-GB"/>
              </w:rPr>
            </w:pPr>
            <w:r w:rsidRPr="2042FAEB" w:rsidR="2042FAEB">
              <w:rPr>
                <w:noProof w:val="0"/>
                <w:lang w:val="en-GB"/>
              </w:rPr>
              <w:t xml:space="preserve">Caravan or other mobile or temporary </w:t>
            </w:r>
            <w:r w:rsidRPr="2042FAEB" w:rsidR="2042FAEB">
              <w:rPr>
                <w:noProof w:val="0"/>
                <w:lang w:val="en-GB"/>
              </w:rPr>
              <w:t>structure</w:t>
            </w:r>
            <w:r w:rsidRPr="2042FAEB" w:rsidR="2042FAEB">
              <w:rPr>
                <w:noProof w:val="0"/>
                <w:lang w:val="en-GB"/>
              </w:rPr>
              <w:t xml:space="preserve"> </w:t>
            </w:r>
          </w:p>
        </w:tc>
      </w:tr>
      <w:tr w:rsidR="2042FAEB" w:rsidTr="2042FAEB" w14:paraId="3A874C99">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2042FAEB" w:rsidP="2042FAEB" w:rsidRDefault="2042FAEB" w14:paraId="6181DC84" w14:textId="612B8BD1">
            <w:pPr>
              <w:pStyle w:val="Normal"/>
              <w:rPr>
                <w:noProof w:val="0"/>
                <w:lang w:val="en-GB"/>
              </w:rPr>
            </w:pPr>
            <w:r w:rsidRPr="2042FAEB" w:rsidR="2042FAEB">
              <w:rPr>
                <w:noProof w:val="0"/>
                <w:lang w:val="en-GB"/>
              </w:rPr>
              <w:t xml:space="preserve">Gypsy Traveller </w:t>
            </w:r>
          </w:p>
        </w:tc>
        <w:tc>
          <w:tcPr>
            <w:cnfStyle w:val="000000000000" w:firstRow="0" w:lastRow="0" w:firstColumn="0" w:lastColumn="0" w:oddVBand="0" w:evenVBand="0" w:oddHBand="0" w:evenHBand="0" w:firstRowFirstColumn="0" w:firstRowLastColumn="0" w:lastRowFirstColumn="0" w:lastRowLastColumn="0"/>
            <w:tcW w:w="2254" w:type="dxa"/>
            <w:tcMar/>
          </w:tcPr>
          <w:p w:rsidR="2042FAEB" w:rsidP="2042FAEB" w:rsidRDefault="2042FAEB" w14:paraId="2DCF598C" w14:textId="298F1DA1">
            <w:pPr>
              <w:pStyle w:val="Normal"/>
              <w:rPr>
                <w:noProof w:val="0"/>
                <w:lang w:val="en-GB"/>
              </w:rPr>
            </w:pPr>
            <w:r w:rsidRPr="2042FAEB" w:rsidR="2042FAEB">
              <w:rPr>
                <w:noProof w:val="0"/>
                <w:lang w:val="en-GB"/>
              </w:rPr>
              <w:t>274</w:t>
            </w:r>
          </w:p>
        </w:tc>
        <w:tc>
          <w:tcPr>
            <w:cnfStyle w:val="000000000000" w:firstRow="0" w:lastRow="0" w:firstColumn="0" w:lastColumn="0" w:oddVBand="0" w:evenVBand="0" w:oddHBand="0" w:evenHBand="0" w:firstRowFirstColumn="0" w:firstRowLastColumn="0" w:lastRowFirstColumn="0" w:lastRowLastColumn="0"/>
            <w:tcW w:w="2254" w:type="dxa"/>
            <w:tcMar/>
          </w:tcPr>
          <w:p w:rsidR="2042FAEB" w:rsidP="2042FAEB" w:rsidRDefault="2042FAEB" w14:paraId="3E3636CD" w14:textId="65F29ED3">
            <w:pPr>
              <w:pStyle w:val="Normal"/>
              <w:rPr>
                <w:noProof w:val="0"/>
                <w:lang w:val="en-GB"/>
              </w:rPr>
            </w:pPr>
            <w:r w:rsidRPr="2042FAEB" w:rsidR="2042FAEB">
              <w:rPr>
                <w:noProof w:val="0"/>
                <w:lang w:val="en-GB"/>
              </w:rPr>
              <w:t>189</w:t>
            </w:r>
          </w:p>
        </w:tc>
        <w:tc>
          <w:tcPr>
            <w:cnfStyle w:val="000000000000" w:firstRow="0" w:lastRow="0" w:firstColumn="0" w:lastColumn="0" w:oddVBand="0" w:evenVBand="0" w:oddHBand="0" w:evenHBand="0" w:firstRowFirstColumn="0" w:firstRowLastColumn="0" w:lastRowFirstColumn="0" w:lastRowLastColumn="0"/>
            <w:tcW w:w="2364" w:type="dxa"/>
            <w:tcMar/>
          </w:tcPr>
          <w:p w:rsidR="2042FAEB" w:rsidP="2042FAEB" w:rsidRDefault="2042FAEB" w14:paraId="09AF64DC" w14:textId="3152575C">
            <w:pPr>
              <w:pStyle w:val="Normal"/>
              <w:rPr>
                <w:noProof w:val="0"/>
                <w:lang w:val="en-GB"/>
              </w:rPr>
            </w:pPr>
            <w:r w:rsidRPr="2042FAEB" w:rsidR="2042FAEB">
              <w:rPr>
                <w:noProof w:val="0"/>
                <w:lang w:val="en-GB"/>
              </w:rPr>
              <w:t>7</w:t>
            </w:r>
          </w:p>
        </w:tc>
      </w:tr>
      <w:tr w:rsidR="2042FAEB" w:rsidTr="2042FAEB" w14:paraId="251F1351">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2042FAEB" w:rsidP="2042FAEB" w:rsidRDefault="2042FAEB" w14:paraId="1F68E3B1" w14:textId="24487E10">
            <w:pPr>
              <w:pStyle w:val="Normal"/>
              <w:rPr>
                <w:noProof w:val="0"/>
                <w:lang w:val="en-GB"/>
              </w:rPr>
            </w:pPr>
            <w:r w:rsidRPr="2042FAEB" w:rsidR="2042FAEB">
              <w:rPr>
                <w:noProof w:val="0"/>
                <w:lang w:val="en-GB"/>
              </w:rPr>
              <w:t xml:space="preserve">Roma </w:t>
            </w:r>
          </w:p>
        </w:tc>
        <w:tc>
          <w:tcPr>
            <w:cnfStyle w:val="000000000000" w:firstRow="0" w:lastRow="0" w:firstColumn="0" w:lastColumn="0" w:oddVBand="0" w:evenVBand="0" w:oddHBand="0" w:evenHBand="0" w:firstRowFirstColumn="0" w:firstRowLastColumn="0" w:lastRowFirstColumn="0" w:lastRowLastColumn="0"/>
            <w:tcW w:w="2254" w:type="dxa"/>
            <w:tcMar/>
          </w:tcPr>
          <w:p w:rsidR="2042FAEB" w:rsidP="2042FAEB" w:rsidRDefault="2042FAEB" w14:paraId="49FD2256" w14:textId="3FFC540B">
            <w:pPr>
              <w:pStyle w:val="Normal"/>
              <w:rPr>
                <w:noProof w:val="0"/>
                <w:lang w:val="en-GB"/>
              </w:rPr>
            </w:pPr>
            <w:r w:rsidRPr="2042FAEB" w:rsidR="2042FAEB">
              <w:rPr>
                <w:noProof w:val="0"/>
                <w:lang w:val="en-GB"/>
              </w:rPr>
              <w:t>103</w:t>
            </w:r>
          </w:p>
        </w:tc>
        <w:tc>
          <w:tcPr>
            <w:cnfStyle w:val="000000000000" w:firstRow="0" w:lastRow="0" w:firstColumn="0" w:lastColumn="0" w:oddVBand="0" w:evenVBand="0" w:oddHBand="0" w:evenHBand="0" w:firstRowFirstColumn="0" w:firstRowLastColumn="0" w:lastRowFirstColumn="0" w:lastRowLastColumn="0"/>
            <w:tcW w:w="2254" w:type="dxa"/>
            <w:tcMar/>
          </w:tcPr>
          <w:p w:rsidR="2042FAEB" w:rsidP="2042FAEB" w:rsidRDefault="2042FAEB" w14:paraId="148CB53C" w14:textId="71CCC1E1">
            <w:pPr>
              <w:pStyle w:val="Normal"/>
              <w:rPr>
                <w:noProof w:val="0"/>
                <w:lang w:val="en-GB"/>
              </w:rPr>
            </w:pPr>
            <w:r w:rsidRPr="2042FAEB" w:rsidR="2042FAEB">
              <w:rPr>
                <w:noProof w:val="0"/>
                <w:lang w:val="en-GB"/>
              </w:rPr>
              <w:t>152</w:t>
            </w:r>
          </w:p>
        </w:tc>
        <w:tc>
          <w:tcPr>
            <w:cnfStyle w:val="000000000000" w:firstRow="0" w:lastRow="0" w:firstColumn="0" w:lastColumn="0" w:oddVBand="0" w:evenVBand="0" w:oddHBand="0" w:evenHBand="0" w:firstRowFirstColumn="0" w:firstRowLastColumn="0" w:lastRowFirstColumn="0" w:lastRowLastColumn="0"/>
            <w:tcW w:w="2364" w:type="dxa"/>
            <w:tcMar/>
          </w:tcPr>
          <w:p w:rsidR="2042FAEB" w:rsidP="2042FAEB" w:rsidRDefault="2042FAEB" w14:paraId="33D7734C" w14:textId="3487981C">
            <w:pPr>
              <w:pStyle w:val="Normal"/>
              <w:rPr>
                <w:noProof w:val="0"/>
                <w:lang w:val="en-GB"/>
              </w:rPr>
            </w:pPr>
            <w:r w:rsidRPr="2042FAEB" w:rsidR="2042FAEB">
              <w:rPr>
                <w:noProof w:val="0"/>
                <w:lang w:val="en-GB"/>
              </w:rPr>
              <w:t>0</w:t>
            </w:r>
          </w:p>
        </w:tc>
      </w:tr>
      <w:tr w:rsidR="2042FAEB" w:rsidTr="2042FAEB" w14:paraId="153813BE">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2042FAEB" w:rsidP="2042FAEB" w:rsidRDefault="2042FAEB" w14:paraId="5E8AFCA9" w14:textId="5EFFF65A">
            <w:pPr>
              <w:pStyle w:val="Normal"/>
              <w:rPr>
                <w:noProof w:val="0"/>
                <w:lang w:val="en-GB"/>
              </w:rPr>
            </w:pPr>
            <w:r w:rsidRPr="2042FAEB" w:rsidR="2042FAEB">
              <w:rPr>
                <w:noProof w:val="0"/>
                <w:lang w:val="en-GB"/>
              </w:rPr>
              <w:t>Showperson</w:t>
            </w:r>
            <w:r w:rsidRPr="2042FAEB" w:rsidR="2042FAEB">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2254" w:type="dxa"/>
            <w:tcMar/>
          </w:tcPr>
          <w:p w:rsidR="2042FAEB" w:rsidP="2042FAEB" w:rsidRDefault="2042FAEB" w14:paraId="288EE75D" w14:textId="39E39727">
            <w:pPr>
              <w:pStyle w:val="Normal"/>
              <w:rPr>
                <w:noProof w:val="0"/>
                <w:lang w:val="en-GB"/>
              </w:rPr>
            </w:pPr>
            <w:r w:rsidRPr="2042FAEB" w:rsidR="2042FAEB">
              <w:rPr>
                <w:noProof w:val="0"/>
                <w:lang w:val="en-GB"/>
              </w:rPr>
              <w:t>65</w:t>
            </w:r>
          </w:p>
        </w:tc>
        <w:tc>
          <w:tcPr>
            <w:cnfStyle w:val="000000000000" w:firstRow="0" w:lastRow="0" w:firstColumn="0" w:lastColumn="0" w:oddVBand="0" w:evenVBand="0" w:oddHBand="0" w:evenHBand="0" w:firstRowFirstColumn="0" w:firstRowLastColumn="0" w:lastRowFirstColumn="0" w:lastRowLastColumn="0"/>
            <w:tcW w:w="2254" w:type="dxa"/>
            <w:tcMar/>
          </w:tcPr>
          <w:p w:rsidR="2042FAEB" w:rsidP="2042FAEB" w:rsidRDefault="2042FAEB" w14:paraId="606D762B" w14:textId="43B225FB">
            <w:pPr>
              <w:pStyle w:val="Normal"/>
              <w:rPr>
                <w:noProof w:val="0"/>
                <w:lang w:val="en-GB"/>
              </w:rPr>
            </w:pPr>
            <w:r w:rsidRPr="2042FAEB" w:rsidR="2042FAEB">
              <w:rPr>
                <w:noProof w:val="0"/>
                <w:lang w:val="en-GB"/>
              </w:rPr>
              <w:t>31</w:t>
            </w:r>
          </w:p>
        </w:tc>
        <w:tc>
          <w:tcPr>
            <w:cnfStyle w:val="000000000000" w:firstRow="0" w:lastRow="0" w:firstColumn="0" w:lastColumn="0" w:oddVBand="0" w:evenVBand="0" w:oddHBand="0" w:evenHBand="0" w:firstRowFirstColumn="0" w:firstRowLastColumn="0" w:lastRowFirstColumn="0" w:lastRowLastColumn="0"/>
            <w:tcW w:w="2364" w:type="dxa"/>
            <w:tcMar/>
          </w:tcPr>
          <w:p w:rsidR="2042FAEB" w:rsidP="2042FAEB" w:rsidRDefault="2042FAEB" w14:paraId="02CFF13A" w14:textId="48A9B56B">
            <w:pPr>
              <w:pStyle w:val="Normal"/>
              <w:rPr>
                <w:noProof w:val="0"/>
                <w:lang w:val="en-GB"/>
              </w:rPr>
            </w:pPr>
            <w:r w:rsidRPr="2042FAEB" w:rsidR="2042FAEB">
              <w:rPr>
                <w:noProof w:val="0"/>
                <w:lang w:val="en-GB"/>
              </w:rPr>
              <w:t>0</w:t>
            </w:r>
          </w:p>
        </w:tc>
      </w:tr>
    </w:tbl>
    <w:p w:rsidR="43D137BE" w:rsidP="2042FAEB" w:rsidRDefault="43D137BE" w14:paraId="3CF451A7" w14:textId="4A4AD2AC">
      <w:pPr>
        <w:pStyle w:val="Normal"/>
        <w:rPr>
          <w:b w:val="1"/>
          <w:bCs w:val="1"/>
          <w:noProof w:val="0"/>
          <w:lang w:val="en-GB"/>
        </w:rPr>
      </w:pPr>
      <w:r w:rsidRPr="2042FAEB" w:rsidR="43D137BE">
        <w:rPr>
          <w:b w:val="1"/>
          <w:bCs w:val="1"/>
          <w:noProof w:val="0"/>
          <w:lang w:val="en-GB"/>
        </w:rPr>
        <w:t>Table 6: GRT population accommodation types in Grampian</w:t>
      </w:r>
      <w:r w:rsidRPr="2042FAEB" w:rsidR="40DE713D">
        <w:rPr>
          <w:b w:val="1"/>
          <w:bCs w:val="1"/>
          <w:noProof w:val="0"/>
          <w:vertAlign w:val="superscript"/>
          <w:lang w:val="en-GB"/>
        </w:rPr>
        <w:t>14</w:t>
      </w:r>
    </w:p>
    <w:p w:rsidR="325FF679" w:rsidP="2042FAEB" w:rsidRDefault="325FF679" w14:paraId="397DF2F9" w14:textId="37870C14">
      <w:pPr>
        <w:pStyle w:val="Heading4"/>
        <w:rPr>
          <w:noProof w:val="0"/>
          <w:lang w:val="en-GB"/>
        </w:rPr>
      </w:pPr>
      <w:bookmarkStart w:name="_Toc1038558561" w:id="1494282362"/>
      <w:r w:rsidRPr="54014542" w:rsidR="325FF679">
        <w:rPr>
          <w:noProof w:val="0"/>
          <w:lang w:val="en-GB"/>
        </w:rPr>
        <w:t>Scottish Policy</w:t>
      </w:r>
      <w:bookmarkEnd w:id="1494282362"/>
      <w:r w:rsidRPr="54014542" w:rsidR="325FF679">
        <w:rPr>
          <w:noProof w:val="0"/>
          <w:lang w:val="en-GB"/>
        </w:rPr>
        <w:t xml:space="preserve"> </w:t>
      </w:r>
      <w:r w:rsidRPr="54014542" w:rsidR="4E7C37E3">
        <w:rPr>
          <w:noProof w:val="0"/>
          <w:lang w:val="en-GB"/>
        </w:rPr>
        <w:t xml:space="preserve"> </w:t>
      </w:r>
    </w:p>
    <w:p w:rsidR="319EC290" w:rsidP="2042FAEB" w:rsidRDefault="319EC290" w14:paraId="2B50D9E4" w14:textId="15DE57DD">
      <w:pPr>
        <w:pStyle w:val="Normal"/>
        <w:rPr>
          <w:noProof w:val="0"/>
          <w:lang w:val="en-GB"/>
        </w:rPr>
      </w:pPr>
      <w:r w:rsidRPr="48B933F9" w:rsidR="2F1D9E81">
        <w:rPr>
          <w:noProof w:val="0"/>
          <w:lang w:val="en-GB"/>
        </w:rPr>
        <w:t>Objective 3 of the Scottish government action plan is to ‘ensure good standards of accommodation and mechanism for improvement.’ GRT were consulted as part of this plan and</w:t>
      </w:r>
      <w:r w:rsidRPr="48B933F9" w:rsidR="5361411D">
        <w:rPr>
          <w:noProof w:val="0"/>
          <w:lang w:val="en-GB"/>
        </w:rPr>
        <w:t xml:space="preserve"> explained</w:t>
      </w:r>
      <w:r w:rsidRPr="48B933F9" w:rsidR="2F1D9E81">
        <w:rPr>
          <w:noProof w:val="0"/>
          <w:lang w:val="en-GB"/>
        </w:rPr>
        <w:t xml:space="preserve"> all sites should be fit for people with mobility issues. </w:t>
      </w:r>
      <w:r w:rsidRPr="48B933F9" w:rsidR="0BEEB5D1">
        <w:rPr>
          <w:noProof w:val="0"/>
          <w:lang w:val="en-GB"/>
        </w:rPr>
        <w:t>Creating a</w:t>
      </w:r>
      <w:r w:rsidRPr="48B933F9" w:rsidR="2F1D9E81">
        <w:rPr>
          <w:noProof w:val="0"/>
          <w:lang w:val="en-GB"/>
        </w:rPr>
        <w:t xml:space="preserve">n accommodation needs toolkit is </w:t>
      </w:r>
      <w:r w:rsidRPr="48B933F9" w:rsidR="2F1D9E81">
        <w:rPr>
          <w:noProof w:val="0"/>
          <w:lang w:val="en-GB"/>
        </w:rPr>
        <w:t>part of the policy outline for 2026</w:t>
      </w:r>
      <w:r w:rsidRPr="48B933F9" w:rsidR="09946EFD">
        <w:rPr>
          <w:noProof w:val="0"/>
          <w:vertAlign w:val="superscript"/>
          <w:lang w:val="en-GB"/>
        </w:rPr>
        <w:t>9</w:t>
      </w:r>
      <w:r w:rsidRPr="48B933F9" w:rsidR="2F1D9E81">
        <w:rPr>
          <w:noProof w:val="0"/>
          <w:lang w:val="en-GB"/>
        </w:rPr>
        <w:t xml:space="preserve">. </w:t>
      </w:r>
    </w:p>
    <w:p w:rsidR="319EC290" w:rsidP="2042FAEB" w:rsidRDefault="319EC290" w14:paraId="52429773" w14:textId="2DE688A5">
      <w:pPr>
        <w:pStyle w:val="Normal"/>
        <w:rPr>
          <w:b w:val="1"/>
          <w:bCs w:val="1"/>
          <w:noProof w:val="0"/>
          <w:lang w:val="en-GB"/>
        </w:rPr>
      </w:pPr>
      <w:r w:rsidRPr="2042FAEB" w:rsidR="52F5D9BC">
        <w:rPr>
          <w:b w:val="1"/>
          <w:bCs w:val="1"/>
          <w:noProof w:val="0"/>
          <w:lang w:val="en-GB"/>
        </w:rPr>
        <w:t>Site Standards</w:t>
      </w:r>
    </w:p>
    <w:p w:rsidR="319EC290" w:rsidP="2042FAEB" w:rsidRDefault="319EC290" w14:paraId="216CD5DF" w14:textId="77FA248A">
      <w:pPr>
        <w:pStyle w:val="Normal"/>
        <w:rPr>
          <w:b w:val="0"/>
          <w:bCs w:val="0"/>
          <w:noProof w:val="0"/>
          <w:lang w:val="en-GB"/>
        </w:rPr>
      </w:pPr>
      <w:r w:rsidRPr="54014542" w:rsidR="2A09EA25">
        <w:rPr>
          <w:b w:val="0"/>
          <w:bCs w:val="0"/>
          <w:noProof w:val="0"/>
          <w:lang w:val="en-GB"/>
        </w:rPr>
        <w:t>Th</w:t>
      </w:r>
      <w:r w:rsidRPr="54014542" w:rsidR="32889653">
        <w:rPr>
          <w:b w:val="0"/>
          <w:bCs w:val="0"/>
          <w:noProof w:val="0"/>
          <w:lang w:val="en-GB"/>
        </w:rPr>
        <w:t>e</w:t>
      </w:r>
      <w:r w:rsidRPr="54014542" w:rsidR="2A09EA25">
        <w:rPr>
          <w:b w:val="0"/>
          <w:bCs w:val="0"/>
          <w:noProof w:val="0"/>
          <w:lang w:val="en-GB"/>
        </w:rPr>
        <w:t xml:space="preserve"> Scottish </w:t>
      </w:r>
      <w:r w:rsidRPr="54014542" w:rsidR="031C86D9">
        <w:rPr>
          <w:b w:val="0"/>
          <w:bCs w:val="0"/>
          <w:noProof w:val="0"/>
          <w:lang w:val="en-GB"/>
        </w:rPr>
        <w:t>Government</w:t>
      </w:r>
      <w:r w:rsidRPr="54014542" w:rsidR="2A09EA25">
        <w:rPr>
          <w:b w:val="0"/>
          <w:bCs w:val="0"/>
          <w:noProof w:val="0"/>
          <w:lang w:val="en-GB"/>
        </w:rPr>
        <w:t xml:space="preserve"> has </w:t>
      </w:r>
      <w:r w:rsidRPr="54014542" w:rsidR="2A09EA25">
        <w:rPr>
          <w:b w:val="0"/>
          <w:bCs w:val="0"/>
          <w:noProof w:val="0"/>
          <w:lang w:val="en-GB"/>
        </w:rPr>
        <w:t>established</w:t>
      </w:r>
      <w:r w:rsidRPr="54014542" w:rsidR="2A09EA25">
        <w:rPr>
          <w:b w:val="0"/>
          <w:bCs w:val="0"/>
          <w:noProof w:val="0"/>
          <w:lang w:val="en-GB"/>
        </w:rPr>
        <w:t xml:space="preserve"> a Gypsy Traveller </w:t>
      </w:r>
      <w:r w:rsidRPr="54014542" w:rsidR="4B3476BA">
        <w:rPr>
          <w:b w:val="0"/>
          <w:bCs w:val="0"/>
          <w:noProof w:val="0"/>
          <w:lang w:val="en-GB"/>
        </w:rPr>
        <w:t>Accommodation</w:t>
      </w:r>
      <w:r w:rsidRPr="54014542" w:rsidR="2A09EA25">
        <w:rPr>
          <w:b w:val="0"/>
          <w:bCs w:val="0"/>
          <w:noProof w:val="0"/>
          <w:lang w:val="en-GB"/>
        </w:rPr>
        <w:t xml:space="preserve"> Fund</w:t>
      </w:r>
      <w:r w:rsidRPr="54014542" w:rsidR="52F44F3B">
        <w:rPr>
          <w:b w:val="0"/>
          <w:bCs w:val="0"/>
          <w:noProof w:val="0"/>
          <w:lang w:val="en-GB"/>
        </w:rPr>
        <w:t xml:space="preserve"> and </w:t>
      </w:r>
      <w:r w:rsidRPr="54014542" w:rsidR="04F52E7E">
        <w:rPr>
          <w:b w:val="0"/>
          <w:bCs w:val="0"/>
          <w:noProof w:val="0"/>
          <w:lang w:val="en-GB"/>
        </w:rPr>
        <w:t>includes up to</w:t>
      </w:r>
      <w:r w:rsidRPr="54014542" w:rsidR="2A09EA25">
        <w:rPr>
          <w:b w:val="0"/>
          <w:bCs w:val="0"/>
          <w:noProof w:val="0"/>
          <w:lang w:val="en-GB"/>
        </w:rPr>
        <w:t xml:space="preserve"> £</w:t>
      </w:r>
      <w:r w:rsidRPr="54014542" w:rsidR="73B9C35B">
        <w:rPr>
          <w:b w:val="0"/>
          <w:bCs w:val="0"/>
          <w:noProof w:val="0"/>
          <w:lang w:val="en-GB"/>
        </w:rPr>
        <w:t>20</w:t>
      </w:r>
      <w:r w:rsidRPr="54014542" w:rsidR="2A09EA25">
        <w:rPr>
          <w:b w:val="0"/>
          <w:bCs w:val="0"/>
          <w:noProof w:val="0"/>
          <w:lang w:val="en-GB"/>
        </w:rPr>
        <w:t xml:space="preserve"> million</w:t>
      </w:r>
      <w:r w:rsidRPr="54014542" w:rsidR="31CA06BE">
        <w:rPr>
          <w:b w:val="0"/>
          <w:bCs w:val="0"/>
          <w:noProof w:val="0"/>
          <w:lang w:val="en-GB"/>
        </w:rPr>
        <w:t>.</w:t>
      </w:r>
      <w:r w:rsidRPr="54014542" w:rsidR="2D39E4FD">
        <w:rPr>
          <w:b w:val="0"/>
          <w:bCs w:val="0"/>
          <w:noProof w:val="0"/>
          <w:lang w:val="en-GB"/>
        </w:rPr>
        <w:t xml:space="preserve"> </w:t>
      </w:r>
      <w:r w:rsidRPr="54014542" w:rsidR="2D39E4FD">
        <w:rPr>
          <w:b w:val="0"/>
          <w:bCs w:val="0"/>
          <w:noProof w:val="0"/>
          <w:lang w:val="en-GB"/>
        </w:rPr>
        <w:t>C</w:t>
      </w:r>
      <w:r w:rsidRPr="54014542" w:rsidR="2D39E4FD">
        <w:rPr>
          <w:b w:val="0"/>
          <w:bCs w:val="0"/>
          <w:noProof w:val="0"/>
          <w:lang w:val="en-GB"/>
        </w:rPr>
        <w:t>linterty</w:t>
      </w:r>
      <w:r w:rsidRPr="54014542" w:rsidR="551AC66C">
        <w:rPr>
          <w:b w:val="0"/>
          <w:bCs w:val="0"/>
          <w:noProof w:val="0"/>
          <w:lang w:val="en-GB"/>
        </w:rPr>
        <w:t>,</w:t>
      </w:r>
      <w:r w:rsidRPr="54014542" w:rsidR="2D39E4FD">
        <w:rPr>
          <w:b w:val="0"/>
          <w:bCs w:val="0"/>
          <w:noProof w:val="0"/>
          <w:lang w:val="en-GB"/>
        </w:rPr>
        <w:t xml:space="preserve"> one site in Aberdeen City</w:t>
      </w:r>
      <w:r w:rsidRPr="54014542" w:rsidR="68DB9EA4">
        <w:rPr>
          <w:b w:val="0"/>
          <w:bCs w:val="0"/>
          <w:noProof w:val="0"/>
          <w:lang w:val="en-GB"/>
        </w:rPr>
        <w:t>,</w:t>
      </w:r>
      <w:r w:rsidRPr="54014542" w:rsidR="2D39E4FD">
        <w:rPr>
          <w:b w:val="0"/>
          <w:bCs w:val="0"/>
          <w:noProof w:val="0"/>
          <w:lang w:val="en-GB"/>
        </w:rPr>
        <w:t xml:space="preserve"> was recently updated using this funding. For local authorities to access this funding the design must meet the interim </w:t>
      </w:r>
      <w:r w:rsidRPr="54014542" w:rsidR="6B67CCCC">
        <w:rPr>
          <w:b w:val="0"/>
          <w:bCs w:val="0"/>
          <w:noProof w:val="0"/>
          <w:lang w:val="en-GB"/>
        </w:rPr>
        <w:t xml:space="preserve">site design guide published in 2021. This guide was produced following consultation with </w:t>
      </w:r>
      <w:r w:rsidRPr="54014542" w:rsidR="05B05563">
        <w:rPr>
          <w:b w:val="0"/>
          <w:bCs w:val="0"/>
          <w:noProof w:val="0"/>
          <w:lang w:val="en-GB"/>
        </w:rPr>
        <w:t>members</w:t>
      </w:r>
      <w:r w:rsidRPr="54014542" w:rsidR="6B67CCCC">
        <w:rPr>
          <w:b w:val="0"/>
          <w:bCs w:val="0"/>
          <w:noProof w:val="0"/>
          <w:lang w:val="en-GB"/>
        </w:rPr>
        <w:t xml:space="preserve"> of the community</w:t>
      </w:r>
      <w:r w:rsidRPr="54014542" w:rsidR="70A53B8A">
        <w:rPr>
          <w:b w:val="0"/>
          <w:bCs w:val="0"/>
          <w:noProof w:val="0"/>
          <w:vertAlign w:val="superscript"/>
          <w:lang w:val="en-GB"/>
        </w:rPr>
        <w:t>107</w:t>
      </w:r>
      <w:r w:rsidRPr="54014542" w:rsidR="1C399C01">
        <w:rPr>
          <w:b w:val="0"/>
          <w:bCs w:val="0"/>
          <w:noProof w:val="0"/>
          <w:lang w:val="en-GB"/>
        </w:rPr>
        <w:t xml:space="preserve"> and </w:t>
      </w:r>
      <w:r w:rsidRPr="54014542" w:rsidR="017709A6">
        <w:rPr>
          <w:b w:val="0"/>
          <w:bCs w:val="0"/>
          <w:noProof w:val="0"/>
          <w:lang w:val="en-GB"/>
        </w:rPr>
        <w:t xml:space="preserve">adds to the </w:t>
      </w:r>
      <w:r w:rsidRPr="54014542" w:rsidR="017709A6">
        <w:rPr>
          <w:b w:val="0"/>
          <w:bCs w:val="0"/>
          <w:noProof w:val="0"/>
          <w:lang w:val="en-GB"/>
        </w:rPr>
        <w:t xml:space="preserve">Minimum Standards for Gypsy/Traveler Sites </w:t>
      </w:r>
      <w:r w:rsidRPr="54014542" w:rsidR="09A3DCB6">
        <w:rPr>
          <w:b w:val="0"/>
          <w:bCs w:val="0"/>
          <w:noProof w:val="0"/>
          <w:lang w:val="en-GB"/>
        </w:rPr>
        <w:t xml:space="preserve">which were published in 2015. </w:t>
      </w:r>
      <w:r w:rsidRPr="54014542" w:rsidR="713CDBAD">
        <w:rPr>
          <w:b w:val="0"/>
          <w:bCs w:val="0"/>
          <w:noProof w:val="0"/>
          <w:lang w:val="en-GB"/>
        </w:rPr>
        <w:t>These standards align with quality standards for social housing and are re</w:t>
      </w:r>
      <w:r w:rsidRPr="54014542" w:rsidR="720B83DC">
        <w:rPr>
          <w:b w:val="0"/>
          <w:bCs w:val="0"/>
          <w:noProof w:val="0"/>
          <w:lang w:val="en-GB"/>
        </w:rPr>
        <w:t>gulated by the Scottish Housing Regulator (SHR</w:t>
      </w:r>
      <w:r w:rsidRPr="54014542" w:rsidR="0EA1FDFC">
        <w:rPr>
          <w:b w:val="0"/>
          <w:bCs w:val="0"/>
          <w:noProof w:val="0"/>
          <w:lang w:val="en-GB"/>
        </w:rPr>
        <w:t>)</w:t>
      </w:r>
      <w:r w:rsidRPr="54014542" w:rsidR="720B83DC">
        <w:rPr>
          <w:b w:val="0"/>
          <w:bCs w:val="0"/>
          <w:noProof w:val="0"/>
          <w:vertAlign w:val="superscript"/>
          <w:lang w:val="en-GB"/>
        </w:rPr>
        <w:t>108</w:t>
      </w:r>
      <w:r w:rsidRPr="54014542" w:rsidR="720B83DC">
        <w:rPr>
          <w:b w:val="0"/>
          <w:bCs w:val="0"/>
          <w:noProof w:val="0"/>
          <w:vertAlign w:val="baseline"/>
          <w:lang w:val="en-GB"/>
        </w:rPr>
        <w:t>.</w:t>
      </w:r>
      <w:r w:rsidRPr="54014542" w:rsidR="720B83DC">
        <w:rPr>
          <w:b w:val="0"/>
          <w:bCs w:val="0"/>
          <w:noProof w:val="0"/>
          <w:lang w:val="en-GB"/>
        </w:rPr>
        <w:t xml:space="preserve"> </w:t>
      </w:r>
    </w:p>
    <w:p w:rsidR="6D0551AF" w:rsidP="2042FAEB" w:rsidRDefault="6D0551AF" w14:paraId="065992AA" w14:textId="03186A2F">
      <w:pPr>
        <w:pStyle w:val="Heading4"/>
        <w:rPr>
          <w:noProof w:val="0"/>
          <w:lang w:val="en-GB"/>
        </w:rPr>
      </w:pPr>
      <w:bookmarkStart w:name="_Toc1827101330" w:id="1292445088"/>
      <w:r w:rsidRPr="54014542" w:rsidR="2384DD89">
        <w:rPr>
          <w:noProof w:val="0"/>
          <w:lang w:val="en-GB"/>
        </w:rPr>
        <w:t>Travelling Sites Scotland</w:t>
      </w:r>
      <w:bookmarkEnd w:id="1292445088"/>
      <w:r w:rsidRPr="54014542" w:rsidR="2384DD89">
        <w:rPr>
          <w:noProof w:val="0"/>
          <w:lang w:val="en-GB"/>
        </w:rPr>
        <w:t xml:space="preserve"> </w:t>
      </w:r>
    </w:p>
    <w:p w:rsidR="4A24C477" w:rsidP="2042FAEB" w:rsidRDefault="4A24C477" w14:paraId="06033250" w14:textId="770A5902">
      <w:pPr>
        <w:pStyle w:val="Normal"/>
        <w:ind w:left="0"/>
        <w:rPr>
          <w:noProof w:val="0"/>
          <w:sz w:val="24"/>
          <w:szCs w:val="24"/>
          <w:lang w:val="en-GB"/>
        </w:rPr>
      </w:pPr>
      <w:r w:rsidRPr="5DC64281" w:rsidR="181FE0C6">
        <w:rPr>
          <w:noProof w:val="0"/>
          <w:sz w:val="24"/>
          <w:szCs w:val="24"/>
          <w:lang w:val="en-GB"/>
        </w:rPr>
        <w:t xml:space="preserve">The number of </w:t>
      </w:r>
      <w:r w:rsidRPr="5DC64281" w:rsidR="41A5C4DB">
        <w:rPr>
          <w:noProof w:val="0"/>
          <w:sz w:val="24"/>
          <w:szCs w:val="24"/>
          <w:lang w:val="en-GB"/>
        </w:rPr>
        <w:t>G</w:t>
      </w:r>
      <w:r w:rsidRPr="5DC64281" w:rsidR="51589326">
        <w:rPr>
          <w:noProof w:val="0"/>
          <w:sz w:val="24"/>
          <w:szCs w:val="24"/>
          <w:lang w:val="en-GB"/>
        </w:rPr>
        <w:t xml:space="preserve">ypsy/Traveller </w:t>
      </w:r>
      <w:r w:rsidRPr="5DC64281" w:rsidR="41A5C4DB">
        <w:rPr>
          <w:noProof w:val="0"/>
          <w:sz w:val="24"/>
          <w:szCs w:val="24"/>
          <w:lang w:val="en-GB"/>
        </w:rPr>
        <w:t>sites</w:t>
      </w:r>
      <w:r w:rsidRPr="5DC64281" w:rsidR="238ECE5D">
        <w:rPr>
          <w:noProof w:val="0"/>
          <w:sz w:val="24"/>
          <w:szCs w:val="24"/>
          <w:lang w:val="en-GB"/>
        </w:rPr>
        <w:t xml:space="preserve"> </w:t>
      </w:r>
      <w:r w:rsidRPr="5DC64281" w:rsidR="2548DBBB">
        <w:rPr>
          <w:noProof w:val="0"/>
          <w:sz w:val="24"/>
          <w:szCs w:val="24"/>
          <w:lang w:val="en-GB"/>
        </w:rPr>
        <w:t xml:space="preserve">decreased </w:t>
      </w:r>
      <w:r w:rsidRPr="5DC64281" w:rsidR="3A326BDD">
        <w:rPr>
          <w:noProof w:val="0"/>
          <w:sz w:val="24"/>
          <w:szCs w:val="24"/>
          <w:lang w:val="en-GB"/>
        </w:rPr>
        <w:t xml:space="preserve">in Scotland </w:t>
      </w:r>
      <w:r w:rsidRPr="5DC64281" w:rsidR="41A5C4DB">
        <w:rPr>
          <w:noProof w:val="0"/>
          <w:sz w:val="24"/>
          <w:szCs w:val="24"/>
          <w:lang w:val="en-GB"/>
        </w:rPr>
        <w:t>from 31</w:t>
      </w:r>
      <w:r w:rsidRPr="5DC64281" w:rsidR="7F7F5517">
        <w:rPr>
          <w:noProof w:val="0"/>
          <w:sz w:val="24"/>
          <w:szCs w:val="24"/>
          <w:lang w:val="en-GB"/>
        </w:rPr>
        <w:t xml:space="preserve"> in 2009</w:t>
      </w:r>
      <w:r w:rsidRPr="5DC64281" w:rsidR="41A5C4DB">
        <w:rPr>
          <w:noProof w:val="0"/>
          <w:sz w:val="24"/>
          <w:szCs w:val="24"/>
          <w:lang w:val="en-GB"/>
        </w:rPr>
        <w:t xml:space="preserve"> to 29 </w:t>
      </w:r>
      <w:r w:rsidRPr="5DC64281" w:rsidR="76EAD066">
        <w:rPr>
          <w:noProof w:val="0"/>
          <w:sz w:val="24"/>
          <w:szCs w:val="24"/>
          <w:lang w:val="en-GB"/>
        </w:rPr>
        <w:t xml:space="preserve">in </w:t>
      </w:r>
      <w:r w:rsidRPr="5DC64281" w:rsidR="41A5C4DB">
        <w:rPr>
          <w:noProof w:val="0"/>
          <w:sz w:val="24"/>
          <w:szCs w:val="24"/>
          <w:lang w:val="en-GB"/>
        </w:rPr>
        <w:t>2019</w:t>
      </w:r>
      <w:r w:rsidRPr="5DC64281" w:rsidR="7E6FD2A2">
        <w:rPr>
          <w:noProof w:val="0"/>
          <w:sz w:val="24"/>
          <w:szCs w:val="24"/>
          <w:lang w:val="en-GB"/>
        </w:rPr>
        <w:t xml:space="preserve">, </w:t>
      </w:r>
      <w:r w:rsidRPr="5DC64281" w:rsidR="3BBC86BA">
        <w:rPr>
          <w:noProof w:val="0"/>
          <w:sz w:val="24"/>
          <w:szCs w:val="24"/>
          <w:lang w:val="en-GB"/>
        </w:rPr>
        <w:t xml:space="preserve">as </w:t>
      </w:r>
      <w:r w:rsidRPr="5DC64281" w:rsidR="7E6FD2A2">
        <w:rPr>
          <w:noProof w:val="0"/>
          <w:sz w:val="24"/>
          <w:szCs w:val="24"/>
          <w:lang w:val="en-GB"/>
        </w:rPr>
        <w:t xml:space="preserve">figure </w:t>
      </w:r>
      <w:r w:rsidRPr="5DC64281" w:rsidR="4371D191">
        <w:rPr>
          <w:noProof w:val="0"/>
          <w:sz w:val="24"/>
          <w:szCs w:val="24"/>
          <w:lang w:val="en-GB"/>
        </w:rPr>
        <w:t>4</w:t>
      </w:r>
      <w:r w:rsidRPr="5DC64281" w:rsidR="5A84EBBA">
        <w:rPr>
          <w:noProof w:val="0"/>
          <w:sz w:val="24"/>
          <w:szCs w:val="24"/>
          <w:lang w:val="en-GB"/>
        </w:rPr>
        <w:t xml:space="preserve"> shows</w:t>
      </w:r>
      <w:r w:rsidRPr="5DC64281" w:rsidR="21BB9459">
        <w:rPr>
          <w:noProof w:val="0"/>
          <w:sz w:val="24"/>
          <w:szCs w:val="24"/>
          <w:lang w:val="en-GB"/>
        </w:rPr>
        <w:t xml:space="preserve">. </w:t>
      </w:r>
      <w:r w:rsidRPr="5DC64281" w:rsidR="24BA33D7">
        <w:rPr>
          <w:noProof w:val="0"/>
          <w:sz w:val="24"/>
          <w:szCs w:val="24"/>
          <w:lang w:val="en-GB"/>
        </w:rPr>
        <w:t>Th</w:t>
      </w:r>
      <w:r w:rsidRPr="5DC64281" w:rsidR="67831A53">
        <w:rPr>
          <w:noProof w:val="0"/>
          <w:sz w:val="24"/>
          <w:szCs w:val="24"/>
          <w:lang w:val="en-GB"/>
        </w:rPr>
        <w:t xml:space="preserve">is is associated with a </w:t>
      </w:r>
      <w:r w:rsidRPr="5DC64281" w:rsidR="41A5C4DB">
        <w:rPr>
          <w:noProof w:val="0"/>
          <w:sz w:val="24"/>
          <w:szCs w:val="24"/>
          <w:lang w:val="en-GB"/>
        </w:rPr>
        <w:t>1</w:t>
      </w:r>
      <w:r w:rsidRPr="5DC64281" w:rsidR="04EDA562">
        <w:rPr>
          <w:noProof w:val="0"/>
          <w:sz w:val="24"/>
          <w:szCs w:val="24"/>
          <w:lang w:val="en-GB"/>
        </w:rPr>
        <w:t>3.5%</w:t>
      </w:r>
      <w:r w:rsidRPr="5DC64281" w:rsidR="26A1385A">
        <w:rPr>
          <w:noProof w:val="0"/>
          <w:sz w:val="24"/>
          <w:szCs w:val="24"/>
          <w:lang w:val="en-GB"/>
        </w:rPr>
        <w:t xml:space="preserve"> decrease</w:t>
      </w:r>
      <w:r w:rsidRPr="5DC64281" w:rsidR="04EDA562">
        <w:rPr>
          <w:noProof w:val="0"/>
          <w:sz w:val="24"/>
          <w:szCs w:val="24"/>
          <w:lang w:val="en-GB"/>
        </w:rPr>
        <w:t xml:space="preserve"> </w:t>
      </w:r>
      <w:r w:rsidRPr="5DC64281" w:rsidR="541C55B9">
        <w:rPr>
          <w:noProof w:val="0"/>
          <w:sz w:val="24"/>
          <w:szCs w:val="24"/>
          <w:lang w:val="en-GB"/>
        </w:rPr>
        <w:t xml:space="preserve">in the </w:t>
      </w:r>
      <w:r w:rsidRPr="5DC64281" w:rsidR="04EDA562">
        <w:rPr>
          <w:noProof w:val="0"/>
          <w:sz w:val="24"/>
          <w:szCs w:val="24"/>
          <w:lang w:val="en-GB"/>
        </w:rPr>
        <w:t>number of available pitches</w:t>
      </w:r>
      <w:r w:rsidRPr="5DC64281" w:rsidR="4B34FEBC">
        <w:rPr>
          <w:noProof w:val="0"/>
          <w:sz w:val="24"/>
          <w:szCs w:val="24"/>
          <w:lang w:val="en-GB"/>
        </w:rPr>
        <w:t xml:space="preserve">. </w:t>
      </w:r>
      <w:r w:rsidRPr="5DC64281" w:rsidR="47B51F51">
        <w:rPr>
          <w:noProof w:val="0"/>
          <w:sz w:val="24"/>
          <w:szCs w:val="24"/>
          <w:lang w:val="en-GB"/>
        </w:rPr>
        <w:t xml:space="preserve">In 2019, </w:t>
      </w:r>
      <w:r w:rsidRPr="5DC64281" w:rsidR="4B34FEBC">
        <w:rPr>
          <w:noProof w:val="0"/>
          <w:sz w:val="24"/>
          <w:szCs w:val="24"/>
          <w:lang w:val="en-GB"/>
        </w:rPr>
        <w:t>9</w:t>
      </w:r>
      <w:r w:rsidRPr="5DC64281" w:rsidR="04EDA562">
        <w:rPr>
          <w:noProof w:val="0"/>
          <w:sz w:val="24"/>
          <w:szCs w:val="24"/>
          <w:lang w:val="en-GB"/>
        </w:rPr>
        <w:t>0 household</w:t>
      </w:r>
      <w:r w:rsidRPr="5DC64281" w:rsidR="36131AD6">
        <w:rPr>
          <w:noProof w:val="0"/>
          <w:sz w:val="24"/>
          <w:szCs w:val="24"/>
          <w:lang w:val="en-GB"/>
        </w:rPr>
        <w:t>s</w:t>
      </w:r>
      <w:r w:rsidRPr="5DC64281" w:rsidR="04EDA562">
        <w:rPr>
          <w:noProof w:val="0"/>
          <w:sz w:val="24"/>
          <w:szCs w:val="24"/>
          <w:lang w:val="en-GB"/>
        </w:rPr>
        <w:t xml:space="preserve"> were registered as on </w:t>
      </w:r>
      <w:r w:rsidRPr="5DC64281" w:rsidR="04EDA562">
        <w:rPr>
          <w:noProof w:val="0"/>
          <w:sz w:val="24"/>
          <w:szCs w:val="24"/>
          <w:lang w:val="en-GB"/>
        </w:rPr>
        <w:t>waiting lists</w:t>
      </w:r>
      <w:r w:rsidRPr="5DC64281" w:rsidR="200EA0C4">
        <w:rPr>
          <w:noProof w:val="0"/>
          <w:sz w:val="24"/>
          <w:szCs w:val="24"/>
          <w:lang w:val="en-GB"/>
        </w:rPr>
        <w:t xml:space="preserve"> for site accommodation</w:t>
      </w:r>
      <w:r w:rsidRPr="5DC64281" w:rsidR="28246C15">
        <w:rPr>
          <w:noProof w:val="0"/>
          <w:sz w:val="24"/>
          <w:szCs w:val="24"/>
          <w:vertAlign w:val="superscript"/>
          <w:lang w:val="en-GB"/>
        </w:rPr>
        <w:t>109</w:t>
      </w:r>
      <w:r w:rsidRPr="5DC64281" w:rsidR="0D57DED8">
        <w:rPr>
          <w:noProof w:val="0"/>
          <w:sz w:val="24"/>
          <w:szCs w:val="24"/>
          <w:lang w:val="en-GB"/>
        </w:rPr>
        <w:t>. This corroborates the finding of the literature review which found there was a lack of culturally appropriate housing</w:t>
      </w:r>
      <w:r w:rsidRPr="5DC64281" w:rsidR="0D57DED8">
        <w:rPr>
          <w:noProof w:val="0"/>
          <w:sz w:val="24"/>
          <w:szCs w:val="24"/>
          <w:lang w:val="en-GB"/>
        </w:rPr>
        <w:t xml:space="preserve">. </w:t>
      </w:r>
      <w:r w:rsidRPr="5DC64281" w:rsidR="73330F94">
        <w:rPr>
          <w:noProof w:val="0"/>
          <w:sz w:val="24"/>
          <w:szCs w:val="24"/>
          <w:lang w:val="en-GB"/>
        </w:rPr>
        <w:t xml:space="preserve"> </w:t>
      </w:r>
      <w:r w:rsidRPr="5DC64281" w:rsidR="73330F94">
        <w:rPr>
          <w:noProof w:val="0"/>
          <w:sz w:val="24"/>
          <w:szCs w:val="24"/>
          <w:lang w:val="en-GB"/>
        </w:rPr>
        <w:t xml:space="preserve"> </w:t>
      </w:r>
    </w:p>
    <w:p w:rsidR="7C038F17" w:rsidP="2042FAEB" w:rsidRDefault="7C038F17" w14:paraId="5014A941" w14:textId="4C360F8C">
      <w:pPr>
        <w:jc w:val="center"/>
        <w:rPr>
          <w:noProof w:val="0"/>
          <w:lang w:val="en-GB"/>
        </w:rPr>
      </w:pPr>
      <w:r w:rsidR="41A5C4DB">
        <w:drawing>
          <wp:inline wp14:editId="4884B62B" wp14:anchorId="43E4FFB5">
            <wp:extent cx="4093369" cy="2259182"/>
            <wp:effectExtent l="0" t="0" r="0" b="0"/>
            <wp:docPr id="50512735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63530ac0563a41ff">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4093369" cy="2259182"/>
                    </a:xfrm>
                    <a:prstGeom prst="rect">
                      <a:avLst/>
                    </a:prstGeom>
                  </pic:spPr>
                </pic:pic>
              </a:graphicData>
            </a:graphic>
          </wp:inline>
        </w:drawing>
      </w:r>
    </w:p>
    <w:p w:rsidR="723D5AD6" w:rsidP="2042FAEB" w:rsidRDefault="723D5AD6" w14:paraId="20FC3A9A" w14:textId="03684740">
      <w:pPr>
        <w:pStyle w:val="Normal"/>
        <w:jc w:val="left"/>
        <w:rPr>
          <w:b w:val="1"/>
          <w:bCs w:val="1"/>
          <w:noProof w:val="0"/>
          <w:sz w:val="24"/>
          <w:szCs w:val="24"/>
          <w:vertAlign w:val="superscript"/>
          <w:lang w:val="en-GB"/>
        </w:rPr>
      </w:pPr>
      <w:r w:rsidRPr="2042FAEB" w:rsidR="723D5AD6">
        <w:rPr>
          <w:b w:val="1"/>
          <w:bCs w:val="1"/>
          <w:noProof w:val="0"/>
          <w:sz w:val="24"/>
          <w:szCs w:val="24"/>
          <w:lang w:val="en-GB"/>
        </w:rPr>
        <w:t>Figure 4: Number of available Sites and Pitches in Scotland over Time</w:t>
      </w:r>
      <w:r w:rsidRPr="2042FAEB" w:rsidR="4FBCD373">
        <w:rPr>
          <w:b w:val="1"/>
          <w:bCs w:val="1"/>
          <w:noProof w:val="0"/>
          <w:sz w:val="24"/>
          <w:szCs w:val="24"/>
          <w:vertAlign w:val="superscript"/>
          <w:lang w:val="en-GB"/>
        </w:rPr>
        <w:t>109</w:t>
      </w:r>
    </w:p>
    <w:p w:rsidR="15C7EE49" w:rsidP="2042FAEB" w:rsidRDefault="15C7EE49" w14:paraId="41B17756" w14:textId="304CBA9A">
      <w:pPr>
        <w:pStyle w:val="Heading4"/>
        <w:rPr>
          <w:noProof w:val="0"/>
          <w:lang w:val="en-GB"/>
        </w:rPr>
      </w:pPr>
      <w:bookmarkStart w:name="_Toc922472327" w:id="1003200264"/>
      <w:r w:rsidRPr="54014542" w:rsidR="0CAB7EAC">
        <w:rPr>
          <w:noProof w:val="0"/>
          <w:lang w:val="en-GB"/>
        </w:rPr>
        <w:t>Travelling Sites in Grampian</w:t>
      </w:r>
      <w:bookmarkEnd w:id="1003200264"/>
      <w:r w:rsidRPr="54014542" w:rsidR="0CAB7EAC">
        <w:rPr>
          <w:noProof w:val="0"/>
          <w:lang w:val="en-GB"/>
        </w:rPr>
        <w:t xml:space="preserve"> </w:t>
      </w:r>
    </w:p>
    <w:p w:rsidR="26838631" w:rsidP="2042FAEB" w:rsidRDefault="26838631" w14:paraId="6F1141B3" w14:textId="13CAB00E">
      <w:pPr>
        <w:pStyle w:val="Normal"/>
        <w:rPr>
          <w:noProof w:val="0"/>
          <w:lang w:val="en-GB"/>
        </w:rPr>
      </w:pPr>
      <w:r w:rsidRPr="2042FAEB" w:rsidR="1FB55209">
        <w:rPr>
          <w:noProof w:val="0"/>
          <w:lang w:val="en-GB"/>
        </w:rPr>
        <w:t>F</w:t>
      </w:r>
      <w:r w:rsidRPr="2042FAEB" w:rsidR="30DF2245">
        <w:rPr>
          <w:noProof w:val="0"/>
          <w:lang w:val="en-GB"/>
        </w:rPr>
        <w:t xml:space="preserve">igure </w:t>
      </w:r>
      <w:r w:rsidRPr="2042FAEB" w:rsidR="0D41A29A">
        <w:rPr>
          <w:noProof w:val="0"/>
          <w:lang w:val="en-GB"/>
        </w:rPr>
        <w:t xml:space="preserve">5 </w:t>
      </w:r>
      <w:r w:rsidRPr="2042FAEB" w:rsidR="30DF2245">
        <w:rPr>
          <w:noProof w:val="0"/>
          <w:lang w:val="en-GB"/>
        </w:rPr>
        <w:t>is a map o</w:t>
      </w:r>
      <w:r w:rsidRPr="2042FAEB" w:rsidR="7622E680">
        <w:rPr>
          <w:noProof w:val="0"/>
          <w:lang w:val="en-GB"/>
        </w:rPr>
        <w:t>f</w:t>
      </w:r>
      <w:r w:rsidRPr="2042FAEB" w:rsidR="30DF2245">
        <w:rPr>
          <w:noProof w:val="0"/>
          <w:lang w:val="en-GB"/>
        </w:rPr>
        <w:t xml:space="preserve"> local authority and private site</w:t>
      </w:r>
      <w:r w:rsidRPr="2042FAEB" w:rsidR="194B4E5D">
        <w:rPr>
          <w:noProof w:val="0"/>
          <w:lang w:val="en-GB"/>
        </w:rPr>
        <w:t>s</w:t>
      </w:r>
      <w:r w:rsidRPr="2042FAEB" w:rsidR="12DA6F7B">
        <w:rPr>
          <w:noProof w:val="0"/>
          <w:lang w:val="en-GB"/>
        </w:rPr>
        <w:t xml:space="preserve"> in Grampian</w:t>
      </w:r>
      <w:r w:rsidRPr="2042FAEB" w:rsidR="34D76C09">
        <w:rPr>
          <w:noProof w:val="0"/>
          <w:lang w:val="en-GB"/>
        </w:rPr>
        <w:t xml:space="preserve">. </w:t>
      </w:r>
    </w:p>
    <w:p w:rsidR="15C7EE49" w:rsidP="2042FAEB" w:rsidRDefault="15C7EE49" w14:paraId="6C7F7493" w14:textId="1D426ED8">
      <w:pPr>
        <w:rPr>
          <w:noProof w:val="0"/>
          <w:lang w:val="en-GB"/>
        </w:rPr>
      </w:pPr>
      <w:r w:rsidR="15C7EE49">
        <w:drawing>
          <wp:inline wp14:editId="70209FDC" wp14:anchorId="0E8326DD">
            <wp:extent cx="5305426" cy="5162552"/>
            <wp:effectExtent l="0" t="0" r="0" b="0"/>
            <wp:docPr id="1908888807" name="drawing" descr="Picture 1, Picture"/>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99310c1621ee402d">
                      <a:extLst>
                        <a:ext xmlns:a="http://schemas.openxmlformats.org/drawingml/2006/main" uri="{28A0092B-C50C-407E-A947-70E740481C1C}">
                          <a14:useLocalDpi xmlns:a14="http://schemas.microsoft.com/office/drawing/2010/main" val="0"/>
                        </a:ext>
                      </a:extLst>
                    </a:blip>
                    <a:stretch>
                      <a:fillRect/>
                    </a:stretch>
                  </pic:blipFill>
                  <pic:spPr>
                    <a:xfrm>
                      <a:off x="0" y="0"/>
                      <a:ext cx="5305426" cy="5162552"/>
                    </a:xfrm>
                    <a:prstGeom prst="rect">
                      <a:avLst/>
                    </a:prstGeom>
                  </pic:spPr>
                </pic:pic>
              </a:graphicData>
            </a:graphic>
          </wp:inline>
        </w:drawing>
      </w:r>
    </w:p>
    <w:p w:rsidR="55F3E567" w:rsidP="2042FAEB" w:rsidRDefault="55F3E567" w14:paraId="6B653F86" w14:textId="47041F3B">
      <w:pPr>
        <w:pStyle w:val="Normal"/>
        <w:rPr>
          <w:b w:val="1"/>
          <w:bCs w:val="1"/>
          <w:noProof w:val="0"/>
          <w:lang w:val="en-GB"/>
        </w:rPr>
      </w:pPr>
      <w:r w:rsidRPr="2042FAEB" w:rsidR="55F3E567">
        <w:rPr>
          <w:b w:val="1"/>
          <w:bCs w:val="1"/>
          <w:noProof w:val="0"/>
          <w:lang w:val="en-GB"/>
        </w:rPr>
        <w:t>Figure 5:</w:t>
      </w:r>
      <w:r w:rsidRPr="2042FAEB" w:rsidR="55F3E567">
        <w:rPr>
          <w:b w:val="1"/>
          <w:bCs w:val="1"/>
          <w:noProof w:val="0"/>
          <w:lang w:val="en-GB"/>
        </w:rPr>
        <w:t xml:space="preserve"> Private and local authority travelling sites in Grampian</w:t>
      </w:r>
    </w:p>
    <w:p w:rsidR="15C7EE49" w:rsidP="2042FAEB" w:rsidRDefault="15C7EE49" w14:paraId="676380AA" w14:textId="0BBF7DCF">
      <w:pPr>
        <w:rPr>
          <w:noProof w:val="0"/>
          <w:lang w:val="en-GB"/>
        </w:rPr>
      </w:pPr>
      <w:r w:rsidRPr="2042FAEB" w:rsidR="485BFCEC">
        <w:rPr>
          <w:noProof w:val="0"/>
          <w:lang w:val="en-GB"/>
        </w:rPr>
        <w:t>There are three local authority travelling sites in Grampian</w:t>
      </w:r>
      <w:r w:rsidRPr="2042FAEB" w:rsidR="103913B3">
        <w:rPr>
          <w:noProof w:val="0"/>
          <w:lang w:val="en-GB"/>
        </w:rPr>
        <w:t xml:space="preserve">, listed in table </w:t>
      </w:r>
      <w:r w:rsidRPr="2042FAEB" w:rsidR="5EA4FAC9">
        <w:rPr>
          <w:noProof w:val="0"/>
          <w:lang w:val="en-GB"/>
        </w:rPr>
        <w:t>7</w:t>
      </w:r>
      <w:r w:rsidRPr="2042FAEB" w:rsidR="7455E6E9">
        <w:rPr>
          <w:noProof w:val="0"/>
          <w:lang w:val="en-GB"/>
        </w:rPr>
        <w:t>.</w:t>
      </w:r>
    </w:p>
    <w:tbl>
      <w:tblPr>
        <w:tblStyle w:val="GridTable1Light-Accent1"/>
        <w:tblW w:w="9015" w:type="dxa"/>
        <w:tblLayout w:type="fixed"/>
        <w:tblLook w:val="06A0" w:firstRow="1" w:lastRow="0" w:firstColumn="1" w:lastColumn="0" w:noHBand="1" w:noVBand="1"/>
      </w:tblPr>
      <w:tblGrid>
        <w:gridCol w:w="2550"/>
        <w:gridCol w:w="2829"/>
        <w:gridCol w:w="3636"/>
      </w:tblGrid>
      <w:tr w:rsidR="01497000" w:rsidTr="1B1D9AFD" w14:paraId="542CB206">
        <w:trPr>
          <w:trHeight w:val="300"/>
        </w:trPr>
        <w:tc>
          <w:tcPr>
            <w:cnfStyle w:val="001000000000" w:firstRow="0" w:lastRow="0" w:firstColumn="1" w:lastColumn="0" w:oddVBand="0" w:evenVBand="0" w:oddHBand="0" w:evenHBand="0" w:firstRowFirstColumn="0" w:firstRowLastColumn="0" w:lastRowFirstColumn="0" w:lastRowLastColumn="0"/>
            <w:tcW w:w="2550" w:type="dxa"/>
            <w:tcMar/>
          </w:tcPr>
          <w:p w:rsidR="01497000" w:rsidP="2042FAEB" w:rsidRDefault="01497000" w14:paraId="39A2515C" w14:textId="32D246AB">
            <w:pPr>
              <w:pStyle w:val="Normal"/>
              <w:rPr>
                <w:noProof w:val="0"/>
                <w:lang w:val="en-GB"/>
              </w:rPr>
            </w:pPr>
          </w:p>
        </w:tc>
        <w:tc>
          <w:tcPr>
            <w:cnfStyle w:val="000000000000" w:firstRow="0" w:lastRow="0" w:firstColumn="0" w:lastColumn="0" w:oddVBand="0" w:evenVBand="0" w:oddHBand="0" w:evenHBand="0" w:firstRowFirstColumn="0" w:firstRowLastColumn="0" w:lastRowFirstColumn="0" w:lastRowLastColumn="0"/>
            <w:tcW w:w="2829" w:type="dxa"/>
            <w:tcMar/>
          </w:tcPr>
          <w:p w:rsidR="01497000" w:rsidP="2042FAEB" w:rsidRDefault="01497000" w14:paraId="42D076F3" w14:textId="2FD2212D">
            <w:pPr>
              <w:pStyle w:val="Normal"/>
              <w:rPr>
                <w:noProof w:val="0"/>
                <w:lang w:val="en-GB"/>
              </w:rPr>
            </w:pPr>
            <w:r w:rsidRPr="2042FAEB" w:rsidR="37F16702">
              <w:rPr>
                <w:noProof w:val="0"/>
                <w:lang w:val="en-GB"/>
              </w:rPr>
              <w:t xml:space="preserve">Location </w:t>
            </w:r>
          </w:p>
        </w:tc>
        <w:tc>
          <w:tcPr>
            <w:cnfStyle w:val="000000000000" w:firstRow="0" w:lastRow="0" w:firstColumn="0" w:lastColumn="0" w:oddVBand="0" w:evenVBand="0" w:oddHBand="0" w:evenHBand="0" w:firstRowFirstColumn="0" w:firstRowLastColumn="0" w:lastRowFirstColumn="0" w:lastRowLastColumn="0"/>
            <w:tcW w:w="3636" w:type="dxa"/>
            <w:tcMar/>
          </w:tcPr>
          <w:p w:rsidR="01497000" w:rsidP="2042FAEB" w:rsidRDefault="01497000" w14:paraId="149F9640" w14:textId="0717FA2D">
            <w:pPr>
              <w:pStyle w:val="Normal"/>
              <w:rPr>
                <w:noProof w:val="0"/>
                <w:lang w:val="en-GB"/>
              </w:rPr>
            </w:pPr>
            <w:r w:rsidRPr="2042FAEB" w:rsidR="38AB51AF">
              <w:rPr>
                <w:noProof w:val="0"/>
                <w:lang w:val="en-GB"/>
              </w:rPr>
              <w:t xml:space="preserve">Number of </w:t>
            </w:r>
            <w:r w:rsidRPr="2042FAEB" w:rsidR="39360D66">
              <w:rPr>
                <w:noProof w:val="0"/>
                <w:lang w:val="en-GB"/>
              </w:rPr>
              <w:t xml:space="preserve">Pitches </w:t>
            </w:r>
          </w:p>
        </w:tc>
      </w:tr>
      <w:tr w:rsidR="01497000" w:rsidTr="1B1D9AFD" w14:paraId="3EA97D45">
        <w:trPr>
          <w:trHeight w:val="300"/>
        </w:trPr>
        <w:tc>
          <w:tcPr>
            <w:cnfStyle w:val="001000000000" w:firstRow="0" w:lastRow="0" w:firstColumn="1" w:lastColumn="0" w:oddVBand="0" w:evenVBand="0" w:oddHBand="0" w:evenHBand="0" w:firstRowFirstColumn="0" w:firstRowLastColumn="0" w:lastRowFirstColumn="0" w:lastRowLastColumn="0"/>
            <w:tcW w:w="2550" w:type="dxa"/>
            <w:tcMar/>
          </w:tcPr>
          <w:p w:rsidR="01497000" w:rsidP="2042FAEB" w:rsidRDefault="01497000" w14:paraId="4461C6B2" w14:textId="36CDC0F0">
            <w:pPr>
              <w:pStyle w:val="Normal"/>
              <w:rPr>
                <w:noProof w:val="0"/>
                <w:lang w:val="en-GB"/>
              </w:rPr>
            </w:pPr>
            <w:r w:rsidRPr="2042FAEB" w:rsidR="37F16702">
              <w:rPr>
                <w:noProof w:val="0"/>
                <w:lang w:val="en-GB"/>
              </w:rPr>
              <w:t xml:space="preserve">Greenbank </w:t>
            </w:r>
          </w:p>
        </w:tc>
        <w:tc>
          <w:tcPr>
            <w:cnfStyle w:val="000000000000" w:firstRow="0" w:lastRow="0" w:firstColumn="0" w:lastColumn="0" w:oddVBand="0" w:evenVBand="0" w:oddHBand="0" w:evenHBand="0" w:firstRowFirstColumn="0" w:firstRowLastColumn="0" w:lastRowFirstColumn="0" w:lastRowLastColumn="0"/>
            <w:tcW w:w="2829" w:type="dxa"/>
            <w:tcMar/>
          </w:tcPr>
          <w:p w:rsidR="01497000" w:rsidP="2042FAEB" w:rsidRDefault="01497000" w14:paraId="7ACBE3E2" w14:textId="4640F3CA">
            <w:pPr>
              <w:pStyle w:val="Normal"/>
              <w:rPr>
                <w:noProof w:val="0"/>
                <w:lang w:val="en-GB"/>
              </w:rPr>
            </w:pPr>
            <w:r w:rsidRPr="2042FAEB" w:rsidR="37F16702">
              <w:rPr>
                <w:noProof w:val="0"/>
                <w:lang w:val="en-GB"/>
              </w:rPr>
              <w:t xml:space="preserve">Aberdeenshire </w:t>
            </w:r>
          </w:p>
        </w:tc>
        <w:tc>
          <w:tcPr>
            <w:cnfStyle w:val="000000000000" w:firstRow="0" w:lastRow="0" w:firstColumn="0" w:lastColumn="0" w:oddVBand="0" w:evenVBand="0" w:oddHBand="0" w:evenHBand="0" w:firstRowFirstColumn="0" w:firstRowLastColumn="0" w:lastRowFirstColumn="0" w:lastRowLastColumn="0"/>
            <w:tcW w:w="3636" w:type="dxa"/>
            <w:tcMar/>
          </w:tcPr>
          <w:p w:rsidR="01497000" w:rsidP="2042FAEB" w:rsidRDefault="01497000" w14:paraId="44EE8335" w14:textId="534AD52A">
            <w:pPr>
              <w:pStyle w:val="Normal"/>
              <w:rPr>
                <w:noProof w:val="0"/>
                <w:lang w:val="en-GB"/>
              </w:rPr>
            </w:pPr>
            <w:r w:rsidRPr="1B1D9AFD" w:rsidR="37F16702">
              <w:rPr>
                <w:noProof w:val="0"/>
                <w:lang w:val="en-GB"/>
              </w:rPr>
              <w:t xml:space="preserve">10 </w:t>
            </w:r>
            <w:r w:rsidRPr="1B1D9AFD" w:rsidR="022AC336">
              <w:rPr>
                <w:noProof w:val="0"/>
                <w:lang w:val="en-GB"/>
              </w:rPr>
              <w:t>year round</w:t>
            </w:r>
            <w:r w:rsidRPr="1B1D9AFD" w:rsidR="022AC336">
              <w:rPr>
                <w:noProof w:val="0"/>
                <w:lang w:val="en-GB"/>
              </w:rPr>
              <w:t xml:space="preserve"> pitches</w:t>
            </w:r>
          </w:p>
          <w:p w:rsidR="01497000" w:rsidP="2042FAEB" w:rsidRDefault="01497000" w14:paraId="35C0D413" w14:textId="04DBB34C">
            <w:pPr>
              <w:pStyle w:val="Normal"/>
              <w:rPr>
                <w:noProof w:val="0"/>
                <w:lang w:val="en-GB"/>
              </w:rPr>
            </w:pPr>
            <w:r w:rsidRPr="2042FAEB" w:rsidR="37F16702">
              <w:rPr>
                <w:noProof w:val="0"/>
                <w:lang w:val="en-GB"/>
              </w:rPr>
              <w:t>10 seasonal pitches</w:t>
            </w:r>
          </w:p>
        </w:tc>
      </w:tr>
      <w:tr w:rsidR="01497000" w:rsidTr="1B1D9AFD" w14:paraId="00279C98">
        <w:trPr>
          <w:trHeight w:val="300"/>
        </w:trPr>
        <w:tc>
          <w:tcPr>
            <w:cnfStyle w:val="001000000000" w:firstRow="0" w:lastRow="0" w:firstColumn="1" w:lastColumn="0" w:oddVBand="0" w:evenVBand="0" w:oddHBand="0" w:evenHBand="0" w:firstRowFirstColumn="0" w:firstRowLastColumn="0" w:lastRowFirstColumn="0" w:lastRowLastColumn="0"/>
            <w:tcW w:w="2550" w:type="dxa"/>
            <w:tcMar/>
          </w:tcPr>
          <w:p w:rsidR="01497000" w:rsidP="2042FAEB" w:rsidRDefault="01497000" w14:paraId="53EAE17C" w14:textId="64A96C4F">
            <w:pPr>
              <w:pStyle w:val="Normal"/>
              <w:rPr>
                <w:noProof w:val="0"/>
                <w:lang w:val="en-GB"/>
              </w:rPr>
            </w:pPr>
            <w:r w:rsidRPr="2042FAEB" w:rsidR="37F16702">
              <w:rPr>
                <w:noProof w:val="0"/>
                <w:lang w:val="en-GB"/>
              </w:rPr>
              <w:t xml:space="preserve">Aikey Brae </w:t>
            </w:r>
          </w:p>
        </w:tc>
        <w:tc>
          <w:tcPr>
            <w:cnfStyle w:val="000000000000" w:firstRow="0" w:lastRow="0" w:firstColumn="0" w:lastColumn="0" w:oddVBand="0" w:evenVBand="0" w:oddHBand="0" w:evenHBand="0" w:firstRowFirstColumn="0" w:firstRowLastColumn="0" w:lastRowFirstColumn="0" w:lastRowLastColumn="0"/>
            <w:tcW w:w="2829" w:type="dxa"/>
            <w:tcMar/>
          </w:tcPr>
          <w:p w:rsidR="01497000" w:rsidP="2042FAEB" w:rsidRDefault="01497000" w14:paraId="2C805172" w14:textId="559449E4">
            <w:pPr>
              <w:pStyle w:val="Normal"/>
              <w:rPr>
                <w:noProof w:val="0"/>
                <w:lang w:val="en-GB"/>
              </w:rPr>
            </w:pPr>
            <w:r w:rsidRPr="2042FAEB" w:rsidR="37F16702">
              <w:rPr>
                <w:noProof w:val="0"/>
                <w:lang w:val="en-GB"/>
              </w:rPr>
              <w:t>Aberdeenshire</w:t>
            </w:r>
            <w:r w:rsidRPr="2042FAEB" w:rsidR="37F16702">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3636" w:type="dxa"/>
            <w:tcMar/>
          </w:tcPr>
          <w:p w:rsidR="01497000" w:rsidP="2042FAEB" w:rsidRDefault="01497000" w14:paraId="78DC4A73" w14:textId="3826E7D5">
            <w:pPr>
              <w:pStyle w:val="Normal"/>
              <w:rPr>
                <w:noProof w:val="0"/>
                <w:lang w:val="en-GB"/>
              </w:rPr>
            </w:pPr>
            <w:r w:rsidRPr="2042FAEB" w:rsidR="37F16702">
              <w:rPr>
                <w:noProof w:val="0"/>
                <w:lang w:val="en-GB"/>
              </w:rPr>
              <w:t xml:space="preserve">10 transit pitches </w:t>
            </w:r>
          </w:p>
        </w:tc>
      </w:tr>
      <w:tr w:rsidR="01497000" w:rsidTr="1B1D9AFD" w14:paraId="33AEE6EE">
        <w:trPr>
          <w:trHeight w:val="300"/>
        </w:trPr>
        <w:tc>
          <w:tcPr>
            <w:cnfStyle w:val="001000000000" w:firstRow="0" w:lastRow="0" w:firstColumn="1" w:lastColumn="0" w:oddVBand="0" w:evenVBand="0" w:oddHBand="0" w:evenHBand="0" w:firstRowFirstColumn="0" w:firstRowLastColumn="0" w:lastRowFirstColumn="0" w:lastRowLastColumn="0"/>
            <w:tcW w:w="2550" w:type="dxa"/>
            <w:tcMar/>
          </w:tcPr>
          <w:p w:rsidR="01497000" w:rsidP="2042FAEB" w:rsidRDefault="01497000" w14:paraId="22C20B3C" w14:textId="6371EDB8">
            <w:pPr>
              <w:pStyle w:val="Normal"/>
              <w:rPr>
                <w:noProof w:val="0"/>
                <w:lang w:val="en-GB"/>
              </w:rPr>
            </w:pPr>
            <w:r w:rsidRPr="2042FAEB" w:rsidR="37F16702">
              <w:rPr>
                <w:noProof w:val="0"/>
                <w:lang w:val="en-GB"/>
              </w:rPr>
              <w:t>Clinterty</w:t>
            </w:r>
            <w:r w:rsidRPr="2042FAEB" w:rsidR="37F16702">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2829" w:type="dxa"/>
            <w:tcMar/>
          </w:tcPr>
          <w:p w:rsidR="01497000" w:rsidP="2042FAEB" w:rsidRDefault="01497000" w14:paraId="14A4BD88" w14:textId="5C7725F9">
            <w:pPr>
              <w:pStyle w:val="Normal"/>
              <w:rPr>
                <w:noProof w:val="0"/>
                <w:lang w:val="en-GB"/>
              </w:rPr>
            </w:pPr>
            <w:r w:rsidRPr="2042FAEB" w:rsidR="37F16702">
              <w:rPr>
                <w:noProof w:val="0"/>
                <w:lang w:val="en-GB"/>
              </w:rPr>
              <w:t xml:space="preserve">Aberdeen City </w:t>
            </w:r>
          </w:p>
        </w:tc>
        <w:tc>
          <w:tcPr>
            <w:cnfStyle w:val="000000000000" w:firstRow="0" w:lastRow="0" w:firstColumn="0" w:lastColumn="0" w:oddVBand="0" w:evenVBand="0" w:oddHBand="0" w:evenHBand="0" w:firstRowFirstColumn="0" w:firstRowLastColumn="0" w:lastRowFirstColumn="0" w:lastRowLastColumn="0"/>
            <w:tcW w:w="3636" w:type="dxa"/>
            <w:tcMar/>
          </w:tcPr>
          <w:p w:rsidR="01497000" w:rsidP="2042FAEB" w:rsidRDefault="01497000" w14:paraId="6762A04B" w14:textId="742E8745">
            <w:pPr>
              <w:pStyle w:val="Normal"/>
              <w:rPr>
                <w:noProof w:val="0"/>
                <w:lang w:val="en-GB"/>
              </w:rPr>
            </w:pPr>
            <w:r w:rsidRPr="2042FAEB" w:rsidR="37F16702">
              <w:rPr>
                <w:noProof w:val="0"/>
                <w:lang w:val="en-GB"/>
              </w:rPr>
              <w:t xml:space="preserve">21 </w:t>
            </w:r>
            <w:r w:rsidRPr="2042FAEB" w:rsidR="37F16702">
              <w:rPr>
                <w:noProof w:val="0"/>
                <w:lang w:val="en-GB"/>
              </w:rPr>
              <w:t xml:space="preserve">permanent </w:t>
            </w:r>
          </w:p>
        </w:tc>
      </w:tr>
    </w:tbl>
    <w:p w:rsidR="01497000" w:rsidP="2042FAEB" w:rsidRDefault="01497000" w14:paraId="04BBCF6C" w14:textId="52B78436">
      <w:pPr>
        <w:rPr>
          <w:b w:val="1"/>
          <w:bCs w:val="1"/>
          <w:noProof w:val="0"/>
          <w:lang w:val="en-GB"/>
        </w:rPr>
      </w:pPr>
      <w:r w:rsidRPr="48B933F9" w:rsidR="54B3820A">
        <w:rPr>
          <w:b w:val="1"/>
          <w:bCs w:val="1"/>
          <w:noProof w:val="0"/>
          <w:lang w:val="en-GB"/>
        </w:rPr>
        <w:t>Table 7: Local Authority Sites in Grampian</w:t>
      </w:r>
    </w:p>
    <w:p w:rsidR="354BC569" w:rsidP="2042FAEB" w:rsidRDefault="354BC569" w14:paraId="0E8EB348" w14:textId="552C7E79">
      <w:pPr>
        <w:rPr>
          <w:b w:val="0"/>
          <w:bCs w:val="0"/>
          <w:noProof w:val="0"/>
          <w:lang w:val="en-GB"/>
        </w:rPr>
      </w:pPr>
      <w:r w:rsidRPr="1B1D9AFD" w:rsidR="05F90EE7">
        <w:rPr>
          <w:b w:val="0"/>
          <w:bCs w:val="0"/>
          <w:noProof w:val="0"/>
          <w:lang w:val="en-GB"/>
        </w:rPr>
        <w:t xml:space="preserve">As of </w:t>
      </w:r>
      <w:r w:rsidRPr="1B1D9AFD" w:rsidR="2AF71063">
        <w:rPr>
          <w:b w:val="0"/>
          <w:bCs w:val="0"/>
          <w:noProof w:val="0"/>
          <w:lang w:val="en-GB"/>
        </w:rPr>
        <w:t>Jul</w:t>
      </w:r>
      <w:r w:rsidRPr="1B1D9AFD" w:rsidR="2221B141">
        <w:rPr>
          <w:b w:val="0"/>
          <w:bCs w:val="0"/>
          <w:noProof w:val="0"/>
          <w:lang w:val="en-GB"/>
        </w:rPr>
        <w:t xml:space="preserve">y </w:t>
      </w:r>
      <w:r w:rsidRPr="1B1D9AFD" w:rsidR="05F90EE7">
        <w:rPr>
          <w:b w:val="0"/>
          <w:bCs w:val="0"/>
          <w:noProof w:val="0"/>
          <w:lang w:val="en-GB"/>
        </w:rPr>
        <w:t>2025,</w:t>
      </w:r>
      <w:r w:rsidRPr="1B1D9AFD" w:rsidR="05F90EE7">
        <w:rPr>
          <w:b w:val="0"/>
          <w:bCs w:val="0"/>
          <w:noProof w:val="0"/>
          <w:lang w:val="en-GB"/>
        </w:rPr>
        <w:t xml:space="preserve"> </w:t>
      </w:r>
      <w:r w:rsidRPr="1B1D9AFD" w:rsidR="5DB83777">
        <w:rPr>
          <w:b w:val="0"/>
          <w:bCs w:val="0"/>
          <w:noProof w:val="0"/>
          <w:lang w:val="en-GB"/>
        </w:rPr>
        <w:t xml:space="preserve">6 out of 10 pitches on Aikey Brae were occupied, </w:t>
      </w:r>
      <w:r w:rsidRPr="1B1D9AFD" w:rsidR="05F90EE7">
        <w:rPr>
          <w:b w:val="0"/>
          <w:bCs w:val="0"/>
          <w:noProof w:val="0"/>
          <w:lang w:val="en-GB"/>
        </w:rPr>
        <w:t xml:space="preserve">and </w:t>
      </w:r>
      <w:r w:rsidRPr="1B1D9AFD" w:rsidR="5A10318E">
        <w:rPr>
          <w:b w:val="0"/>
          <w:bCs w:val="0"/>
          <w:noProof w:val="0"/>
          <w:lang w:val="en-GB"/>
        </w:rPr>
        <w:t xml:space="preserve">17 of the 20 pitches </w:t>
      </w:r>
      <w:r w:rsidRPr="1B1D9AFD" w:rsidR="289E560E">
        <w:rPr>
          <w:b w:val="0"/>
          <w:bCs w:val="0"/>
          <w:noProof w:val="0"/>
          <w:lang w:val="en-GB"/>
        </w:rPr>
        <w:t>o</w:t>
      </w:r>
      <w:r w:rsidRPr="1B1D9AFD" w:rsidR="05F90EE7">
        <w:rPr>
          <w:b w:val="0"/>
          <w:bCs w:val="0"/>
          <w:noProof w:val="0"/>
          <w:lang w:val="en-GB"/>
        </w:rPr>
        <w:t xml:space="preserve">n Greenbank </w:t>
      </w:r>
      <w:r w:rsidRPr="1B1D9AFD" w:rsidR="0E13D4ED">
        <w:rPr>
          <w:b w:val="0"/>
          <w:bCs w:val="0"/>
          <w:noProof w:val="0"/>
          <w:lang w:val="en-GB"/>
        </w:rPr>
        <w:t>we</w:t>
      </w:r>
      <w:r w:rsidRPr="1B1D9AFD" w:rsidR="05F90EE7">
        <w:rPr>
          <w:b w:val="0"/>
          <w:bCs w:val="0"/>
          <w:noProof w:val="0"/>
          <w:lang w:val="en-GB"/>
        </w:rPr>
        <w:t xml:space="preserve">re occupied. </w:t>
      </w:r>
      <w:r w:rsidRPr="1B1D9AFD" w:rsidR="354BC569">
        <w:rPr>
          <w:b w:val="0"/>
          <w:bCs w:val="0"/>
          <w:noProof w:val="0"/>
          <w:lang w:val="en-GB"/>
        </w:rPr>
        <w:t xml:space="preserve">As of June 2025, 16 of the 21 pitches at </w:t>
      </w:r>
      <w:r w:rsidRPr="1B1D9AFD" w:rsidR="354BC569">
        <w:rPr>
          <w:b w:val="0"/>
          <w:bCs w:val="0"/>
          <w:noProof w:val="0"/>
          <w:lang w:val="en-GB"/>
        </w:rPr>
        <w:t>Clinterty</w:t>
      </w:r>
      <w:r w:rsidRPr="1B1D9AFD" w:rsidR="354BC569">
        <w:rPr>
          <w:b w:val="0"/>
          <w:bCs w:val="0"/>
          <w:noProof w:val="0"/>
          <w:lang w:val="en-GB"/>
        </w:rPr>
        <w:t xml:space="preserve"> </w:t>
      </w:r>
      <w:r w:rsidRPr="1B1D9AFD" w:rsidR="1088385B">
        <w:rPr>
          <w:b w:val="0"/>
          <w:bCs w:val="0"/>
          <w:noProof w:val="0"/>
          <w:lang w:val="en-GB"/>
        </w:rPr>
        <w:t>we</w:t>
      </w:r>
      <w:r w:rsidRPr="1B1D9AFD" w:rsidR="354BC569">
        <w:rPr>
          <w:b w:val="0"/>
          <w:bCs w:val="0"/>
          <w:noProof w:val="0"/>
          <w:lang w:val="en-GB"/>
        </w:rPr>
        <w:t xml:space="preserve">re occupied. </w:t>
      </w:r>
    </w:p>
    <w:p w:rsidR="0C62DAD3" w:rsidP="2042FAEB" w:rsidRDefault="0C62DAD3" w14:paraId="71B2B20E" w14:textId="707F5A70">
      <w:pPr>
        <w:rPr>
          <w:b w:val="0"/>
          <w:bCs w:val="0"/>
          <w:noProof w:val="0"/>
          <w:lang w:val="en-GB"/>
        </w:rPr>
      </w:pPr>
      <w:r w:rsidRPr="168BCABE" w:rsidR="4BE78474">
        <w:rPr>
          <w:b w:val="0"/>
          <w:bCs w:val="0"/>
          <w:noProof w:val="0"/>
          <w:lang w:val="en-GB"/>
        </w:rPr>
        <w:t>In addition to the local authority site</w:t>
      </w:r>
      <w:r w:rsidRPr="168BCABE" w:rsidR="4BE78474">
        <w:rPr>
          <w:b w:val="0"/>
          <w:bCs w:val="0"/>
          <w:noProof w:val="0"/>
          <w:lang w:val="en-GB"/>
        </w:rPr>
        <w:t xml:space="preserve">s there </w:t>
      </w:r>
      <w:r w:rsidRPr="168BCABE" w:rsidR="4BE78474">
        <w:rPr>
          <w:b w:val="0"/>
          <w:bCs w:val="0"/>
          <w:noProof w:val="0"/>
          <w:lang w:val="en-GB"/>
        </w:rPr>
        <w:t xml:space="preserve">are </w:t>
      </w:r>
      <w:r w:rsidRPr="168BCABE" w:rsidR="4BE78474">
        <w:rPr>
          <w:b w:val="0"/>
          <w:bCs w:val="0"/>
          <w:noProof w:val="0"/>
          <w:lang w:val="en-GB"/>
        </w:rPr>
        <w:t>numerous</w:t>
      </w:r>
      <w:r w:rsidRPr="168BCABE" w:rsidR="4BE78474">
        <w:rPr>
          <w:b w:val="0"/>
          <w:bCs w:val="0"/>
          <w:noProof w:val="0"/>
          <w:lang w:val="en-GB"/>
        </w:rPr>
        <w:t xml:space="preserve"> private sites. </w:t>
      </w:r>
      <w:r w:rsidRPr="168BCABE" w:rsidR="4BE78474">
        <w:rPr>
          <w:b w:val="0"/>
          <w:bCs w:val="0"/>
          <w:noProof w:val="0"/>
          <w:lang w:val="en-GB"/>
        </w:rPr>
        <w:t>Popu</w:t>
      </w:r>
      <w:r w:rsidRPr="168BCABE" w:rsidR="4BE78474">
        <w:rPr>
          <w:b w:val="0"/>
          <w:bCs w:val="0"/>
          <w:noProof w:val="0"/>
          <w:lang w:val="en-GB"/>
        </w:rPr>
        <w:t xml:space="preserve">lations on these sites are more difficult to </w:t>
      </w:r>
      <w:r w:rsidRPr="168BCABE" w:rsidR="37274000">
        <w:rPr>
          <w:b w:val="0"/>
          <w:bCs w:val="0"/>
          <w:noProof w:val="0"/>
          <w:lang w:val="en-GB"/>
        </w:rPr>
        <w:t>capture</w:t>
      </w:r>
      <w:r w:rsidRPr="168BCABE" w:rsidR="6C785331">
        <w:rPr>
          <w:b w:val="0"/>
          <w:bCs w:val="0"/>
          <w:noProof w:val="0"/>
          <w:lang w:val="en-GB"/>
        </w:rPr>
        <w:t>,</w:t>
      </w:r>
      <w:r w:rsidRPr="168BCABE" w:rsidR="36D1A4F5">
        <w:rPr>
          <w:b w:val="0"/>
          <w:bCs w:val="0"/>
          <w:noProof w:val="0"/>
          <w:lang w:val="en-GB"/>
        </w:rPr>
        <w:t xml:space="preserve"> </w:t>
      </w:r>
      <w:r w:rsidRPr="168BCABE" w:rsidR="36D1A4F5">
        <w:rPr>
          <w:b w:val="0"/>
          <w:bCs w:val="0"/>
          <w:noProof w:val="0"/>
          <w:lang w:val="en-GB"/>
        </w:rPr>
        <w:t xml:space="preserve">available data </w:t>
      </w:r>
      <w:r w:rsidRPr="168BCABE" w:rsidR="67CF65C6">
        <w:rPr>
          <w:b w:val="0"/>
          <w:bCs w:val="0"/>
          <w:noProof w:val="0"/>
          <w:lang w:val="en-GB"/>
        </w:rPr>
        <w:t xml:space="preserve">from </w:t>
      </w:r>
      <w:r w:rsidRPr="168BCABE" w:rsidR="6B0A2314">
        <w:rPr>
          <w:b w:val="0"/>
          <w:bCs w:val="0"/>
          <w:noProof w:val="0"/>
          <w:lang w:val="en-GB"/>
        </w:rPr>
        <w:t xml:space="preserve">the </w:t>
      </w:r>
      <w:r w:rsidRPr="168BCABE" w:rsidR="67CF65C6">
        <w:rPr>
          <w:b w:val="0"/>
          <w:bCs w:val="0"/>
          <w:noProof w:val="0"/>
          <w:lang w:val="en-GB"/>
        </w:rPr>
        <w:t>Aberdeenshire Site provision strategy</w:t>
      </w:r>
      <w:r w:rsidRPr="168BCABE" w:rsidR="2B7F5872">
        <w:rPr>
          <w:b w:val="0"/>
          <w:bCs w:val="0"/>
          <w:noProof w:val="0"/>
          <w:vertAlign w:val="superscript"/>
          <w:lang w:val="en-GB"/>
        </w:rPr>
        <w:t>110</w:t>
      </w:r>
      <w:r w:rsidRPr="168BCABE" w:rsidR="67CF65C6">
        <w:rPr>
          <w:b w:val="0"/>
          <w:bCs w:val="0"/>
          <w:noProof w:val="0"/>
          <w:lang w:val="en-GB"/>
        </w:rPr>
        <w:t xml:space="preserve"> and </w:t>
      </w:r>
      <w:r w:rsidRPr="168BCABE" w:rsidR="4EC0B756">
        <w:rPr>
          <w:b w:val="0"/>
          <w:bCs w:val="0"/>
          <w:noProof w:val="0"/>
          <w:lang w:val="en-GB"/>
        </w:rPr>
        <w:t>GTLOs</w:t>
      </w:r>
      <w:r w:rsidRPr="168BCABE" w:rsidR="67CF65C6">
        <w:rPr>
          <w:b w:val="0"/>
          <w:bCs w:val="0"/>
          <w:noProof w:val="0"/>
          <w:lang w:val="en-GB"/>
        </w:rPr>
        <w:t xml:space="preserve"> </w:t>
      </w:r>
      <w:r w:rsidRPr="168BCABE" w:rsidR="7CA8E703">
        <w:rPr>
          <w:b w:val="0"/>
          <w:bCs w:val="0"/>
          <w:noProof w:val="0"/>
          <w:lang w:val="en-GB"/>
        </w:rPr>
        <w:t xml:space="preserve">is summarised </w:t>
      </w:r>
      <w:r w:rsidRPr="168BCABE" w:rsidR="67CF65C6">
        <w:rPr>
          <w:b w:val="0"/>
          <w:bCs w:val="0"/>
          <w:noProof w:val="0"/>
          <w:lang w:val="en-GB"/>
        </w:rPr>
        <w:t>in table 8</w:t>
      </w:r>
      <w:r w:rsidRPr="168BCABE" w:rsidR="36D1A4F5">
        <w:rPr>
          <w:b w:val="0"/>
          <w:bCs w:val="0"/>
          <w:noProof w:val="0"/>
          <w:lang w:val="en-GB"/>
        </w:rPr>
        <w:t xml:space="preserve">. </w:t>
      </w:r>
    </w:p>
    <w:p w:rsidR="168BCABE" w:rsidP="168BCABE" w:rsidRDefault="168BCABE" w14:paraId="7E9FF56F" w14:textId="332ABF68">
      <w:pPr>
        <w:rPr>
          <w:b w:val="0"/>
          <w:bCs w:val="0"/>
          <w:noProof w:val="0"/>
          <w:lang w:val="en-GB"/>
        </w:rPr>
      </w:pPr>
    </w:p>
    <w:tbl>
      <w:tblPr>
        <w:tblStyle w:val="GridTable1Light-Accent1"/>
        <w:tblW w:w="0" w:type="auto"/>
        <w:tblLayout w:type="fixed"/>
        <w:tblLook w:val="06A0" w:firstRow="1" w:lastRow="0" w:firstColumn="1" w:lastColumn="0" w:noHBand="1" w:noVBand="1"/>
      </w:tblPr>
      <w:tblGrid>
        <w:gridCol w:w="3005"/>
        <w:gridCol w:w="3005"/>
        <w:gridCol w:w="3005"/>
      </w:tblGrid>
      <w:tr w:rsidR="01497000" w:rsidTr="2042FAEB" w14:paraId="68FF2F72">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01497000" w:rsidP="2042FAEB" w:rsidRDefault="01497000" w14:paraId="40162874" w14:textId="3496F4AA">
            <w:pPr>
              <w:pStyle w:val="Normal"/>
              <w:rPr>
                <w:noProof w:val="0"/>
                <w:lang w:val="en-GB"/>
              </w:rPr>
            </w:pP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331CAF2B" w14:textId="2E45188A">
            <w:pPr>
              <w:pStyle w:val="Normal"/>
              <w:rPr>
                <w:noProof w:val="0"/>
                <w:lang w:val="en-GB"/>
              </w:rPr>
            </w:pPr>
            <w:r w:rsidRPr="2042FAEB" w:rsidR="37F16702">
              <w:rPr>
                <w:noProof w:val="0"/>
                <w:lang w:val="en-GB"/>
              </w:rPr>
              <w:t xml:space="preserve">Location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4684E011" w14:textId="687CA6D0">
            <w:pPr>
              <w:pStyle w:val="Normal"/>
              <w:rPr>
                <w:noProof w:val="0"/>
                <w:lang w:val="en-GB"/>
              </w:rPr>
            </w:pPr>
            <w:r w:rsidRPr="2042FAEB" w:rsidR="37F16702">
              <w:rPr>
                <w:noProof w:val="0"/>
                <w:lang w:val="en-GB"/>
              </w:rPr>
              <w:t xml:space="preserve">Pitches </w:t>
            </w:r>
          </w:p>
        </w:tc>
      </w:tr>
      <w:tr w:rsidR="01497000" w:rsidTr="2042FAEB" w14:paraId="5CD8DF9C">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01497000" w:rsidP="2042FAEB" w:rsidRDefault="01497000" w14:paraId="20E35485" w14:textId="07F65415">
            <w:pPr>
              <w:pStyle w:val="Normal"/>
              <w:rPr>
                <w:noProof w:val="0"/>
                <w:lang w:val="en-GB"/>
              </w:rPr>
            </w:pPr>
            <w:r w:rsidRPr="2042FAEB" w:rsidR="37F16702">
              <w:rPr>
                <w:noProof w:val="0"/>
                <w:lang w:val="en-GB"/>
              </w:rPr>
              <w:t>Boyndie</w:t>
            </w:r>
            <w:r w:rsidRPr="2042FAEB" w:rsidR="37F16702">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3C1637D3" w14:textId="4EB5D3B9">
            <w:pPr>
              <w:pStyle w:val="Normal"/>
              <w:rPr>
                <w:noProof w:val="0"/>
                <w:lang w:val="en-GB"/>
              </w:rPr>
            </w:pPr>
            <w:r w:rsidRPr="2042FAEB" w:rsidR="37F16702">
              <w:rPr>
                <w:noProof w:val="0"/>
                <w:lang w:val="en-GB"/>
              </w:rPr>
              <w:t>Aberdeenshire</w:t>
            </w:r>
            <w:r w:rsidRPr="2042FAEB" w:rsidR="37F16702">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6083EB16" w14:textId="4C6375CF">
            <w:pPr>
              <w:pStyle w:val="Normal"/>
              <w:rPr>
                <w:noProof w:val="0"/>
                <w:lang w:val="en-GB"/>
              </w:rPr>
            </w:pPr>
            <w:r w:rsidRPr="2042FAEB" w:rsidR="37F16702">
              <w:rPr>
                <w:noProof w:val="0"/>
                <w:lang w:val="en-GB"/>
              </w:rPr>
              <w:t xml:space="preserve">14 </w:t>
            </w:r>
          </w:p>
        </w:tc>
      </w:tr>
      <w:tr w:rsidR="01497000" w:rsidTr="2042FAEB" w14:paraId="2C0FDFDF">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01497000" w:rsidP="2042FAEB" w:rsidRDefault="01497000" w14:paraId="39211E6B" w14:textId="7FE03999">
            <w:pPr>
              <w:pStyle w:val="Normal"/>
              <w:rPr>
                <w:noProof w:val="0"/>
                <w:lang w:val="en-GB"/>
              </w:rPr>
            </w:pPr>
            <w:r w:rsidRPr="2042FAEB" w:rsidR="37F16702">
              <w:rPr>
                <w:noProof w:val="0"/>
                <w:lang w:val="en-GB"/>
              </w:rPr>
              <w:t xml:space="preserve">New Pitsligo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1014DD11" w14:textId="6FB17F7F">
            <w:pPr>
              <w:pStyle w:val="Normal"/>
              <w:rPr>
                <w:noProof w:val="0"/>
                <w:lang w:val="en-GB"/>
              </w:rPr>
            </w:pPr>
            <w:r w:rsidRPr="2042FAEB" w:rsidR="37F16702">
              <w:rPr>
                <w:noProof w:val="0"/>
                <w:lang w:val="en-GB"/>
              </w:rPr>
              <w:t xml:space="preserve">Aberdeenshire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0D9E5E9E" w14:textId="1453BA9C">
            <w:pPr>
              <w:pStyle w:val="Normal"/>
              <w:rPr>
                <w:noProof w:val="0"/>
                <w:lang w:val="en-GB"/>
              </w:rPr>
            </w:pPr>
            <w:r w:rsidRPr="2042FAEB" w:rsidR="37F16702">
              <w:rPr>
                <w:noProof w:val="0"/>
                <w:lang w:val="en-GB"/>
              </w:rPr>
              <w:t xml:space="preserve">4 </w:t>
            </w:r>
          </w:p>
        </w:tc>
      </w:tr>
      <w:tr w:rsidR="01497000" w:rsidTr="2042FAEB" w14:paraId="1E1B5E82">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01497000" w:rsidP="2042FAEB" w:rsidRDefault="01497000" w14:paraId="478102F5" w14:textId="4EA4BD87">
            <w:pPr>
              <w:pStyle w:val="Normal"/>
              <w:rPr>
                <w:noProof w:val="0"/>
                <w:lang w:val="en-GB"/>
              </w:rPr>
            </w:pPr>
            <w:r w:rsidRPr="2042FAEB" w:rsidR="37F16702">
              <w:rPr>
                <w:noProof w:val="0"/>
                <w:lang w:val="en-GB"/>
              </w:rPr>
              <w:t xml:space="preserve">Peterhead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43C37C6A" w14:textId="013D2A98">
            <w:pPr>
              <w:pStyle w:val="Normal"/>
              <w:rPr>
                <w:noProof w:val="0"/>
                <w:lang w:val="en-GB"/>
              </w:rPr>
            </w:pPr>
            <w:r w:rsidRPr="2042FAEB" w:rsidR="37F16702">
              <w:rPr>
                <w:noProof w:val="0"/>
                <w:lang w:val="en-GB"/>
              </w:rPr>
              <w:t xml:space="preserve">Aberdeenshire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4A517BD3" w14:textId="5B79AC7D">
            <w:pPr>
              <w:pStyle w:val="Normal"/>
              <w:rPr>
                <w:noProof w:val="0"/>
                <w:lang w:val="en-GB"/>
              </w:rPr>
            </w:pPr>
            <w:r w:rsidRPr="2042FAEB" w:rsidR="37F16702">
              <w:rPr>
                <w:noProof w:val="0"/>
                <w:lang w:val="en-GB"/>
              </w:rPr>
              <w:t>3</w:t>
            </w:r>
            <w:r w:rsidRPr="2042FAEB" w:rsidR="37F16702">
              <w:rPr>
                <w:noProof w:val="0"/>
                <w:lang w:val="en-GB"/>
              </w:rPr>
              <w:t xml:space="preserve"> </w:t>
            </w:r>
          </w:p>
        </w:tc>
      </w:tr>
      <w:tr w:rsidR="01497000" w:rsidTr="2042FAEB" w14:paraId="40722AD3">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01497000" w:rsidP="2042FAEB" w:rsidRDefault="01497000" w14:paraId="1A976CCD" w14:textId="5D1B9259">
            <w:pPr>
              <w:pStyle w:val="Normal"/>
              <w:rPr>
                <w:noProof w:val="0"/>
                <w:lang w:val="en-GB"/>
              </w:rPr>
            </w:pPr>
            <w:r w:rsidRPr="2042FAEB" w:rsidR="37F16702">
              <w:rPr>
                <w:noProof w:val="0"/>
                <w:lang w:val="en-GB"/>
              </w:rPr>
              <w:t>Boddam</w:t>
            </w:r>
            <w:r w:rsidRPr="2042FAEB" w:rsidR="37F16702">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395E5F9B" w14:textId="533E9573">
            <w:pPr>
              <w:pStyle w:val="Normal"/>
              <w:rPr>
                <w:noProof w:val="0"/>
                <w:lang w:val="en-GB"/>
              </w:rPr>
            </w:pPr>
            <w:r w:rsidRPr="2042FAEB" w:rsidR="37F16702">
              <w:rPr>
                <w:noProof w:val="0"/>
                <w:lang w:val="en-GB"/>
              </w:rPr>
              <w:t xml:space="preserve">Aberdeenshire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5E882FF8" w14:textId="6D0994B2">
            <w:pPr>
              <w:pStyle w:val="Normal"/>
              <w:rPr>
                <w:noProof w:val="0"/>
                <w:lang w:val="en-GB"/>
              </w:rPr>
            </w:pPr>
            <w:r w:rsidRPr="2042FAEB" w:rsidR="37F16702">
              <w:rPr>
                <w:noProof w:val="0"/>
                <w:lang w:val="en-GB"/>
              </w:rPr>
              <w:t xml:space="preserve">1 </w:t>
            </w:r>
          </w:p>
        </w:tc>
      </w:tr>
      <w:tr w:rsidR="01497000" w:rsidTr="2042FAEB" w14:paraId="12CBE458">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01497000" w:rsidP="2042FAEB" w:rsidRDefault="01497000" w14:paraId="1B1BA135" w14:textId="7D2D0860">
            <w:pPr>
              <w:pStyle w:val="Normal"/>
              <w:rPr>
                <w:noProof w:val="0"/>
                <w:lang w:val="en-GB"/>
              </w:rPr>
            </w:pPr>
            <w:r w:rsidRPr="2042FAEB" w:rsidR="37F16702">
              <w:rPr>
                <w:noProof w:val="0"/>
                <w:lang w:val="en-GB"/>
              </w:rPr>
              <w:t>Kemnary</w:t>
            </w:r>
            <w:r w:rsidRPr="2042FAEB" w:rsidR="37F16702">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03AADE13" w14:textId="31D74F31">
            <w:pPr>
              <w:pStyle w:val="Normal"/>
              <w:rPr>
                <w:noProof w:val="0"/>
                <w:lang w:val="en-GB"/>
              </w:rPr>
            </w:pPr>
            <w:r w:rsidRPr="2042FAEB" w:rsidR="37F16702">
              <w:rPr>
                <w:noProof w:val="0"/>
                <w:lang w:val="en-GB"/>
              </w:rPr>
              <w:t xml:space="preserve">Aberdeenshire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06D5FDBD" w14:textId="755A3CEE">
            <w:pPr>
              <w:pStyle w:val="Normal"/>
              <w:rPr>
                <w:noProof w:val="0"/>
                <w:lang w:val="en-GB"/>
              </w:rPr>
            </w:pPr>
            <w:r w:rsidRPr="2042FAEB" w:rsidR="37F16702">
              <w:rPr>
                <w:noProof w:val="0"/>
                <w:lang w:val="en-GB"/>
              </w:rPr>
              <w:t>11</w:t>
            </w:r>
          </w:p>
        </w:tc>
      </w:tr>
      <w:tr w:rsidR="01497000" w:rsidTr="2042FAEB" w14:paraId="3F422D70">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01497000" w:rsidP="2042FAEB" w:rsidRDefault="01497000" w14:paraId="673D2597" w14:textId="7A0A1FC5">
            <w:pPr>
              <w:pStyle w:val="Normal"/>
              <w:rPr>
                <w:noProof w:val="0"/>
                <w:lang w:val="en-GB"/>
              </w:rPr>
            </w:pPr>
            <w:r w:rsidRPr="2042FAEB" w:rsidR="37F16702">
              <w:rPr>
                <w:noProof w:val="0"/>
                <w:lang w:val="en-GB"/>
              </w:rPr>
              <w:t xml:space="preserve">North </w:t>
            </w:r>
            <w:r w:rsidRPr="2042FAEB" w:rsidR="37F16702">
              <w:rPr>
                <w:noProof w:val="0"/>
                <w:lang w:val="en-GB"/>
              </w:rPr>
              <w:t>Esk</w:t>
            </w:r>
            <w:r w:rsidRPr="2042FAEB" w:rsidR="37F16702">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03B2CBC0" w14:textId="67CBA07E">
            <w:pPr>
              <w:pStyle w:val="Normal"/>
              <w:rPr>
                <w:noProof w:val="0"/>
                <w:lang w:val="en-GB"/>
              </w:rPr>
            </w:pPr>
            <w:r w:rsidRPr="2042FAEB" w:rsidR="37F16702">
              <w:rPr>
                <w:noProof w:val="0"/>
                <w:lang w:val="en-GB"/>
              </w:rPr>
              <w:t xml:space="preserve">Aberdeenshire </w:t>
            </w:r>
          </w:p>
        </w:tc>
        <w:tc>
          <w:tcPr>
            <w:cnfStyle w:val="000000000000" w:firstRow="0" w:lastRow="0" w:firstColumn="0" w:lastColumn="0" w:oddVBand="0" w:evenVBand="0" w:oddHBand="0" w:evenHBand="0" w:firstRowFirstColumn="0" w:firstRowLastColumn="0" w:lastRowFirstColumn="0" w:lastRowLastColumn="0"/>
            <w:tcW w:w="3005" w:type="dxa"/>
            <w:tcMar/>
          </w:tcPr>
          <w:p w:rsidR="01497000" w:rsidP="2042FAEB" w:rsidRDefault="01497000" w14:paraId="45C83AD2" w14:textId="1526838A">
            <w:pPr>
              <w:pStyle w:val="Normal"/>
              <w:rPr>
                <w:noProof w:val="0"/>
                <w:lang w:val="en-GB"/>
              </w:rPr>
            </w:pPr>
            <w:r w:rsidRPr="2042FAEB" w:rsidR="37F16702">
              <w:rPr>
                <w:noProof w:val="0"/>
                <w:lang w:val="en-GB"/>
              </w:rPr>
              <w:t xml:space="preserve">20 </w:t>
            </w:r>
          </w:p>
        </w:tc>
      </w:tr>
      <w:tr w:rsidR="5E631F7D" w:rsidTr="2042FAEB" w14:paraId="6295AFEE">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4C7A1C8C" w:rsidP="2042FAEB" w:rsidRDefault="4C7A1C8C" w14:paraId="20AA03B3" w14:textId="60C9C743">
            <w:pPr>
              <w:pStyle w:val="Normal"/>
              <w:rPr>
                <w:noProof w:val="0"/>
                <w:lang w:val="en-GB"/>
              </w:rPr>
            </w:pPr>
            <w:r w:rsidRPr="2042FAEB" w:rsidR="7431A238">
              <w:rPr>
                <w:noProof w:val="0"/>
                <w:lang w:val="en-GB"/>
              </w:rPr>
              <w:t xml:space="preserve">Dyce </w:t>
            </w:r>
          </w:p>
        </w:tc>
        <w:tc>
          <w:tcPr>
            <w:cnfStyle w:val="000000000000" w:firstRow="0" w:lastRow="0" w:firstColumn="0" w:lastColumn="0" w:oddVBand="0" w:evenVBand="0" w:oddHBand="0" w:evenHBand="0" w:firstRowFirstColumn="0" w:firstRowLastColumn="0" w:lastRowFirstColumn="0" w:lastRowLastColumn="0"/>
            <w:tcW w:w="3005" w:type="dxa"/>
            <w:tcMar/>
          </w:tcPr>
          <w:p w:rsidR="4C7A1C8C" w:rsidP="2042FAEB" w:rsidRDefault="4C7A1C8C" w14:paraId="5E655082" w14:textId="6CA2C8C2">
            <w:pPr>
              <w:pStyle w:val="Normal"/>
              <w:rPr>
                <w:noProof w:val="0"/>
                <w:lang w:val="en-GB"/>
              </w:rPr>
            </w:pPr>
            <w:r w:rsidRPr="2042FAEB" w:rsidR="7431A238">
              <w:rPr>
                <w:noProof w:val="0"/>
                <w:lang w:val="en-GB"/>
              </w:rPr>
              <w:t xml:space="preserve">Aberdeen City </w:t>
            </w:r>
          </w:p>
        </w:tc>
        <w:tc>
          <w:tcPr>
            <w:cnfStyle w:val="000000000000" w:firstRow="0" w:lastRow="0" w:firstColumn="0" w:lastColumn="0" w:oddVBand="0" w:evenVBand="0" w:oddHBand="0" w:evenHBand="0" w:firstRowFirstColumn="0" w:firstRowLastColumn="0" w:lastRowFirstColumn="0" w:lastRowLastColumn="0"/>
            <w:tcW w:w="3005" w:type="dxa"/>
            <w:tcMar/>
          </w:tcPr>
          <w:p w:rsidR="4C7A1C8C" w:rsidP="2042FAEB" w:rsidRDefault="4C7A1C8C" w14:paraId="1A2EE7F7" w14:textId="7337F0E2">
            <w:pPr>
              <w:pStyle w:val="Normal"/>
              <w:rPr>
                <w:noProof w:val="0"/>
                <w:lang w:val="en-GB"/>
              </w:rPr>
            </w:pPr>
            <w:r w:rsidRPr="2042FAEB" w:rsidR="7431A238">
              <w:rPr>
                <w:noProof w:val="0"/>
                <w:lang w:val="en-GB"/>
              </w:rPr>
              <w:t>15</w:t>
            </w:r>
          </w:p>
        </w:tc>
      </w:tr>
      <w:tr w:rsidR="65777D9A" w:rsidTr="2042FAEB" w14:paraId="2BAF990A">
        <w:trPr>
          <w:trHeight w:val="300"/>
        </w:trPr>
        <w:tc>
          <w:tcPr>
            <w:cnfStyle w:val="001000000000" w:firstRow="0" w:lastRow="0" w:firstColumn="1" w:lastColumn="0" w:oddVBand="0" w:evenVBand="0" w:oddHBand="0" w:evenHBand="0" w:firstRowFirstColumn="0" w:firstRowLastColumn="0" w:lastRowFirstColumn="0" w:lastRowLastColumn="0"/>
            <w:tcW w:w="3005" w:type="dxa"/>
            <w:tcMar/>
          </w:tcPr>
          <w:p w:rsidR="666D9071" w:rsidP="2042FAEB" w:rsidRDefault="666D9071" w14:paraId="0CF98239" w14:textId="7A34EB89">
            <w:pPr>
              <w:pStyle w:val="Normal"/>
              <w:rPr>
                <w:noProof w:val="0"/>
                <w:lang w:val="en-GB"/>
              </w:rPr>
            </w:pPr>
            <w:r w:rsidRPr="2042FAEB" w:rsidR="6E663242">
              <w:rPr>
                <w:noProof w:val="0"/>
                <w:lang w:val="en-GB"/>
              </w:rPr>
              <w:t xml:space="preserve">Elgin </w:t>
            </w:r>
          </w:p>
        </w:tc>
        <w:tc>
          <w:tcPr>
            <w:cnfStyle w:val="000000000000" w:firstRow="0" w:lastRow="0" w:firstColumn="0" w:lastColumn="0" w:oddVBand="0" w:evenVBand="0" w:oddHBand="0" w:evenHBand="0" w:firstRowFirstColumn="0" w:firstRowLastColumn="0" w:lastRowFirstColumn="0" w:lastRowLastColumn="0"/>
            <w:tcW w:w="3005" w:type="dxa"/>
            <w:tcMar/>
          </w:tcPr>
          <w:p w:rsidR="666D9071" w:rsidP="2042FAEB" w:rsidRDefault="666D9071" w14:paraId="50A0301F" w14:textId="4CE8DEA3">
            <w:pPr>
              <w:pStyle w:val="Normal"/>
              <w:rPr>
                <w:noProof w:val="0"/>
                <w:lang w:val="en-GB"/>
              </w:rPr>
            </w:pPr>
            <w:r w:rsidRPr="2042FAEB" w:rsidR="6E663242">
              <w:rPr>
                <w:noProof w:val="0"/>
                <w:lang w:val="en-GB"/>
              </w:rPr>
              <w:t xml:space="preserve">Moray </w:t>
            </w:r>
          </w:p>
        </w:tc>
        <w:tc>
          <w:tcPr>
            <w:cnfStyle w:val="000000000000" w:firstRow="0" w:lastRow="0" w:firstColumn="0" w:lastColumn="0" w:oddVBand="0" w:evenVBand="0" w:oddHBand="0" w:evenHBand="0" w:firstRowFirstColumn="0" w:firstRowLastColumn="0" w:lastRowFirstColumn="0" w:lastRowLastColumn="0"/>
            <w:tcW w:w="3005" w:type="dxa"/>
            <w:tcMar/>
          </w:tcPr>
          <w:p w:rsidR="666D9071" w:rsidP="2042FAEB" w:rsidRDefault="666D9071" w14:paraId="3E5D77C1" w14:textId="1D96E4C1">
            <w:pPr>
              <w:pStyle w:val="Normal"/>
              <w:rPr>
                <w:noProof w:val="0"/>
                <w:lang w:val="en-GB"/>
              </w:rPr>
            </w:pPr>
            <w:r w:rsidRPr="2042FAEB" w:rsidR="6E663242">
              <w:rPr>
                <w:noProof w:val="0"/>
                <w:lang w:val="en-GB"/>
              </w:rPr>
              <w:t>6</w:t>
            </w:r>
          </w:p>
        </w:tc>
      </w:tr>
    </w:tbl>
    <w:p w:rsidR="5BC1D210" w:rsidP="2042FAEB" w:rsidRDefault="5BC1D210" w14:paraId="15D1E412" w14:textId="5D8B76A7">
      <w:pPr>
        <w:rPr>
          <w:b w:val="1"/>
          <w:bCs w:val="1"/>
          <w:noProof w:val="0"/>
          <w:lang w:val="en-GB"/>
        </w:rPr>
      </w:pPr>
      <w:r w:rsidRPr="2042FAEB" w:rsidR="5BC1D210">
        <w:rPr>
          <w:b w:val="1"/>
          <w:bCs w:val="1"/>
          <w:noProof w:val="0"/>
          <w:lang w:val="en-GB"/>
        </w:rPr>
        <w:t>Table 8: Private Sites in Grampian</w:t>
      </w:r>
    </w:p>
    <w:p w:rsidR="219A084B" w:rsidP="2042FAEB" w:rsidRDefault="219A084B" w14:paraId="6F35F87C" w14:textId="2814775E">
      <w:pPr>
        <w:pStyle w:val="Normal"/>
        <w:rPr>
          <w:b w:val="0"/>
          <w:bCs w:val="0"/>
          <w:noProof w:val="0"/>
          <w:lang w:val="en-GB"/>
        </w:rPr>
      </w:pPr>
      <w:r w:rsidRPr="48B933F9" w:rsidR="3EB1EB8E">
        <w:rPr>
          <w:b w:val="0"/>
          <w:bCs w:val="0"/>
          <w:noProof w:val="0"/>
          <w:lang w:val="en-GB"/>
        </w:rPr>
        <w:t>G</w:t>
      </w:r>
      <w:r w:rsidRPr="48B933F9" w:rsidR="2D7E80B9">
        <w:rPr>
          <w:b w:val="0"/>
          <w:bCs w:val="0"/>
          <w:noProof w:val="0"/>
          <w:lang w:val="en-GB"/>
        </w:rPr>
        <w:t>TLO</w:t>
      </w:r>
      <w:r w:rsidRPr="48B933F9" w:rsidR="3E875FB3">
        <w:rPr>
          <w:b w:val="0"/>
          <w:bCs w:val="0"/>
          <w:noProof w:val="0"/>
          <w:lang w:val="en-GB"/>
        </w:rPr>
        <w:t xml:space="preserve"> in Aberdeenshire and </w:t>
      </w:r>
      <w:r w:rsidRPr="48B933F9" w:rsidR="119BF169">
        <w:rPr>
          <w:b w:val="0"/>
          <w:bCs w:val="0"/>
          <w:noProof w:val="0"/>
          <w:lang w:val="en-GB"/>
        </w:rPr>
        <w:t xml:space="preserve">Aberdeen City </w:t>
      </w:r>
      <w:r w:rsidRPr="48B933F9" w:rsidR="3EB1EB8E">
        <w:rPr>
          <w:b w:val="0"/>
          <w:bCs w:val="0"/>
          <w:noProof w:val="0"/>
          <w:lang w:val="en-GB"/>
        </w:rPr>
        <w:t xml:space="preserve">visit and collect data when </w:t>
      </w:r>
      <w:r w:rsidRPr="48B933F9" w:rsidR="0E4EC0E8">
        <w:rPr>
          <w:b w:val="0"/>
          <w:bCs w:val="0"/>
          <w:noProof w:val="0"/>
          <w:lang w:val="en-GB"/>
        </w:rPr>
        <w:t xml:space="preserve">unauthorised </w:t>
      </w:r>
      <w:r w:rsidRPr="48B933F9" w:rsidR="6E198B0F">
        <w:rPr>
          <w:b w:val="0"/>
          <w:bCs w:val="0"/>
          <w:noProof w:val="0"/>
          <w:lang w:val="en-GB"/>
        </w:rPr>
        <w:t xml:space="preserve">encampments </w:t>
      </w:r>
      <w:r w:rsidRPr="48B933F9" w:rsidR="3EB1EB8E">
        <w:rPr>
          <w:b w:val="0"/>
          <w:bCs w:val="0"/>
          <w:noProof w:val="0"/>
          <w:lang w:val="en-GB"/>
        </w:rPr>
        <w:t xml:space="preserve">are reported. </w:t>
      </w:r>
      <w:r w:rsidRPr="48B933F9" w:rsidR="02325D4A">
        <w:rPr>
          <w:b w:val="0"/>
          <w:bCs w:val="0"/>
          <w:noProof w:val="0"/>
          <w:lang w:val="en-GB"/>
        </w:rPr>
        <w:t xml:space="preserve">In </w:t>
      </w:r>
      <w:r w:rsidRPr="48B933F9" w:rsidR="02325D4A">
        <w:rPr>
          <w:b w:val="0"/>
          <w:bCs w:val="0"/>
          <w:noProof w:val="0"/>
          <w:lang w:val="en-GB"/>
        </w:rPr>
        <w:t>Moray</w:t>
      </w:r>
      <w:r w:rsidRPr="48B933F9" w:rsidR="02325D4A">
        <w:rPr>
          <w:b w:val="0"/>
          <w:bCs w:val="0"/>
          <w:noProof w:val="0"/>
          <w:lang w:val="en-GB"/>
        </w:rPr>
        <w:t xml:space="preserve"> this information is collated by </w:t>
      </w:r>
      <w:r w:rsidRPr="48B933F9" w:rsidR="0DA09024">
        <w:rPr>
          <w:b w:val="0"/>
          <w:bCs w:val="0"/>
          <w:noProof w:val="0"/>
          <w:lang w:val="en-GB"/>
        </w:rPr>
        <w:t>a housing officer.</w:t>
      </w:r>
      <w:r w:rsidRPr="48B933F9" w:rsidR="09070352">
        <w:rPr>
          <w:b w:val="0"/>
          <w:bCs w:val="0"/>
          <w:noProof w:val="0"/>
          <w:lang w:val="en-GB"/>
        </w:rPr>
        <w:t xml:space="preserve"> </w:t>
      </w:r>
      <w:r w:rsidRPr="48B933F9" w:rsidR="002BA3CE">
        <w:rPr>
          <w:b w:val="0"/>
          <w:bCs w:val="0"/>
          <w:noProof w:val="0"/>
          <w:lang w:val="en-GB"/>
        </w:rPr>
        <w:t>L</w:t>
      </w:r>
      <w:r w:rsidRPr="48B933F9" w:rsidR="276261FC">
        <w:rPr>
          <w:b w:val="0"/>
          <w:bCs w:val="0"/>
          <w:noProof w:val="0"/>
          <w:lang w:val="en-GB"/>
        </w:rPr>
        <w:t xml:space="preserve">ocal </w:t>
      </w:r>
      <w:r w:rsidRPr="48B933F9" w:rsidR="00518D9C">
        <w:rPr>
          <w:b w:val="0"/>
          <w:bCs w:val="0"/>
          <w:noProof w:val="0"/>
          <w:lang w:val="en-GB"/>
        </w:rPr>
        <w:t>authority</w:t>
      </w:r>
      <w:r w:rsidRPr="48B933F9" w:rsidR="276261FC">
        <w:rPr>
          <w:b w:val="0"/>
          <w:bCs w:val="0"/>
          <w:noProof w:val="0"/>
          <w:lang w:val="en-GB"/>
        </w:rPr>
        <w:t xml:space="preserve"> </w:t>
      </w:r>
      <w:r w:rsidRPr="48B933F9" w:rsidR="7FAAD665">
        <w:rPr>
          <w:b w:val="0"/>
          <w:bCs w:val="0"/>
          <w:noProof w:val="0"/>
          <w:lang w:val="en-GB"/>
        </w:rPr>
        <w:t>record</w:t>
      </w:r>
      <w:r w:rsidRPr="48B933F9" w:rsidR="6933B0F1">
        <w:rPr>
          <w:b w:val="0"/>
          <w:bCs w:val="0"/>
          <w:noProof w:val="0"/>
          <w:lang w:val="en-GB"/>
        </w:rPr>
        <w:t xml:space="preserve">s include </w:t>
      </w:r>
      <w:r w:rsidRPr="48B933F9" w:rsidR="274590BC">
        <w:rPr>
          <w:b w:val="0"/>
          <w:bCs w:val="0"/>
          <w:noProof w:val="0"/>
          <w:lang w:val="en-GB"/>
        </w:rPr>
        <w:t xml:space="preserve">different amounts </w:t>
      </w:r>
      <w:r w:rsidRPr="48B933F9" w:rsidR="3FD26BAF">
        <w:rPr>
          <w:b w:val="0"/>
          <w:bCs w:val="0"/>
          <w:noProof w:val="0"/>
          <w:lang w:val="en-GB"/>
        </w:rPr>
        <w:t xml:space="preserve">and types of data; available data is summarised in table </w:t>
      </w:r>
      <w:r w:rsidRPr="48B933F9" w:rsidR="27D4AA9A">
        <w:rPr>
          <w:b w:val="0"/>
          <w:bCs w:val="0"/>
          <w:noProof w:val="0"/>
          <w:lang w:val="en-GB"/>
        </w:rPr>
        <w:t>9</w:t>
      </w:r>
      <w:r w:rsidRPr="48B933F9" w:rsidR="3EB1EB8E">
        <w:rPr>
          <w:b w:val="0"/>
          <w:bCs w:val="0"/>
          <w:noProof w:val="0"/>
          <w:lang w:val="en-GB"/>
        </w:rPr>
        <w:t xml:space="preserve">. </w:t>
      </w:r>
    </w:p>
    <w:tbl>
      <w:tblPr>
        <w:tblStyle w:val="GridTable1Light-Accent1"/>
        <w:tblW w:w="0" w:type="auto"/>
        <w:tblLayout w:type="fixed"/>
        <w:tblLook w:val="06A0" w:firstRow="1" w:lastRow="0" w:firstColumn="1" w:lastColumn="0" w:noHBand="1" w:noVBand="1"/>
      </w:tblPr>
      <w:tblGrid>
        <w:gridCol w:w="2254"/>
        <w:gridCol w:w="2254"/>
        <w:gridCol w:w="2254"/>
        <w:gridCol w:w="2254"/>
      </w:tblGrid>
      <w:tr w:rsidR="77EEAC42" w:rsidTr="5E94A35C" w14:paraId="582A2309">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77EEAC42" w:rsidP="2042FAEB" w:rsidRDefault="77EEAC42" w14:paraId="0DFCCC71" w14:textId="221AFDDC">
            <w:pPr>
              <w:spacing w:before="0" w:beforeAutospacing="off" w:after="0" w:afterAutospacing="off"/>
              <w:jc w:val="left"/>
              <w:rPr>
                <w:noProof w:val="0"/>
                <w:lang w:val="en-GB"/>
              </w:rPr>
            </w:pPr>
          </w:p>
          <w:p w:rsidR="77EEAC42" w:rsidP="2042FAEB" w:rsidRDefault="77EEAC42" w14:paraId="489A2699" w14:textId="14E43E62">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p>
        </w:tc>
        <w:tc>
          <w:tcPr>
            <w:cnfStyle w:val="000000000000" w:firstRow="0" w:lastRow="0" w:firstColumn="0" w:lastColumn="0" w:oddVBand="0" w:evenVBand="0" w:oddHBand="0" w:evenHBand="0" w:firstRowFirstColumn="0" w:firstRowLastColumn="0" w:lastRowFirstColumn="0" w:lastRowLastColumn="0"/>
            <w:tcW w:w="2254" w:type="dxa"/>
            <w:tcMar/>
          </w:tcPr>
          <w:p w:rsidR="3E9507F8" w:rsidP="2042FAEB" w:rsidRDefault="3E9507F8" w14:paraId="43C14B5F" w14:textId="6C4213B6">
            <w:pPr>
              <w:pStyle w:val="Normal"/>
              <w:suppressLineNumbers w:val="0"/>
              <w:bidi w:val="0"/>
              <w:spacing w:before="0" w:beforeAutospacing="off" w:after="0" w:afterAutospacing="off" w:line="240" w:lineRule="auto"/>
              <w:ind w:left="0" w:right="0"/>
              <w:jc w:val="left"/>
              <w:rPr>
                <w:rFonts w:ascii="Aptos" w:hAnsi="Aptos" w:eastAsia="Aptos" w:cs="Aptos"/>
                <w:b w:val="1"/>
                <w:bCs w:val="1"/>
                <w:i w:val="0"/>
                <w:iCs w:val="0"/>
                <w:caps w:val="0"/>
                <w:smallCaps w:val="0"/>
                <w:noProof w:val="0"/>
                <w:color w:val="000000" w:themeColor="text1" w:themeTint="FF" w:themeShade="FF"/>
                <w:sz w:val="24"/>
                <w:szCs w:val="24"/>
                <w:lang w:val="en-GB"/>
              </w:rPr>
            </w:pPr>
            <w:r w:rsidRPr="2042FAEB" w:rsidR="6AA224E1">
              <w:rPr>
                <w:rFonts w:ascii="Aptos" w:hAnsi="Aptos" w:eastAsia="Aptos" w:cs="Aptos"/>
                <w:b w:val="1"/>
                <w:bCs w:val="1"/>
                <w:i w:val="0"/>
                <w:iCs w:val="0"/>
                <w:caps w:val="0"/>
                <w:smallCaps w:val="0"/>
                <w:noProof w:val="0"/>
                <w:color w:val="000000" w:themeColor="text1" w:themeTint="FF" w:themeShade="FF"/>
                <w:sz w:val="24"/>
                <w:szCs w:val="24"/>
                <w:lang w:val="en-GB"/>
              </w:rPr>
              <w:t>Moray (202</w:t>
            </w:r>
            <w:r w:rsidRPr="2042FAEB" w:rsidR="39FB3616">
              <w:rPr>
                <w:rFonts w:ascii="Aptos" w:hAnsi="Aptos" w:eastAsia="Aptos" w:cs="Aptos"/>
                <w:b w:val="1"/>
                <w:bCs w:val="1"/>
                <w:i w:val="0"/>
                <w:iCs w:val="0"/>
                <w:caps w:val="0"/>
                <w:smallCaps w:val="0"/>
                <w:noProof w:val="0"/>
                <w:color w:val="000000" w:themeColor="text1" w:themeTint="FF" w:themeShade="FF"/>
                <w:sz w:val="24"/>
                <w:szCs w:val="24"/>
                <w:lang w:val="en-GB"/>
              </w:rPr>
              <w:t>4</w:t>
            </w:r>
            <w:r w:rsidRPr="2042FAEB" w:rsidR="6AA224E1">
              <w:rPr>
                <w:rFonts w:ascii="Aptos" w:hAnsi="Aptos" w:eastAsia="Aptos" w:cs="Aptos"/>
                <w:b w:val="1"/>
                <w:bCs w:val="1"/>
                <w:i w:val="0"/>
                <w:iCs w:val="0"/>
                <w:caps w:val="0"/>
                <w:smallCaps w:val="0"/>
                <w:noProof w:val="0"/>
                <w:color w:val="000000" w:themeColor="text1" w:themeTint="FF" w:themeShade="FF"/>
                <w:sz w:val="24"/>
                <w:szCs w:val="24"/>
                <w:lang w:val="en-GB"/>
              </w:rPr>
              <w:t>)</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39AE3099" w:rsidRDefault="77EEAC42" w14:paraId="251649F3" w14:textId="69D9DA5D">
            <w:pPr>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GB"/>
              </w:rPr>
            </w:pPr>
            <w:r w:rsidRPr="39AE3099" w:rsidR="396BFFAA">
              <w:rPr>
                <w:rFonts w:ascii="Aptos" w:hAnsi="Aptos" w:eastAsia="Aptos" w:cs="Aptos"/>
                <w:b w:val="1"/>
                <w:bCs w:val="1"/>
                <w:i w:val="0"/>
                <w:iCs w:val="0"/>
                <w:caps w:val="0"/>
                <w:smallCaps w:val="0"/>
                <w:noProof w:val="0"/>
                <w:color w:val="000000" w:themeColor="text1" w:themeTint="FF" w:themeShade="FF"/>
                <w:sz w:val="24"/>
                <w:szCs w:val="24"/>
                <w:lang w:val="en-GB"/>
              </w:rPr>
              <w:t>Aberdee</w:t>
            </w:r>
            <w:r w:rsidRPr="39AE3099" w:rsidR="5915B094">
              <w:rPr>
                <w:rFonts w:ascii="Aptos" w:hAnsi="Aptos" w:eastAsia="Aptos" w:cs="Aptos"/>
                <w:b w:val="1"/>
                <w:bCs w:val="1"/>
                <w:i w:val="0"/>
                <w:iCs w:val="0"/>
                <w:caps w:val="0"/>
                <w:smallCaps w:val="0"/>
                <w:noProof w:val="0"/>
                <w:color w:val="000000" w:themeColor="text1" w:themeTint="FF" w:themeShade="FF"/>
                <w:sz w:val="24"/>
                <w:szCs w:val="24"/>
                <w:lang w:val="en-GB"/>
              </w:rPr>
              <w:t xml:space="preserve">nshire </w:t>
            </w:r>
            <w:r w:rsidRPr="39AE3099" w:rsidR="1BA11708">
              <w:rPr>
                <w:rFonts w:ascii="Aptos" w:hAnsi="Aptos" w:eastAsia="Aptos" w:cs="Aptos"/>
                <w:b w:val="1"/>
                <w:bCs w:val="1"/>
                <w:i w:val="0"/>
                <w:iCs w:val="0"/>
                <w:caps w:val="0"/>
                <w:smallCaps w:val="0"/>
                <w:noProof w:val="0"/>
                <w:color w:val="000000" w:themeColor="text1" w:themeTint="FF" w:themeShade="FF"/>
                <w:sz w:val="24"/>
                <w:szCs w:val="24"/>
                <w:lang w:val="en-GB"/>
              </w:rPr>
              <w:t>(2023)</w:t>
            </w:r>
          </w:p>
        </w:tc>
        <w:tc>
          <w:tcPr>
            <w:cnfStyle w:val="000000000000" w:firstRow="0" w:lastRow="0" w:firstColumn="0" w:lastColumn="0" w:oddVBand="0" w:evenVBand="0" w:oddHBand="0" w:evenHBand="0" w:firstRowFirstColumn="0" w:firstRowLastColumn="0" w:lastRowFirstColumn="0" w:lastRowLastColumn="0"/>
            <w:tcW w:w="2254" w:type="dxa"/>
            <w:tcMar/>
          </w:tcPr>
          <w:p w:rsidR="0A90937F" w:rsidP="2042FAEB" w:rsidRDefault="0A90937F" w14:paraId="57FB98CC" w14:textId="760E3FAD">
            <w:pPr>
              <w:rPr>
                <w:noProof w:val="0"/>
                <w:lang w:val="en-GB"/>
              </w:rPr>
            </w:pPr>
            <w:r w:rsidRPr="2042FAEB" w:rsidR="18763A04">
              <w:rPr>
                <w:noProof w:val="0"/>
                <w:lang w:val="en-GB"/>
              </w:rPr>
              <w:t xml:space="preserve">Aberdeen </w:t>
            </w:r>
            <w:r w:rsidRPr="2042FAEB" w:rsidR="18763A04">
              <w:rPr>
                <w:noProof w:val="0"/>
                <w:lang w:val="en-GB"/>
              </w:rPr>
              <w:t>City</w:t>
            </w:r>
            <w:r w:rsidRPr="2042FAEB" w:rsidR="18763A04">
              <w:rPr>
                <w:noProof w:val="0"/>
                <w:lang w:val="en-GB"/>
              </w:rPr>
              <w:t xml:space="preserve"> </w:t>
            </w:r>
          </w:p>
          <w:p w:rsidR="0A90937F" w:rsidP="2042FAEB" w:rsidRDefault="0A90937F" w14:paraId="78EFE6A0" w14:textId="220912D4">
            <w:pPr>
              <w:rPr>
                <w:noProof w:val="0"/>
                <w:lang w:val="en-GB"/>
              </w:rPr>
            </w:pPr>
            <w:r w:rsidRPr="2042FAEB" w:rsidR="176AFBF2">
              <w:rPr>
                <w:noProof w:val="0"/>
                <w:lang w:val="en-GB"/>
              </w:rPr>
              <w:t xml:space="preserve">(2024) </w:t>
            </w:r>
          </w:p>
        </w:tc>
      </w:tr>
      <w:tr w:rsidR="77EEAC42" w:rsidTr="5E94A35C" w14:paraId="5BA4A528">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77EEAC42" w:rsidP="2042FAEB" w:rsidRDefault="77EEAC42" w14:paraId="7DC4FD3D" w14:textId="4D63587A">
            <w:pPr>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GB"/>
              </w:rPr>
            </w:pPr>
            <w:r w:rsidRPr="2042FAEB" w:rsidR="2BC8BAC0">
              <w:rPr>
                <w:rFonts w:ascii="Aptos" w:hAnsi="Aptos" w:eastAsia="Aptos" w:cs="Aptos"/>
                <w:b w:val="1"/>
                <w:bCs w:val="1"/>
                <w:i w:val="0"/>
                <w:iCs w:val="0"/>
                <w:caps w:val="0"/>
                <w:smallCaps w:val="0"/>
                <w:noProof w:val="0"/>
                <w:color w:val="000000" w:themeColor="text1" w:themeTint="FF" w:themeShade="FF"/>
                <w:sz w:val="24"/>
                <w:szCs w:val="24"/>
                <w:lang w:val="en-GB"/>
              </w:rPr>
              <w:t xml:space="preserve">Number of encampments  </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2042FAEB" w:rsidRDefault="77EEAC42" w14:paraId="25701EB3" w14:textId="1742149C">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5F5DC84">
              <w:rPr>
                <w:rFonts w:ascii="Aptos" w:hAnsi="Aptos" w:eastAsia="Aptos" w:cs="Aptos"/>
                <w:b w:val="0"/>
                <w:bCs w:val="0"/>
                <w:i w:val="0"/>
                <w:iCs w:val="0"/>
                <w:caps w:val="0"/>
                <w:smallCaps w:val="0"/>
                <w:noProof w:val="0"/>
                <w:color w:val="000000" w:themeColor="text1" w:themeTint="FF" w:themeShade="FF"/>
                <w:sz w:val="24"/>
                <w:szCs w:val="24"/>
                <w:lang w:val="en-GB"/>
              </w:rPr>
              <w:t>27</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5E94A35C" w:rsidRDefault="77EEAC42" w14:paraId="6EA6EC50" w14:textId="4132F9AE">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E94A35C" w:rsidR="2BC8BAC0">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E94A35C" w:rsidR="493475F4">
              <w:rPr>
                <w:rFonts w:ascii="Aptos" w:hAnsi="Aptos" w:eastAsia="Aptos" w:cs="Aptos"/>
                <w:b w:val="0"/>
                <w:bCs w:val="0"/>
                <w:i w:val="0"/>
                <w:iCs w:val="0"/>
                <w:caps w:val="0"/>
                <w:smallCaps w:val="0"/>
                <w:noProof w:val="0"/>
                <w:color w:val="000000" w:themeColor="text1" w:themeTint="FF" w:themeShade="FF"/>
                <w:sz w:val="24"/>
                <w:szCs w:val="24"/>
                <w:lang w:val="en-GB"/>
              </w:rPr>
              <w:t>Unknown</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2042FAEB" w:rsidRDefault="77EEAC42" w14:paraId="2FF2E392" w14:textId="7585E377">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E65C5B0">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042FAEB" w:rsidR="4C5BB315">
              <w:rPr>
                <w:rFonts w:ascii="Aptos" w:hAnsi="Aptos" w:eastAsia="Aptos" w:cs="Aptos"/>
                <w:b w:val="0"/>
                <w:bCs w:val="0"/>
                <w:i w:val="0"/>
                <w:iCs w:val="0"/>
                <w:caps w:val="0"/>
                <w:smallCaps w:val="0"/>
                <w:noProof w:val="0"/>
                <w:color w:val="000000" w:themeColor="text1" w:themeTint="FF" w:themeShade="FF"/>
                <w:sz w:val="24"/>
                <w:szCs w:val="24"/>
                <w:lang w:val="en-GB"/>
              </w:rPr>
              <w:t>15</w:t>
            </w:r>
          </w:p>
        </w:tc>
      </w:tr>
      <w:tr w:rsidR="77EEAC42" w:rsidTr="5E94A35C" w14:paraId="63272BC1">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77EEAC42" w:rsidP="2042FAEB" w:rsidRDefault="77EEAC42" w14:paraId="67C20C6D" w14:textId="0B86E485">
            <w:pPr>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GB"/>
              </w:rPr>
            </w:pPr>
            <w:r w:rsidRPr="2042FAEB" w:rsidR="61EF1852">
              <w:rPr>
                <w:rFonts w:ascii="Aptos" w:hAnsi="Aptos" w:eastAsia="Aptos" w:cs="Aptos"/>
                <w:b w:val="1"/>
                <w:bCs w:val="1"/>
                <w:i w:val="0"/>
                <w:iCs w:val="0"/>
                <w:caps w:val="0"/>
                <w:smallCaps w:val="0"/>
                <w:noProof w:val="0"/>
                <w:color w:val="000000" w:themeColor="text1" w:themeTint="FF" w:themeShade="FF"/>
                <w:sz w:val="24"/>
                <w:szCs w:val="24"/>
                <w:lang w:val="en-GB"/>
              </w:rPr>
              <w:t xml:space="preserve">Average length of </w:t>
            </w:r>
            <w:r w:rsidRPr="2042FAEB" w:rsidR="447D6B07">
              <w:rPr>
                <w:rFonts w:ascii="Aptos" w:hAnsi="Aptos" w:eastAsia="Aptos" w:cs="Aptos"/>
                <w:b w:val="1"/>
                <w:bCs w:val="1"/>
                <w:i w:val="0"/>
                <w:iCs w:val="0"/>
                <w:caps w:val="0"/>
                <w:smallCaps w:val="0"/>
                <w:noProof w:val="0"/>
                <w:color w:val="000000" w:themeColor="text1" w:themeTint="FF" w:themeShade="FF"/>
                <w:sz w:val="24"/>
                <w:szCs w:val="24"/>
                <w:lang w:val="en-GB"/>
              </w:rPr>
              <w:t>stay (</w:t>
            </w:r>
            <w:r w:rsidRPr="2042FAEB" w:rsidR="6CAFDE1D">
              <w:rPr>
                <w:rFonts w:ascii="Aptos" w:hAnsi="Aptos" w:eastAsia="Aptos" w:cs="Aptos"/>
                <w:b w:val="1"/>
                <w:bCs w:val="1"/>
                <w:i w:val="0"/>
                <w:iCs w:val="0"/>
                <w:caps w:val="0"/>
                <w:smallCaps w:val="0"/>
                <w:noProof w:val="0"/>
                <w:color w:val="000000" w:themeColor="text1" w:themeTint="FF" w:themeShade="FF"/>
                <w:sz w:val="24"/>
                <w:szCs w:val="24"/>
                <w:lang w:val="en-GB"/>
              </w:rPr>
              <w:t>days)</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2042FAEB" w:rsidRDefault="77EEAC42" w14:paraId="09E8E324" w14:textId="783A039F">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1EF1852">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042FAEB" w:rsidR="318ED87D">
              <w:rPr>
                <w:rFonts w:ascii="Aptos" w:hAnsi="Aptos" w:eastAsia="Aptos" w:cs="Aptos"/>
                <w:b w:val="0"/>
                <w:bCs w:val="0"/>
                <w:i w:val="0"/>
                <w:iCs w:val="0"/>
                <w:caps w:val="0"/>
                <w:smallCaps w:val="0"/>
                <w:noProof w:val="0"/>
                <w:color w:val="000000" w:themeColor="text1" w:themeTint="FF" w:themeShade="FF"/>
                <w:sz w:val="24"/>
                <w:szCs w:val="24"/>
                <w:lang w:val="en-GB"/>
              </w:rPr>
              <w:t xml:space="preserve">18 </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2042FAEB" w:rsidRDefault="77EEAC42" w14:paraId="7B6AC1B3" w14:textId="1AD7ECA9">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18ED87D">
              <w:rPr>
                <w:rFonts w:ascii="Aptos" w:hAnsi="Aptos" w:eastAsia="Aptos" w:cs="Aptos"/>
                <w:b w:val="0"/>
                <w:bCs w:val="0"/>
                <w:i w:val="0"/>
                <w:iCs w:val="0"/>
                <w:caps w:val="0"/>
                <w:smallCaps w:val="0"/>
                <w:noProof w:val="0"/>
                <w:color w:val="000000" w:themeColor="text1" w:themeTint="FF" w:themeShade="FF"/>
                <w:sz w:val="24"/>
                <w:szCs w:val="24"/>
                <w:lang w:val="en-GB"/>
              </w:rPr>
              <w:t xml:space="preserve">7 </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2042FAEB" w:rsidRDefault="77EEAC42" w14:paraId="0C058795" w14:textId="7E5E7EB9">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A2B445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042FAEB" w:rsidR="02B32533">
              <w:rPr>
                <w:rFonts w:ascii="Aptos" w:hAnsi="Aptos" w:eastAsia="Aptos" w:cs="Aptos"/>
                <w:b w:val="0"/>
                <w:bCs w:val="0"/>
                <w:i w:val="0"/>
                <w:iCs w:val="0"/>
                <w:caps w:val="0"/>
                <w:smallCaps w:val="0"/>
                <w:noProof w:val="0"/>
                <w:color w:val="000000" w:themeColor="text1" w:themeTint="FF" w:themeShade="FF"/>
                <w:sz w:val="24"/>
                <w:szCs w:val="24"/>
                <w:lang w:val="en-GB"/>
              </w:rPr>
              <w:t>7</w:t>
            </w:r>
          </w:p>
        </w:tc>
      </w:tr>
      <w:tr w:rsidR="77EEAC42" w:rsidTr="5E94A35C" w14:paraId="2455A43A">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77EEAC42" w:rsidP="2042FAEB" w:rsidRDefault="77EEAC42" w14:paraId="600C46B1" w14:textId="33201EAC">
            <w:pPr>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GB"/>
              </w:rPr>
            </w:pPr>
            <w:r w:rsidRPr="2042FAEB" w:rsidR="2BC8BAC0">
              <w:rPr>
                <w:rFonts w:ascii="Aptos" w:hAnsi="Aptos" w:eastAsia="Aptos" w:cs="Aptos"/>
                <w:b w:val="1"/>
                <w:bCs w:val="1"/>
                <w:i w:val="0"/>
                <w:iCs w:val="0"/>
                <w:caps w:val="0"/>
                <w:smallCaps w:val="0"/>
                <w:noProof w:val="0"/>
                <w:color w:val="000000" w:themeColor="text1" w:themeTint="FF" w:themeShade="FF"/>
                <w:sz w:val="24"/>
                <w:szCs w:val="24"/>
                <w:lang w:val="en-GB"/>
              </w:rPr>
              <w:t xml:space="preserve">Population on encampments  </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2042FAEB" w:rsidRDefault="77EEAC42" w14:paraId="353E98E2" w14:textId="066104B1">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23F4A76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042FAEB" w:rsidR="453A7AD0">
              <w:rPr>
                <w:rFonts w:ascii="Aptos" w:hAnsi="Aptos" w:eastAsia="Aptos" w:cs="Aptos"/>
                <w:b w:val="0"/>
                <w:bCs w:val="0"/>
                <w:i w:val="0"/>
                <w:iCs w:val="0"/>
                <w:caps w:val="0"/>
                <w:smallCaps w:val="0"/>
                <w:noProof w:val="0"/>
                <w:color w:val="000000" w:themeColor="text1" w:themeTint="FF" w:themeShade="FF"/>
                <w:sz w:val="24"/>
                <w:szCs w:val="24"/>
                <w:lang w:val="en-GB"/>
              </w:rPr>
              <w:t xml:space="preserve">270 (140 adults and 130 </w:t>
            </w:r>
            <w:r w:rsidRPr="2042FAEB" w:rsidR="453A7AD0">
              <w:rPr>
                <w:rFonts w:ascii="Aptos" w:hAnsi="Aptos" w:eastAsia="Aptos" w:cs="Aptos"/>
                <w:b w:val="0"/>
                <w:bCs w:val="0"/>
                <w:i w:val="0"/>
                <w:iCs w:val="0"/>
                <w:caps w:val="0"/>
                <w:smallCaps w:val="0"/>
                <w:noProof w:val="0"/>
                <w:color w:val="000000" w:themeColor="text1" w:themeTint="FF" w:themeShade="FF"/>
                <w:sz w:val="24"/>
                <w:szCs w:val="24"/>
                <w:lang w:val="en-GB"/>
              </w:rPr>
              <w:t xml:space="preserve">children)* </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5E94A35C" w:rsidRDefault="77EEAC42" w14:paraId="50C87E08" w14:textId="0241581D">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E94A35C" w:rsidR="2BC8BAC0">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E94A35C" w:rsidR="2911E82C">
              <w:rPr>
                <w:rFonts w:ascii="Aptos" w:hAnsi="Aptos" w:eastAsia="Aptos" w:cs="Aptos"/>
                <w:b w:val="0"/>
                <w:bCs w:val="0"/>
                <w:i w:val="0"/>
                <w:iCs w:val="0"/>
                <w:caps w:val="0"/>
                <w:smallCaps w:val="0"/>
                <w:noProof w:val="0"/>
                <w:color w:val="000000" w:themeColor="text1" w:themeTint="FF" w:themeShade="FF"/>
                <w:sz w:val="24"/>
                <w:szCs w:val="24"/>
                <w:lang w:val="en-GB"/>
              </w:rPr>
              <w:t xml:space="preserve">Unknown </w:t>
            </w:r>
          </w:p>
        </w:tc>
        <w:tc>
          <w:tcPr>
            <w:cnfStyle w:val="000000000000" w:firstRow="0" w:lastRow="0" w:firstColumn="0" w:lastColumn="0" w:oddVBand="0" w:evenVBand="0" w:oddHBand="0" w:evenHBand="0" w:firstRowFirstColumn="0" w:firstRowLastColumn="0" w:lastRowFirstColumn="0" w:lastRowLastColumn="0"/>
            <w:tcW w:w="2254" w:type="dxa"/>
            <w:tcMar/>
          </w:tcPr>
          <w:p w:rsidR="7475F978" w:rsidP="2042FAEB" w:rsidRDefault="7475F978" w14:paraId="6D8AE3D4" w14:textId="41BE404C">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140938F9">
              <w:rPr>
                <w:rFonts w:ascii="Aptos" w:hAnsi="Aptos" w:eastAsia="Aptos" w:cs="Aptos"/>
                <w:b w:val="0"/>
                <w:bCs w:val="0"/>
                <w:i w:val="0"/>
                <w:iCs w:val="0"/>
                <w:caps w:val="0"/>
                <w:smallCaps w:val="0"/>
                <w:noProof w:val="0"/>
                <w:color w:val="000000" w:themeColor="text1" w:themeTint="FF" w:themeShade="FF"/>
                <w:sz w:val="24"/>
                <w:szCs w:val="24"/>
                <w:lang w:val="en-GB"/>
              </w:rPr>
              <w:t xml:space="preserve">Total unknown </w:t>
            </w:r>
          </w:p>
          <w:p w:rsidR="77EEAC42" w:rsidP="2042FAEB" w:rsidRDefault="77EEAC42" w14:paraId="7D1D74FF" w14:textId="3A1E0D03">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2623E553">
              <w:rPr>
                <w:rFonts w:ascii="Aptos" w:hAnsi="Aptos" w:eastAsia="Aptos" w:cs="Aptos"/>
                <w:b w:val="0"/>
                <w:bCs w:val="0"/>
                <w:i w:val="0"/>
                <w:iCs w:val="0"/>
                <w:caps w:val="0"/>
                <w:smallCaps w:val="0"/>
                <w:noProof w:val="0"/>
                <w:color w:val="000000" w:themeColor="text1" w:themeTint="FF" w:themeShade="FF"/>
                <w:sz w:val="24"/>
                <w:szCs w:val="24"/>
                <w:lang w:val="en-GB"/>
              </w:rPr>
              <w:t xml:space="preserve">around </w:t>
            </w:r>
            <w:r w:rsidRPr="2042FAEB" w:rsidR="0DD207A2">
              <w:rPr>
                <w:rFonts w:ascii="Aptos" w:hAnsi="Aptos" w:eastAsia="Aptos" w:cs="Aptos"/>
                <w:b w:val="0"/>
                <w:bCs w:val="0"/>
                <w:i w:val="0"/>
                <w:iCs w:val="0"/>
                <w:caps w:val="0"/>
                <w:smallCaps w:val="0"/>
                <w:noProof w:val="0"/>
                <w:color w:val="000000" w:themeColor="text1" w:themeTint="FF" w:themeShade="FF"/>
                <w:sz w:val="24"/>
                <w:szCs w:val="24"/>
                <w:lang w:val="en-GB"/>
              </w:rPr>
              <w:t xml:space="preserve">2-50 people </w:t>
            </w:r>
            <w:r w:rsidRPr="2042FAEB" w:rsidR="162EC645">
              <w:rPr>
                <w:rFonts w:ascii="Aptos" w:hAnsi="Aptos" w:eastAsia="Aptos" w:cs="Aptos"/>
                <w:b w:val="0"/>
                <w:bCs w:val="0"/>
                <w:i w:val="0"/>
                <w:iCs w:val="0"/>
                <w:caps w:val="0"/>
                <w:smallCaps w:val="0"/>
                <w:noProof w:val="0"/>
                <w:color w:val="000000" w:themeColor="text1" w:themeTint="FF" w:themeShade="FF"/>
                <w:sz w:val="24"/>
                <w:szCs w:val="24"/>
                <w:lang w:val="en-GB"/>
              </w:rPr>
              <w:t xml:space="preserve">per encampment </w:t>
            </w:r>
          </w:p>
        </w:tc>
      </w:tr>
      <w:tr w:rsidR="77EEAC42" w:rsidTr="5E94A35C" w14:paraId="6BD4D059">
        <w:trPr>
          <w:trHeight w:val="300"/>
        </w:trPr>
        <w:tc>
          <w:tcPr>
            <w:cnfStyle w:val="001000000000" w:firstRow="0" w:lastRow="0" w:firstColumn="1" w:lastColumn="0" w:oddVBand="0" w:evenVBand="0" w:oddHBand="0" w:evenHBand="0" w:firstRowFirstColumn="0" w:firstRowLastColumn="0" w:lastRowFirstColumn="0" w:lastRowLastColumn="0"/>
            <w:tcW w:w="2254" w:type="dxa"/>
            <w:tcMar/>
          </w:tcPr>
          <w:p w:rsidR="77EEAC42" w:rsidP="2042FAEB" w:rsidRDefault="77EEAC42" w14:paraId="2FBA32CD" w14:textId="0320E588">
            <w:pPr>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GB"/>
              </w:rPr>
            </w:pPr>
            <w:r w:rsidRPr="2042FAEB" w:rsidR="2BC8BAC0">
              <w:rPr>
                <w:rFonts w:ascii="Aptos" w:hAnsi="Aptos" w:eastAsia="Aptos" w:cs="Aptos"/>
                <w:b w:val="1"/>
                <w:bCs w:val="1"/>
                <w:i w:val="0"/>
                <w:iCs w:val="0"/>
                <w:caps w:val="0"/>
                <w:smallCaps w:val="0"/>
                <w:noProof w:val="0"/>
                <w:color w:val="000000" w:themeColor="text1" w:themeTint="FF" w:themeShade="FF"/>
                <w:sz w:val="24"/>
                <w:szCs w:val="24"/>
                <w:lang w:val="en-GB"/>
              </w:rPr>
              <w:t xml:space="preserve">Location  </w:t>
            </w:r>
          </w:p>
          <w:p w:rsidR="77EEAC42" w:rsidP="2042FAEB" w:rsidRDefault="77EEAC42" w14:paraId="2179A932" w14:textId="26DAC3DB">
            <w:pPr>
              <w:spacing w:before="0" w:beforeAutospacing="off" w:after="0" w:afterAutospacing="off"/>
              <w:jc w:val="left"/>
              <w:rPr>
                <w:rFonts w:ascii="Aptos" w:hAnsi="Aptos" w:eastAsia="Aptos" w:cs="Aptos"/>
                <w:b w:val="1"/>
                <w:bCs w:val="1"/>
                <w:i w:val="0"/>
                <w:iCs w:val="0"/>
                <w:caps w:val="0"/>
                <w:smallCaps w:val="0"/>
                <w:noProof w:val="0"/>
                <w:color w:val="000000" w:themeColor="text1" w:themeTint="FF" w:themeShade="FF"/>
                <w:sz w:val="24"/>
                <w:szCs w:val="24"/>
                <w:lang w:val="en-GB"/>
              </w:rPr>
            </w:pPr>
            <w:r w:rsidRPr="2042FAEB" w:rsidR="3E65C5B0">
              <w:rPr>
                <w:rFonts w:ascii="Aptos" w:hAnsi="Aptos" w:eastAsia="Aptos" w:cs="Aptos"/>
                <w:b w:val="1"/>
                <w:bCs w:val="1"/>
                <w:i w:val="0"/>
                <w:iCs w:val="0"/>
                <w:caps w:val="0"/>
                <w:smallCaps w:val="0"/>
                <w:noProof w:val="0"/>
                <w:color w:val="000000" w:themeColor="text1" w:themeTint="FF" w:themeShade="FF"/>
                <w:sz w:val="24"/>
                <w:szCs w:val="24"/>
                <w:lang w:val="en-GB"/>
              </w:rPr>
              <w:t xml:space="preserve"> </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2042FAEB" w:rsidRDefault="77EEAC42" w14:paraId="24268515" w14:textId="3E8949BC">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181EAF70">
              <w:rPr>
                <w:rFonts w:ascii="Aptos" w:hAnsi="Aptos" w:eastAsia="Aptos" w:cs="Aptos"/>
                <w:b w:val="0"/>
                <w:bCs w:val="0"/>
                <w:i w:val="0"/>
                <w:iCs w:val="0"/>
                <w:caps w:val="0"/>
                <w:smallCaps w:val="0"/>
                <w:noProof w:val="0"/>
                <w:color w:val="000000" w:themeColor="text1" w:themeTint="FF" w:themeShade="FF"/>
                <w:sz w:val="24"/>
                <w:szCs w:val="24"/>
                <w:lang w:val="en-GB"/>
              </w:rPr>
              <w:t>Buckie (</w:t>
            </w:r>
            <w:r w:rsidRPr="2042FAEB" w:rsidR="420D59A4">
              <w:rPr>
                <w:rFonts w:ascii="Aptos" w:hAnsi="Aptos" w:eastAsia="Aptos" w:cs="Aptos"/>
                <w:b w:val="0"/>
                <w:bCs w:val="0"/>
                <w:i w:val="0"/>
                <w:iCs w:val="0"/>
                <w:caps w:val="0"/>
                <w:smallCaps w:val="0"/>
                <w:noProof w:val="0"/>
                <w:color w:val="000000" w:themeColor="text1" w:themeTint="FF" w:themeShade="FF"/>
                <w:sz w:val="24"/>
                <w:szCs w:val="24"/>
                <w:lang w:val="en-GB"/>
              </w:rPr>
              <w:t>14)</w:t>
            </w:r>
          </w:p>
          <w:p w:rsidR="77EEAC42" w:rsidP="2042FAEB" w:rsidRDefault="77EEAC42" w14:paraId="749AB7BF" w14:textId="693E25B4">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A2B445E">
              <w:rPr>
                <w:rFonts w:ascii="Aptos" w:hAnsi="Aptos" w:eastAsia="Aptos" w:cs="Aptos"/>
                <w:b w:val="0"/>
                <w:bCs w:val="0"/>
                <w:i w:val="0"/>
                <w:iCs w:val="0"/>
                <w:caps w:val="0"/>
                <w:smallCaps w:val="0"/>
                <w:noProof w:val="0"/>
                <w:color w:val="000000" w:themeColor="text1" w:themeTint="FF" w:themeShade="FF"/>
                <w:sz w:val="24"/>
                <w:szCs w:val="24"/>
                <w:lang w:val="en-GB"/>
              </w:rPr>
              <w:t>Elgin</w:t>
            </w:r>
            <w:r w:rsidRPr="2042FAEB" w:rsidR="04D7415F">
              <w:rPr>
                <w:rFonts w:ascii="Aptos" w:hAnsi="Aptos" w:eastAsia="Aptos" w:cs="Aptos"/>
                <w:b w:val="0"/>
                <w:bCs w:val="0"/>
                <w:i w:val="0"/>
                <w:iCs w:val="0"/>
                <w:caps w:val="0"/>
                <w:smallCaps w:val="0"/>
                <w:noProof w:val="0"/>
                <w:color w:val="000000" w:themeColor="text1" w:themeTint="FF" w:themeShade="FF"/>
                <w:sz w:val="24"/>
                <w:szCs w:val="24"/>
                <w:lang w:val="en-GB"/>
              </w:rPr>
              <w:t xml:space="preserve"> (4)</w:t>
            </w:r>
            <w:r w:rsidRPr="2042FAEB" w:rsidR="6A2B445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7EEAC42" w:rsidP="2042FAEB" w:rsidRDefault="77EEAC42" w14:paraId="32AACCD7" w14:textId="2CB80E3E">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6A2B445E">
              <w:rPr>
                <w:rFonts w:ascii="Aptos" w:hAnsi="Aptos" w:eastAsia="Aptos" w:cs="Aptos"/>
                <w:b w:val="0"/>
                <w:bCs w:val="0"/>
                <w:i w:val="0"/>
                <w:iCs w:val="0"/>
                <w:caps w:val="0"/>
                <w:smallCaps w:val="0"/>
                <w:noProof w:val="0"/>
                <w:color w:val="000000" w:themeColor="text1" w:themeTint="FF" w:themeShade="FF"/>
                <w:sz w:val="24"/>
                <w:szCs w:val="24"/>
                <w:lang w:val="en-GB"/>
              </w:rPr>
              <w:t xml:space="preserve">Forres </w:t>
            </w:r>
            <w:r w:rsidRPr="2042FAEB" w:rsidR="14EAE4AC">
              <w:rPr>
                <w:rFonts w:ascii="Aptos" w:hAnsi="Aptos" w:eastAsia="Aptos" w:cs="Aptos"/>
                <w:b w:val="0"/>
                <w:bCs w:val="0"/>
                <w:i w:val="0"/>
                <w:iCs w:val="0"/>
                <w:caps w:val="0"/>
                <w:smallCaps w:val="0"/>
                <w:noProof w:val="0"/>
                <w:color w:val="000000" w:themeColor="text1" w:themeTint="FF" w:themeShade="FF"/>
                <w:sz w:val="24"/>
                <w:szCs w:val="24"/>
                <w:lang w:val="en-GB"/>
              </w:rPr>
              <w:t>(5)</w:t>
            </w:r>
            <w:r w:rsidRPr="2042FAEB" w:rsidR="013330F5">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7EEAC42" w:rsidP="2042FAEB" w:rsidRDefault="77EEAC42" w14:paraId="712636D3" w14:textId="7A718134">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13330F5">
              <w:rPr>
                <w:rFonts w:ascii="Aptos" w:hAnsi="Aptos" w:eastAsia="Aptos" w:cs="Aptos"/>
                <w:b w:val="0"/>
                <w:bCs w:val="0"/>
                <w:i w:val="0"/>
                <w:iCs w:val="0"/>
                <w:caps w:val="0"/>
                <w:smallCaps w:val="0"/>
                <w:noProof w:val="0"/>
                <w:color w:val="000000" w:themeColor="text1" w:themeTint="FF" w:themeShade="FF"/>
                <w:sz w:val="24"/>
                <w:szCs w:val="24"/>
                <w:lang w:val="en-GB"/>
              </w:rPr>
              <w:t xml:space="preserve">Speyside (1) </w:t>
            </w:r>
          </w:p>
          <w:p w:rsidR="77EEAC42" w:rsidP="2042FAEB" w:rsidRDefault="77EEAC42" w14:paraId="57AB3D4C" w14:textId="22AD7833">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13330F5">
              <w:rPr>
                <w:rFonts w:ascii="Aptos" w:hAnsi="Aptos" w:eastAsia="Aptos" w:cs="Aptos"/>
                <w:b w:val="0"/>
                <w:bCs w:val="0"/>
                <w:i w:val="0"/>
                <w:iCs w:val="0"/>
                <w:caps w:val="0"/>
                <w:smallCaps w:val="0"/>
                <w:noProof w:val="0"/>
                <w:color w:val="000000" w:themeColor="text1" w:themeTint="FF" w:themeShade="FF"/>
                <w:sz w:val="24"/>
                <w:szCs w:val="24"/>
                <w:lang w:val="en-GB"/>
              </w:rPr>
              <w:t xml:space="preserve">Burghead (1) </w:t>
            </w:r>
          </w:p>
          <w:p w:rsidR="77EEAC42" w:rsidP="2042FAEB" w:rsidRDefault="77EEAC42" w14:paraId="641D4862" w14:textId="5784A42A">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13330F5">
              <w:rPr>
                <w:rFonts w:ascii="Aptos" w:hAnsi="Aptos" w:eastAsia="Aptos" w:cs="Aptos"/>
                <w:b w:val="0"/>
                <w:bCs w:val="0"/>
                <w:i w:val="0"/>
                <w:iCs w:val="0"/>
                <w:caps w:val="0"/>
                <w:smallCaps w:val="0"/>
                <w:noProof w:val="0"/>
                <w:color w:val="000000" w:themeColor="text1" w:themeTint="FF" w:themeShade="FF"/>
                <w:sz w:val="24"/>
                <w:szCs w:val="24"/>
                <w:lang w:val="en-GB"/>
              </w:rPr>
              <w:t xml:space="preserve">Other (2) </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5E94A35C" w:rsidRDefault="77EEAC42" w14:paraId="0E17EF7D" w14:textId="6BA7A61E">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E94A35C" w:rsidR="2BC8BAC0">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E94A35C" w:rsidR="79077623">
              <w:rPr>
                <w:rFonts w:ascii="Aptos" w:hAnsi="Aptos" w:eastAsia="Aptos" w:cs="Aptos"/>
                <w:b w:val="0"/>
                <w:bCs w:val="0"/>
                <w:i w:val="0"/>
                <w:iCs w:val="0"/>
                <w:caps w:val="0"/>
                <w:smallCaps w:val="0"/>
                <w:noProof w:val="0"/>
                <w:color w:val="000000" w:themeColor="text1" w:themeTint="FF" w:themeShade="FF"/>
                <w:sz w:val="24"/>
                <w:szCs w:val="24"/>
                <w:lang w:val="en-GB"/>
              </w:rPr>
              <w:t xml:space="preserve">Unknown </w:t>
            </w:r>
          </w:p>
        </w:tc>
        <w:tc>
          <w:tcPr>
            <w:cnfStyle w:val="000000000000" w:firstRow="0" w:lastRow="0" w:firstColumn="0" w:lastColumn="0" w:oddVBand="0" w:evenVBand="0" w:oddHBand="0" w:evenHBand="0" w:firstRowFirstColumn="0" w:firstRowLastColumn="0" w:lastRowFirstColumn="0" w:lastRowLastColumn="0"/>
            <w:tcW w:w="2254" w:type="dxa"/>
            <w:tcMar/>
          </w:tcPr>
          <w:p w:rsidR="77EEAC42" w:rsidP="2042FAEB" w:rsidRDefault="77EEAC42" w14:paraId="1B927EE1" w14:textId="2D15258F">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0476262">
              <w:rPr>
                <w:rFonts w:ascii="Aptos" w:hAnsi="Aptos" w:eastAsia="Aptos" w:cs="Aptos"/>
                <w:b w:val="0"/>
                <w:bCs w:val="0"/>
                <w:i w:val="0"/>
                <w:iCs w:val="0"/>
                <w:caps w:val="0"/>
                <w:smallCaps w:val="0"/>
                <w:noProof w:val="0"/>
                <w:color w:val="000000" w:themeColor="text1" w:themeTint="FF" w:themeShade="FF"/>
                <w:sz w:val="24"/>
                <w:szCs w:val="24"/>
                <w:lang w:val="en-GB"/>
              </w:rPr>
              <w:t xml:space="preserve">Cove </w:t>
            </w:r>
          </w:p>
          <w:p w:rsidR="77EEAC42" w:rsidP="2042FAEB" w:rsidRDefault="77EEAC42" w14:paraId="7BA75838" w14:textId="0D19D61C">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0476262">
              <w:rPr>
                <w:rFonts w:ascii="Aptos" w:hAnsi="Aptos" w:eastAsia="Aptos" w:cs="Aptos"/>
                <w:b w:val="0"/>
                <w:bCs w:val="0"/>
                <w:i w:val="0"/>
                <w:iCs w:val="0"/>
                <w:caps w:val="0"/>
                <w:smallCaps w:val="0"/>
                <w:noProof w:val="0"/>
                <w:color w:val="000000" w:themeColor="text1" w:themeTint="FF" w:themeShade="FF"/>
                <w:sz w:val="24"/>
                <w:szCs w:val="24"/>
                <w:lang w:val="en-GB"/>
              </w:rPr>
              <w:t xml:space="preserve">Torry </w:t>
            </w:r>
          </w:p>
          <w:p w:rsidR="77EEAC42" w:rsidP="2042FAEB" w:rsidRDefault="77EEAC42" w14:paraId="456F543D" w14:textId="23D6269C">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0476262">
              <w:rPr>
                <w:rFonts w:ascii="Aptos" w:hAnsi="Aptos" w:eastAsia="Aptos" w:cs="Aptos"/>
                <w:b w:val="0"/>
                <w:bCs w:val="0"/>
                <w:i w:val="0"/>
                <w:iCs w:val="0"/>
                <w:caps w:val="0"/>
                <w:smallCaps w:val="0"/>
                <w:noProof w:val="0"/>
                <w:color w:val="000000" w:themeColor="text1" w:themeTint="FF" w:themeShade="FF"/>
                <w:sz w:val="24"/>
                <w:szCs w:val="24"/>
                <w:lang w:val="en-GB"/>
              </w:rPr>
              <w:t xml:space="preserve">Northfield </w:t>
            </w:r>
          </w:p>
          <w:p w:rsidR="77EEAC42" w:rsidP="2042FAEB" w:rsidRDefault="77EEAC42" w14:paraId="6A11D36C" w14:textId="553670DA">
            <w:pPr>
              <w:spacing w:before="0" w:beforeAutospacing="off" w:after="0" w:afterAutospacing="off"/>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00476262">
              <w:rPr>
                <w:rFonts w:ascii="Aptos" w:hAnsi="Aptos" w:eastAsia="Aptos" w:cs="Aptos"/>
                <w:b w:val="0"/>
                <w:bCs w:val="0"/>
                <w:i w:val="0"/>
                <w:iCs w:val="0"/>
                <w:caps w:val="0"/>
                <w:smallCaps w:val="0"/>
                <w:noProof w:val="0"/>
                <w:color w:val="000000" w:themeColor="text1" w:themeTint="FF" w:themeShade="FF"/>
                <w:sz w:val="24"/>
                <w:szCs w:val="24"/>
                <w:lang w:val="en-GB"/>
              </w:rPr>
              <w:t xml:space="preserve">Dyce </w:t>
            </w:r>
          </w:p>
        </w:tc>
      </w:tr>
    </w:tbl>
    <w:p w:rsidR="77E38D2E" w:rsidP="2042FAEB" w:rsidRDefault="77E38D2E" w14:paraId="6FD7689D" w14:textId="54BC34D3">
      <w:pPr>
        <w:pStyle w:val="Normal"/>
        <w:spacing w:after="0" w:afterAutospacing="off"/>
        <w:rPr>
          <w:b w:val="1"/>
          <w:bCs w:val="1"/>
          <w:noProof w:val="0"/>
          <w:lang w:val="en-GB"/>
        </w:rPr>
      </w:pPr>
      <w:r w:rsidRPr="2042FAEB" w:rsidR="77E38D2E">
        <w:rPr>
          <w:b w:val="1"/>
          <w:bCs w:val="1"/>
          <w:noProof w:val="0"/>
          <w:lang w:val="en-GB"/>
        </w:rPr>
        <w:t xml:space="preserve">Table </w:t>
      </w:r>
      <w:r w:rsidRPr="2042FAEB" w:rsidR="63D32209">
        <w:rPr>
          <w:b w:val="1"/>
          <w:bCs w:val="1"/>
          <w:noProof w:val="0"/>
          <w:lang w:val="en-GB"/>
        </w:rPr>
        <w:t>9</w:t>
      </w:r>
      <w:r w:rsidRPr="2042FAEB" w:rsidR="77E38D2E">
        <w:rPr>
          <w:b w:val="1"/>
          <w:bCs w:val="1"/>
          <w:noProof w:val="0"/>
          <w:lang w:val="en-GB"/>
        </w:rPr>
        <w:t xml:space="preserve">: Roadside Encampments  </w:t>
      </w:r>
    </w:p>
    <w:p w:rsidR="01497000" w:rsidP="2042FAEB" w:rsidRDefault="01497000" w14:paraId="3FB8CC48" w14:textId="2B14C8D5">
      <w:pPr>
        <w:pStyle w:val="Normal"/>
        <w:spacing w:after="0" w:afterAutospacing="off"/>
        <w:rPr>
          <w:noProof w:val="0"/>
          <w:lang w:val="en-GB"/>
        </w:rPr>
      </w:pPr>
      <w:r w:rsidRPr="2042FAEB" w:rsidR="1E3060A1">
        <w:rPr>
          <w:noProof w:val="0"/>
          <w:lang w:val="en-GB"/>
        </w:rPr>
        <w:t xml:space="preserve">*Two encampments left before data was captured. </w:t>
      </w:r>
    </w:p>
    <w:p w:rsidR="2042FAEB" w:rsidP="2042FAEB" w:rsidRDefault="2042FAEB" w14:paraId="6AA097D0" w14:textId="7D1591FC">
      <w:pPr>
        <w:pStyle w:val="Normal"/>
        <w:spacing w:after="0" w:afterAutospacing="off"/>
        <w:rPr>
          <w:noProof w:val="0"/>
          <w:lang w:val="en-GB"/>
        </w:rPr>
      </w:pPr>
    </w:p>
    <w:p w:rsidR="51090349" w:rsidP="2042FAEB" w:rsidRDefault="51090349" w14:paraId="1362F6EA" w14:textId="4EDE4468">
      <w:pPr>
        <w:pStyle w:val="Normal"/>
        <w:rPr>
          <w:b w:val="0"/>
          <w:bCs w:val="0"/>
          <w:noProof w:val="0"/>
          <w:lang w:val="en-GB"/>
        </w:rPr>
      </w:pPr>
      <w:r w:rsidRPr="168BCABE" w:rsidR="51090349">
        <w:rPr>
          <w:b w:val="0"/>
          <w:bCs w:val="0"/>
          <w:noProof w:val="0"/>
          <w:lang w:val="en-GB"/>
        </w:rPr>
        <w:t>Th</w:t>
      </w:r>
      <w:r w:rsidRPr="168BCABE" w:rsidR="1CB6EE12">
        <w:rPr>
          <w:b w:val="0"/>
          <w:bCs w:val="0"/>
          <w:noProof w:val="0"/>
          <w:lang w:val="en-GB"/>
        </w:rPr>
        <w:t>e above</w:t>
      </w:r>
      <w:r w:rsidRPr="168BCABE" w:rsidR="51090349">
        <w:rPr>
          <w:b w:val="0"/>
          <w:bCs w:val="0"/>
          <w:noProof w:val="0"/>
          <w:lang w:val="en-GB"/>
        </w:rPr>
        <w:t xml:space="preserve"> data highlights a large </w:t>
      </w:r>
      <w:r w:rsidRPr="168BCABE" w:rsidR="1EA51483">
        <w:rPr>
          <w:b w:val="0"/>
          <w:bCs w:val="0"/>
          <w:noProof w:val="0"/>
          <w:lang w:val="en-GB"/>
        </w:rPr>
        <w:t xml:space="preserve">population of GRT travelling </w:t>
      </w:r>
      <w:r w:rsidRPr="168BCABE" w:rsidR="70B9E49A">
        <w:rPr>
          <w:b w:val="0"/>
          <w:bCs w:val="0"/>
          <w:noProof w:val="0"/>
          <w:lang w:val="en-GB"/>
        </w:rPr>
        <w:t xml:space="preserve">on the roadside </w:t>
      </w:r>
      <w:r w:rsidRPr="168BCABE" w:rsidR="1EA51483">
        <w:rPr>
          <w:b w:val="0"/>
          <w:bCs w:val="0"/>
          <w:noProof w:val="0"/>
          <w:lang w:val="en-GB"/>
        </w:rPr>
        <w:t>within Moray</w:t>
      </w:r>
      <w:r w:rsidRPr="168BCABE" w:rsidR="1EA51483">
        <w:rPr>
          <w:b w:val="0"/>
          <w:bCs w:val="0"/>
          <w:noProof w:val="0"/>
          <w:lang w:val="en-GB"/>
        </w:rPr>
        <w:t>.</w:t>
      </w:r>
      <w:r w:rsidRPr="168BCABE" w:rsidR="1DE3251E">
        <w:rPr>
          <w:b w:val="0"/>
          <w:bCs w:val="0"/>
          <w:noProof w:val="0"/>
          <w:lang w:val="en-GB"/>
        </w:rPr>
        <w:t xml:space="preserve"> This </w:t>
      </w:r>
      <w:r w:rsidRPr="168BCABE" w:rsidR="1DE3251E">
        <w:rPr>
          <w:b w:val="0"/>
          <w:bCs w:val="0"/>
          <w:noProof w:val="0"/>
          <w:lang w:val="en-GB"/>
        </w:rPr>
        <w:t>likely reflects</w:t>
      </w:r>
      <w:r w:rsidRPr="168BCABE" w:rsidR="1DE3251E">
        <w:rPr>
          <w:b w:val="0"/>
          <w:bCs w:val="0"/>
          <w:noProof w:val="0"/>
          <w:lang w:val="en-GB"/>
        </w:rPr>
        <w:t xml:space="preserve"> the lack of authorised stopping sites within the </w:t>
      </w:r>
      <w:r w:rsidRPr="168BCABE" w:rsidR="7F1BA455">
        <w:rPr>
          <w:b w:val="0"/>
          <w:bCs w:val="0"/>
          <w:noProof w:val="0"/>
          <w:lang w:val="en-GB"/>
        </w:rPr>
        <w:t xml:space="preserve">local authority </w:t>
      </w:r>
      <w:r w:rsidRPr="168BCABE" w:rsidR="1DE3251E">
        <w:rPr>
          <w:b w:val="0"/>
          <w:bCs w:val="0"/>
          <w:noProof w:val="0"/>
          <w:lang w:val="en-GB"/>
        </w:rPr>
        <w:t xml:space="preserve">area. There is </w:t>
      </w:r>
      <w:r w:rsidRPr="168BCABE" w:rsidR="1DE3251E">
        <w:rPr>
          <w:b w:val="0"/>
          <w:bCs w:val="0"/>
          <w:noProof w:val="0"/>
          <w:lang w:val="en-GB"/>
        </w:rPr>
        <w:t xml:space="preserve">an area of private land </w:t>
      </w:r>
      <w:r w:rsidRPr="168BCABE" w:rsidR="6BBE3FA5">
        <w:rPr>
          <w:b w:val="0"/>
          <w:bCs w:val="0"/>
          <w:noProof w:val="0"/>
          <w:lang w:val="en-GB"/>
        </w:rPr>
        <w:t xml:space="preserve">in Moray </w:t>
      </w:r>
      <w:r w:rsidRPr="168BCABE" w:rsidR="1CD9F021">
        <w:rPr>
          <w:b w:val="0"/>
          <w:bCs w:val="0"/>
          <w:noProof w:val="0"/>
          <w:lang w:val="en-GB"/>
        </w:rPr>
        <w:t>that</w:t>
      </w:r>
      <w:r w:rsidRPr="168BCABE" w:rsidR="31F8B65B">
        <w:rPr>
          <w:b w:val="0"/>
          <w:bCs w:val="0"/>
          <w:noProof w:val="0"/>
          <w:lang w:val="en-GB"/>
        </w:rPr>
        <w:t xml:space="preserve"> has been used by </w:t>
      </w:r>
      <w:r w:rsidRPr="168BCABE" w:rsidR="63361BB9">
        <w:rPr>
          <w:b w:val="0"/>
          <w:bCs w:val="0"/>
          <w:noProof w:val="0"/>
          <w:lang w:val="en-GB"/>
        </w:rPr>
        <w:t>GRT</w:t>
      </w:r>
      <w:r w:rsidRPr="168BCABE" w:rsidR="31F8B65B">
        <w:rPr>
          <w:b w:val="0"/>
          <w:bCs w:val="0"/>
          <w:noProof w:val="0"/>
          <w:lang w:val="en-GB"/>
        </w:rPr>
        <w:t xml:space="preserve"> for many years. The owner allows </w:t>
      </w:r>
      <w:r w:rsidRPr="168BCABE" w:rsidR="2F836873">
        <w:rPr>
          <w:b w:val="0"/>
          <w:bCs w:val="0"/>
          <w:noProof w:val="0"/>
          <w:lang w:val="en-GB"/>
        </w:rPr>
        <w:t>T</w:t>
      </w:r>
      <w:r w:rsidRPr="168BCABE" w:rsidR="31F8B65B">
        <w:rPr>
          <w:b w:val="0"/>
          <w:bCs w:val="0"/>
          <w:noProof w:val="0"/>
          <w:lang w:val="en-GB"/>
        </w:rPr>
        <w:t xml:space="preserve">ravellers to stop </w:t>
      </w:r>
      <w:r w:rsidRPr="168BCABE" w:rsidR="11C24784">
        <w:rPr>
          <w:b w:val="0"/>
          <w:bCs w:val="0"/>
          <w:noProof w:val="0"/>
          <w:lang w:val="en-GB"/>
        </w:rPr>
        <w:t>here,</w:t>
      </w:r>
      <w:r w:rsidRPr="168BCABE" w:rsidR="31F8B65B">
        <w:rPr>
          <w:b w:val="0"/>
          <w:bCs w:val="0"/>
          <w:noProof w:val="0"/>
          <w:lang w:val="en-GB"/>
        </w:rPr>
        <w:t xml:space="preserve"> and the council provides basic refuse </w:t>
      </w:r>
      <w:r w:rsidRPr="168BCABE" w:rsidR="7D669944">
        <w:rPr>
          <w:b w:val="0"/>
          <w:bCs w:val="0"/>
          <w:noProof w:val="0"/>
          <w:lang w:val="en-GB"/>
        </w:rPr>
        <w:t>collection and portable toilets while members of the community are on site</w:t>
      </w:r>
      <w:r w:rsidRPr="168BCABE" w:rsidR="7D669944">
        <w:rPr>
          <w:b w:val="0"/>
          <w:bCs w:val="0"/>
          <w:noProof w:val="0"/>
          <w:lang w:val="en-GB"/>
        </w:rPr>
        <w:t xml:space="preserve">. </w:t>
      </w:r>
    </w:p>
    <w:p w:rsidR="168BCABE" w:rsidP="168BCABE" w:rsidRDefault="168BCABE" w14:paraId="45ACAADF" w14:textId="74738D66">
      <w:pPr>
        <w:pStyle w:val="Normal"/>
        <w:rPr>
          <w:b w:val="0"/>
          <w:bCs w:val="0"/>
          <w:noProof w:val="0"/>
          <w:lang w:val="en-GB"/>
        </w:rPr>
      </w:pPr>
      <w:r w:rsidRPr="335418A7" w:rsidR="28E7D73F">
        <w:rPr>
          <w:b w:val="0"/>
          <w:bCs w:val="0"/>
          <w:noProof w:val="0"/>
          <w:lang w:val="en-GB"/>
        </w:rPr>
        <w:t xml:space="preserve">There are 8 Scottish </w:t>
      </w:r>
      <w:r w:rsidRPr="335418A7" w:rsidR="0B92B61A">
        <w:rPr>
          <w:b w:val="0"/>
          <w:bCs w:val="0"/>
          <w:noProof w:val="0"/>
          <w:lang w:val="en-GB"/>
        </w:rPr>
        <w:t>S</w:t>
      </w:r>
      <w:r w:rsidRPr="335418A7" w:rsidR="28E7D73F">
        <w:rPr>
          <w:b w:val="0"/>
          <w:bCs w:val="0"/>
          <w:noProof w:val="0"/>
          <w:lang w:val="en-GB"/>
        </w:rPr>
        <w:t>howpersons</w:t>
      </w:r>
      <w:r w:rsidRPr="335418A7" w:rsidR="28E7D73F">
        <w:rPr>
          <w:b w:val="0"/>
          <w:bCs w:val="0"/>
          <w:noProof w:val="0"/>
          <w:lang w:val="en-GB"/>
        </w:rPr>
        <w:t xml:space="preserve">’ sites in Moray listed in table </w:t>
      </w:r>
      <w:r w:rsidRPr="335418A7" w:rsidR="33B40157">
        <w:rPr>
          <w:b w:val="0"/>
          <w:bCs w:val="0"/>
          <w:noProof w:val="0"/>
          <w:lang w:val="en-GB"/>
        </w:rPr>
        <w:t>10,</w:t>
      </w:r>
      <w:r w:rsidRPr="335418A7" w:rsidR="28E7D73F">
        <w:rPr>
          <w:b w:val="0"/>
          <w:bCs w:val="0"/>
          <w:noProof w:val="0"/>
          <w:lang w:val="en-GB"/>
        </w:rPr>
        <w:t xml:space="preserve"> all bar one are managed by the local authority. </w:t>
      </w:r>
    </w:p>
    <w:tbl>
      <w:tblPr>
        <w:tblStyle w:val="GridTable1Light-Accent1"/>
        <w:tblW w:w="0" w:type="auto"/>
        <w:tblLayout w:type="fixed"/>
        <w:tblLook w:val="06A0" w:firstRow="1" w:lastRow="0" w:firstColumn="1" w:lastColumn="0" w:noHBand="1" w:noVBand="1"/>
      </w:tblPr>
      <w:tblGrid>
        <w:gridCol w:w="4508"/>
        <w:gridCol w:w="4508"/>
      </w:tblGrid>
      <w:tr w:rsidR="01497000" w:rsidTr="2042FAEB" w14:paraId="0E29A6E6">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01497000" w:rsidP="2042FAEB" w:rsidRDefault="01497000" w14:paraId="73196118" w14:textId="0D37CE27">
            <w:pPr>
              <w:pStyle w:val="Normal"/>
              <w:rPr>
                <w:noProof w:val="0"/>
                <w:lang w:val="en-GB"/>
              </w:rPr>
            </w:pPr>
            <w:r w:rsidRPr="2042FAEB" w:rsidR="5AAFD500">
              <w:rPr>
                <w:noProof w:val="0"/>
                <w:lang w:val="en-GB"/>
              </w:rPr>
              <w:t xml:space="preserve">Location </w:t>
            </w:r>
          </w:p>
        </w:tc>
        <w:tc>
          <w:tcPr>
            <w:cnfStyle w:val="000000000000" w:firstRow="0" w:lastRow="0" w:firstColumn="0" w:lastColumn="0" w:oddVBand="0" w:evenVBand="0" w:oddHBand="0" w:evenHBand="0" w:firstRowFirstColumn="0" w:firstRowLastColumn="0" w:lastRowFirstColumn="0" w:lastRowLastColumn="0"/>
            <w:tcW w:w="4508" w:type="dxa"/>
            <w:tcMar/>
          </w:tcPr>
          <w:p w:rsidR="01497000" w:rsidP="2042FAEB" w:rsidRDefault="01497000" w14:paraId="736D3A29" w14:textId="3A3FE77A">
            <w:pPr>
              <w:pStyle w:val="Normal"/>
              <w:rPr>
                <w:noProof w:val="0"/>
                <w:lang w:val="en-GB"/>
              </w:rPr>
            </w:pPr>
            <w:r w:rsidRPr="2042FAEB" w:rsidR="5AAFD500">
              <w:rPr>
                <w:noProof w:val="0"/>
                <w:lang w:val="en-GB"/>
              </w:rPr>
              <w:t xml:space="preserve">Site </w:t>
            </w:r>
          </w:p>
        </w:tc>
      </w:tr>
      <w:tr w:rsidR="01497000" w:rsidTr="2042FAEB" w14:paraId="0E374F3C">
        <w:trPr>
          <w:trHeight w:val="300"/>
        </w:trPr>
        <w:tc>
          <w:tcPr>
            <w:cnfStyle w:val="001000000000" w:firstRow="0" w:lastRow="0" w:firstColumn="1" w:lastColumn="0" w:oddVBand="0" w:evenVBand="0" w:oddHBand="0" w:evenHBand="0" w:firstRowFirstColumn="0" w:firstRowLastColumn="0" w:lastRowFirstColumn="0" w:lastRowLastColumn="0"/>
            <w:tcW w:w="4508" w:type="dxa"/>
            <w:vMerge w:val="restart"/>
            <w:tcMar/>
          </w:tcPr>
          <w:p w:rsidR="01497000" w:rsidP="2042FAEB" w:rsidRDefault="01497000" w14:paraId="7FFDFA8E" w14:textId="43597D0D">
            <w:pPr>
              <w:pStyle w:val="Normal"/>
              <w:rPr>
                <w:noProof w:val="0"/>
                <w:lang w:val="en-GB"/>
              </w:rPr>
            </w:pPr>
            <w:r w:rsidRPr="2042FAEB" w:rsidR="5AAFD500">
              <w:rPr>
                <w:noProof w:val="0"/>
                <w:lang w:val="en-GB"/>
              </w:rPr>
              <w:t xml:space="preserve">Buckie </w:t>
            </w:r>
          </w:p>
        </w:tc>
        <w:tc>
          <w:tcPr>
            <w:cnfStyle w:val="000000000000" w:firstRow="0" w:lastRow="0" w:firstColumn="0" w:lastColumn="0" w:oddVBand="0" w:evenVBand="0" w:oddHBand="0" w:evenHBand="0" w:firstRowFirstColumn="0" w:firstRowLastColumn="0" w:lastRowFirstColumn="0" w:lastRowLastColumn="0"/>
            <w:tcW w:w="4508" w:type="dxa"/>
            <w:tcMar/>
          </w:tcPr>
          <w:p w:rsidR="01497000" w:rsidP="2042FAEB" w:rsidRDefault="01497000" w14:paraId="51F5874F" w14:textId="3B1BCEE2">
            <w:pPr>
              <w:pStyle w:val="Normal"/>
              <w:rPr>
                <w:noProof w:val="0"/>
                <w:lang w:val="en-GB"/>
              </w:rPr>
            </w:pPr>
            <w:r w:rsidRPr="2042FAEB" w:rsidR="5AAFD500">
              <w:rPr>
                <w:noProof w:val="0"/>
                <w:lang w:val="en-GB"/>
              </w:rPr>
              <w:t>Strathlene</w:t>
            </w:r>
          </w:p>
        </w:tc>
      </w:tr>
      <w:tr w:rsidR="01497000" w:rsidTr="2042FAEB" w14:paraId="2D30804F">
        <w:trPr>
          <w:trHeight w:val="300"/>
        </w:trPr>
        <w:tc>
          <w:tcPr>
            <w:cnfStyle w:val="001000000000" w:firstRow="0" w:lastRow="0" w:firstColumn="1" w:lastColumn="0" w:oddVBand="0" w:evenVBand="0" w:oddHBand="0" w:evenHBand="0" w:firstRowFirstColumn="0" w:firstRowLastColumn="0" w:lastRowFirstColumn="0" w:lastRowLastColumn="0"/>
            <w:tcW w:w="4508" w:type="dxa"/>
            <w:vMerge/>
            <w:tcMar/>
          </w:tcPr>
          <w:p w:rsidR="01497000" w:rsidP="01497000" w:rsidRDefault="01497000" w14:paraId="35E4F3E1" w14:textId="05A6CB63">
            <w:pPr>
              <w:pStyle w:val="Normal"/>
            </w:pPr>
          </w:p>
        </w:tc>
        <w:tc>
          <w:tcPr>
            <w:cnfStyle w:val="000000000000" w:firstRow="0" w:lastRow="0" w:firstColumn="0" w:lastColumn="0" w:oddVBand="0" w:evenVBand="0" w:oddHBand="0" w:evenHBand="0" w:firstRowFirstColumn="0" w:firstRowLastColumn="0" w:lastRowFirstColumn="0" w:lastRowLastColumn="0"/>
            <w:tcW w:w="4508" w:type="dxa"/>
            <w:tcMar/>
          </w:tcPr>
          <w:p w:rsidR="01497000" w:rsidP="2042FAEB" w:rsidRDefault="01497000" w14:paraId="10B98DB9" w14:textId="4FBBB75D">
            <w:pPr>
              <w:pStyle w:val="Normal"/>
              <w:rPr>
                <w:noProof w:val="0"/>
                <w:lang w:val="en-GB"/>
              </w:rPr>
            </w:pPr>
            <w:r w:rsidRPr="2042FAEB" w:rsidR="5AAFD500">
              <w:rPr>
                <w:noProof w:val="0"/>
                <w:lang w:val="en-GB"/>
              </w:rPr>
              <w:t xml:space="preserve">Linzee Gordon Park </w:t>
            </w:r>
          </w:p>
        </w:tc>
      </w:tr>
      <w:tr w:rsidR="01497000" w:rsidTr="2042FAEB" w14:paraId="73BA4914">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01497000" w:rsidP="2042FAEB" w:rsidRDefault="01497000" w14:paraId="322147AB" w14:textId="02353A89">
            <w:pPr>
              <w:pStyle w:val="Normal"/>
              <w:rPr>
                <w:noProof w:val="0"/>
                <w:lang w:val="en-GB"/>
              </w:rPr>
            </w:pPr>
            <w:r w:rsidRPr="2042FAEB" w:rsidR="5AAFD500">
              <w:rPr>
                <w:noProof w:val="0"/>
                <w:lang w:val="en-GB"/>
              </w:rPr>
              <w:t xml:space="preserve">Forres </w:t>
            </w:r>
          </w:p>
        </w:tc>
        <w:tc>
          <w:tcPr>
            <w:cnfStyle w:val="000000000000" w:firstRow="0" w:lastRow="0" w:firstColumn="0" w:lastColumn="0" w:oddVBand="0" w:evenVBand="0" w:oddHBand="0" w:evenHBand="0" w:firstRowFirstColumn="0" w:firstRowLastColumn="0" w:lastRowFirstColumn="0" w:lastRowLastColumn="0"/>
            <w:tcW w:w="4508" w:type="dxa"/>
            <w:tcMar/>
          </w:tcPr>
          <w:p w:rsidR="01497000" w:rsidP="2042FAEB" w:rsidRDefault="01497000" w14:paraId="08638E91" w14:textId="492B0A88">
            <w:pPr>
              <w:pStyle w:val="Normal"/>
              <w:rPr>
                <w:noProof w:val="0"/>
                <w:lang w:val="en-GB"/>
              </w:rPr>
            </w:pPr>
            <w:r w:rsidRPr="2042FAEB" w:rsidR="5AAFD500">
              <w:rPr>
                <w:noProof w:val="0"/>
                <w:lang w:val="en-GB"/>
              </w:rPr>
              <w:t xml:space="preserve">Grant Park </w:t>
            </w:r>
          </w:p>
        </w:tc>
      </w:tr>
      <w:tr w:rsidR="01497000" w:rsidTr="2042FAEB" w14:paraId="7A473563">
        <w:trPr>
          <w:trHeight w:val="300"/>
        </w:trPr>
        <w:tc>
          <w:tcPr>
            <w:cnfStyle w:val="001000000000" w:firstRow="0" w:lastRow="0" w:firstColumn="1" w:lastColumn="0" w:oddVBand="0" w:evenVBand="0" w:oddHBand="0" w:evenHBand="0" w:firstRowFirstColumn="0" w:firstRowLastColumn="0" w:lastRowFirstColumn="0" w:lastRowLastColumn="0"/>
            <w:tcW w:w="4508" w:type="dxa"/>
            <w:vMerge w:val="restart"/>
            <w:tcMar/>
          </w:tcPr>
          <w:p w:rsidR="77EEAC42" w:rsidP="2042FAEB" w:rsidRDefault="77EEAC42" w14:paraId="6064E3EB" w14:textId="169A2021">
            <w:pPr>
              <w:pStyle w:val="Normal"/>
              <w:rPr>
                <w:noProof w:val="0"/>
                <w:lang w:val="en-GB"/>
              </w:rPr>
            </w:pPr>
          </w:p>
          <w:p w:rsidR="01497000" w:rsidP="2042FAEB" w:rsidRDefault="01497000" w14:paraId="7E7D37C6" w14:textId="2EE057B7">
            <w:pPr>
              <w:pStyle w:val="Normal"/>
              <w:rPr>
                <w:noProof w:val="0"/>
                <w:lang w:val="en-GB"/>
              </w:rPr>
            </w:pPr>
            <w:r w:rsidRPr="2042FAEB" w:rsidR="5AAFD500">
              <w:rPr>
                <w:noProof w:val="0"/>
                <w:lang w:val="en-GB"/>
              </w:rPr>
              <w:t xml:space="preserve">Keith </w:t>
            </w:r>
          </w:p>
        </w:tc>
        <w:tc>
          <w:tcPr>
            <w:cnfStyle w:val="000000000000" w:firstRow="0" w:lastRow="0" w:firstColumn="0" w:lastColumn="0" w:oddVBand="0" w:evenVBand="0" w:oddHBand="0" w:evenHBand="0" w:firstRowFirstColumn="0" w:firstRowLastColumn="0" w:lastRowFirstColumn="0" w:lastRowLastColumn="0"/>
            <w:tcW w:w="4508" w:type="dxa"/>
            <w:tcMar/>
          </w:tcPr>
          <w:p w:rsidR="01497000" w:rsidP="2042FAEB" w:rsidRDefault="01497000" w14:paraId="71708247" w14:textId="78EACDEC">
            <w:pPr>
              <w:pStyle w:val="Normal"/>
              <w:rPr>
                <w:noProof w:val="0"/>
                <w:lang w:val="en-GB"/>
              </w:rPr>
            </w:pPr>
            <w:r w:rsidRPr="2042FAEB" w:rsidR="5AAFD500">
              <w:rPr>
                <w:noProof w:val="0"/>
                <w:lang w:val="en-GB"/>
              </w:rPr>
              <w:t xml:space="preserve">Seafield </w:t>
            </w:r>
          </w:p>
        </w:tc>
      </w:tr>
      <w:tr w:rsidR="01497000" w:rsidTr="2042FAEB" w14:paraId="7604EC8A">
        <w:trPr>
          <w:trHeight w:val="300"/>
        </w:trPr>
        <w:tc>
          <w:tcPr>
            <w:cnfStyle w:val="001000000000" w:firstRow="0" w:lastRow="0" w:firstColumn="1" w:lastColumn="0" w:oddVBand="0" w:evenVBand="0" w:oddHBand="0" w:evenHBand="0" w:firstRowFirstColumn="0" w:firstRowLastColumn="0" w:lastRowFirstColumn="0" w:lastRowLastColumn="0"/>
            <w:tcW w:w="4508" w:type="dxa"/>
            <w:vMerge/>
            <w:tcMar/>
          </w:tcPr>
          <w:p w:rsidR="01497000" w:rsidP="01497000" w:rsidRDefault="01497000" w14:paraId="0CD0B1AC" w14:textId="05A6CB63">
            <w:pPr>
              <w:pStyle w:val="Normal"/>
            </w:pPr>
          </w:p>
        </w:tc>
        <w:tc>
          <w:tcPr>
            <w:cnfStyle w:val="000000000000" w:firstRow="0" w:lastRow="0" w:firstColumn="0" w:lastColumn="0" w:oddVBand="0" w:evenVBand="0" w:oddHBand="0" w:evenHBand="0" w:firstRowFirstColumn="0" w:firstRowLastColumn="0" w:lastRowFirstColumn="0" w:lastRowLastColumn="0"/>
            <w:tcW w:w="4508" w:type="dxa"/>
            <w:tcMar/>
          </w:tcPr>
          <w:p w:rsidR="01497000" w:rsidP="2042FAEB" w:rsidRDefault="01497000" w14:paraId="648903F2" w14:textId="0D8AA81D">
            <w:pPr>
              <w:pStyle w:val="Normal"/>
              <w:rPr>
                <w:noProof w:val="0"/>
                <w:lang w:val="en-GB"/>
              </w:rPr>
            </w:pPr>
            <w:r w:rsidRPr="2042FAEB" w:rsidR="5AAFD500">
              <w:rPr>
                <w:noProof w:val="0"/>
                <w:lang w:val="en-GB"/>
              </w:rPr>
              <w:t xml:space="preserve">Showground </w:t>
            </w:r>
          </w:p>
        </w:tc>
      </w:tr>
      <w:tr w:rsidR="01497000" w:rsidTr="2042FAEB" w14:paraId="3494AC28">
        <w:trPr>
          <w:trHeight w:val="300"/>
        </w:trPr>
        <w:tc>
          <w:tcPr>
            <w:cnfStyle w:val="001000000000" w:firstRow="0" w:lastRow="0" w:firstColumn="1" w:lastColumn="0" w:oddVBand="0" w:evenVBand="0" w:oddHBand="0" w:evenHBand="0" w:firstRowFirstColumn="0" w:firstRowLastColumn="0" w:lastRowFirstColumn="0" w:lastRowLastColumn="0"/>
            <w:tcW w:w="4508" w:type="dxa"/>
            <w:vMerge/>
            <w:tcMar/>
          </w:tcPr>
          <w:p w:rsidR="01497000" w:rsidP="01497000" w:rsidRDefault="01497000" w14:paraId="225D4F1C" w14:textId="05A6CB63">
            <w:pPr>
              <w:pStyle w:val="Normal"/>
            </w:pPr>
          </w:p>
        </w:tc>
        <w:tc>
          <w:tcPr>
            <w:cnfStyle w:val="000000000000" w:firstRow="0" w:lastRow="0" w:firstColumn="0" w:lastColumn="0" w:oddVBand="0" w:evenVBand="0" w:oddHBand="0" w:evenHBand="0" w:firstRowFirstColumn="0" w:firstRowLastColumn="0" w:lastRowFirstColumn="0" w:lastRowLastColumn="0"/>
            <w:tcW w:w="4508" w:type="dxa"/>
            <w:tcMar/>
          </w:tcPr>
          <w:p w:rsidR="01497000" w:rsidP="2042FAEB" w:rsidRDefault="01497000" w14:paraId="3339054B" w14:textId="10741B19">
            <w:pPr>
              <w:pStyle w:val="Normal"/>
              <w:rPr>
                <w:noProof w:val="0"/>
                <w:lang w:val="en-GB"/>
              </w:rPr>
            </w:pPr>
            <w:r w:rsidRPr="2042FAEB" w:rsidR="5AAFD500">
              <w:rPr>
                <w:noProof w:val="0"/>
                <w:lang w:val="en-GB"/>
              </w:rPr>
              <w:t>Reidhaven</w:t>
            </w:r>
            <w:r w:rsidRPr="2042FAEB" w:rsidR="5AAFD500">
              <w:rPr>
                <w:noProof w:val="0"/>
                <w:lang w:val="en-GB"/>
              </w:rPr>
              <w:t xml:space="preserve"> Square </w:t>
            </w:r>
          </w:p>
        </w:tc>
      </w:tr>
      <w:tr w:rsidR="77EEAC42" w:rsidTr="2042FAEB" w14:paraId="1798BB7C">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785B6E3C" w:rsidP="2042FAEB" w:rsidRDefault="785B6E3C" w14:paraId="14DD0DCA" w14:textId="7A81B1FE">
            <w:pPr>
              <w:pStyle w:val="Normal"/>
              <w:rPr>
                <w:noProof w:val="0"/>
                <w:lang w:val="en-GB"/>
              </w:rPr>
            </w:pPr>
            <w:r w:rsidRPr="2042FAEB" w:rsidR="5AAFD500">
              <w:rPr>
                <w:noProof w:val="0"/>
                <w:lang w:val="en-GB"/>
              </w:rPr>
              <w:t xml:space="preserve">Elgin </w:t>
            </w:r>
          </w:p>
        </w:tc>
        <w:tc>
          <w:tcPr>
            <w:cnfStyle w:val="000000000000" w:firstRow="0" w:lastRow="0" w:firstColumn="0" w:lastColumn="0" w:oddVBand="0" w:evenVBand="0" w:oddHBand="0" w:evenHBand="0" w:firstRowFirstColumn="0" w:firstRowLastColumn="0" w:lastRowFirstColumn="0" w:lastRowLastColumn="0"/>
            <w:tcW w:w="4508" w:type="dxa"/>
            <w:tcMar/>
          </w:tcPr>
          <w:p w:rsidR="785B6E3C" w:rsidP="2042FAEB" w:rsidRDefault="785B6E3C" w14:paraId="5D682CC1" w14:textId="4AC069E3">
            <w:pPr>
              <w:pStyle w:val="Normal"/>
              <w:rPr>
                <w:noProof w:val="0"/>
                <w:lang w:val="en-GB"/>
              </w:rPr>
            </w:pPr>
            <w:r w:rsidRPr="2042FAEB" w:rsidR="5AAFD500">
              <w:rPr>
                <w:noProof w:val="0"/>
                <w:lang w:val="en-GB"/>
              </w:rPr>
              <w:t xml:space="preserve">Auction Centre </w:t>
            </w:r>
          </w:p>
        </w:tc>
      </w:tr>
    </w:tbl>
    <w:p w:rsidR="01497000" w:rsidP="2042FAEB" w:rsidRDefault="01497000" w14:paraId="00510053" w14:textId="3917A862">
      <w:pPr>
        <w:pStyle w:val="Normal"/>
        <w:rPr>
          <w:b w:val="1"/>
          <w:bCs w:val="1"/>
          <w:noProof w:val="0"/>
          <w:lang w:val="en-GB"/>
        </w:rPr>
      </w:pPr>
      <w:r w:rsidRPr="2042FAEB" w:rsidR="47B20ED7">
        <w:rPr>
          <w:b w:val="1"/>
          <w:bCs w:val="1"/>
          <w:noProof w:val="0"/>
          <w:lang w:val="en-GB"/>
        </w:rPr>
        <w:t xml:space="preserve">Table </w:t>
      </w:r>
      <w:r w:rsidRPr="2042FAEB" w:rsidR="2FC49696">
        <w:rPr>
          <w:b w:val="1"/>
          <w:bCs w:val="1"/>
          <w:noProof w:val="0"/>
          <w:lang w:val="en-GB"/>
        </w:rPr>
        <w:t>10</w:t>
      </w:r>
      <w:r w:rsidRPr="2042FAEB" w:rsidR="47B20ED7">
        <w:rPr>
          <w:b w:val="1"/>
          <w:bCs w:val="1"/>
          <w:noProof w:val="0"/>
          <w:lang w:val="en-GB"/>
        </w:rPr>
        <w:t xml:space="preserve">: Travelling </w:t>
      </w:r>
      <w:r w:rsidRPr="2042FAEB" w:rsidR="47B20ED7">
        <w:rPr>
          <w:b w:val="1"/>
          <w:bCs w:val="1"/>
          <w:noProof w:val="0"/>
          <w:lang w:val="en-GB"/>
        </w:rPr>
        <w:t>Showpeople</w:t>
      </w:r>
      <w:r w:rsidRPr="2042FAEB" w:rsidR="47B20ED7">
        <w:rPr>
          <w:b w:val="1"/>
          <w:bCs w:val="1"/>
          <w:noProof w:val="0"/>
          <w:lang w:val="en-GB"/>
        </w:rPr>
        <w:t xml:space="preserve"> Sites</w:t>
      </w:r>
      <w:r w:rsidRPr="2042FAEB" w:rsidR="3272D1CE">
        <w:rPr>
          <w:b w:val="1"/>
          <w:bCs w:val="1"/>
          <w:noProof w:val="0"/>
          <w:lang w:val="en-GB"/>
        </w:rPr>
        <w:t xml:space="preserve"> </w:t>
      </w:r>
    </w:p>
    <w:p w:rsidR="053E94B7" w:rsidP="2042FAEB" w:rsidRDefault="053E94B7" w14:paraId="0F15FA56" w14:textId="54EFBA80">
      <w:pPr>
        <w:pStyle w:val="Normal"/>
        <w:rPr>
          <w:noProof w:val="0"/>
          <w:lang w:val="en-GB"/>
        </w:rPr>
      </w:pPr>
      <w:r w:rsidRPr="39AE3099" w:rsidR="4E99A979">
        <w:rPr>
          <w:noProof w:val="0"/>
          <w:lang w:val="en-GB"/>
        </w:rPr>
        <w:t>Local authority s</w:t>
      </w:r>
      <w:r w:rsidRPr="39AE3099" w:rsidR="00F546FE">
        <w:rPr>
          <w:noProof w:val="0"/>
          <w:lang w:val="en-GB"/>
        </w:rPr>
        <w:t xml:space="preserve">ite facilities have been compared with Scottish </w:t>
      </w:r>
      <w:r w:rsidRPr="39AE3099" w:rsidR="28D1B9D8">
        <w:rPr>
          <w:noProof w:val="0"/>
          <w:lang w:val="en-GB"/>
        </w:rPr>
        <w:t>minimu</w:t>
      </w:r>
      <w:r w:rsidRPr="39AE3099" w:rsidR="00F546FE">
        <w:rPr>
          <w:noProof w:val="0"/>
          <w:lang w:val="en-GB"/>
        </w:rPr>
        <w:t>m</w:t>
      </w:r>
      <w:r w:rsidRPr="39AE3099" w:rsidR="28D1B9D8">
        <w:rPr>
          <w:noProof w:val="0"/>
          <w:lang w:val="en-GB"/>
        </w:rPr>
        <w:t xml:space="preserve"> site </w:t>
      </w:r>
      <w:r w:rsidRPr="39AE3099" w:rsidR="00F546FE">
        <w:rPr>
          <w:noProof w:val="0"/>
          <w:lang w:val="en-GB"/>
        </w:rPr>
        <w:t xml:space="preserve">standards </w:t>
      </w:r>
      <w:r w:rsidRPr="39AE3099" w:rsidR="0178519D">
        <w:rPr>
          <w:noProof w:val="0"/>
          <w:lang w:val="en-GB"/>
        </w:rPr>
        <w:t>in table 1</w:t>
      </w:r>
      <w:r w:rsidRPr="39AE3099" w:rsidR="3BD14FBD">
        <w:rPr>
          <w:noProof w:val="0"/>
          <w:lang w:val="en-GB"/>
        </w:rPr>
        <w:t>1</w:t>
      </w:r>
      <w:r w:rsidRPr="39AE3099" w:rsidR="59DF39A6">
        <w:rPr>
          <w:noProof w:val="0"/>
          <w:lang w:val="en-GB"/>
        </w:rPr>
        <w:t xml:space="preserve">. </w:t>
      </w:r>
      <w:r w:rsidRPr="39AE3099" w:rsidR="253F0EF6">
        <w:rPr>
          <w:noProof w:val="0"/>
          <w:lang w:val="en-GB"/>
        </w:rPr>
        <w:t xml:space="preserve">The </w:t>
      </w:r>
      <w:r w:rsidRPr="39AE3099" w:rsidR="55A1F6F9">
        <w:rPr>
          <w:noProof w:val="0"/>
          <w:lang w:val="en-GB"/>
        </w:rPr>
        <w:t>minimum</w:t>
      </w:r>
      <w:r w:rsidRPr="39AE3099" w:rsidR="253F0EF6">
        <w:rPr>
          <w:noProof w:val="0"/>
          <w:lang w:val="en-GB"/>
        </w:rPr>
        <w:t xml:space="preserve"> site standards should have been achieved by June 2018</w:t>
      </w:r>
      <w:r w:rsidRPr="39AE3099" w:rsidR="554499DE">
        <w:rPr>
          <w:noProof w:val="0"/>
          <w:lang w:val="en-GB"/>
        </w:rPr>
        <w:t xml:space="preserve">, currently all site standards are being met </w:t>
      </w:r>
      <w:r w:rsidRPr="39AE3099" w:rsidR="587886FA">
        <w:rPr>
          <w:noProof w:val="0"/>
          <w:lang w:val="en-GB"/>
        </w:rPr>
        <w:t>and have been marked green.</w:t>
      </w:r>
      <w:r w:rsidRPr="39AE3099" w:rsidR="1215B228">
        <w:rPr>
          <w:noProof w:val="0"/>
          <w:lang w:val="en-GB"/>
        </w:rPr>
        <w:t xml:space="preserve"> </w:t>
      </w:r>
      <w:r w:rsidRPr="39AE3099" w:rsidR="5A9C1D7A">
        <w:rPr>
          <w:noProof w:val="0"/>
          <w:lang w:val="en-GB"/>
        </w:rPr>
        <w:t>For</w:t>
      </w:r>
      <w:r w:rsidRPr="39AE3099" w:rsidR="5A9C1D7A">
        <w:rPr>
          <w:noProof w:val="0"/>
          <w:lang w:val="en-GB"/>
        </w:rPr>
        <w:t xml:space="preserve"> a full breakdown of standard indicators see appendix 2</w:t>
      </w:r>
      <w:r w:rsidRPr="39AE3099" w:rsidR="5A9C1D7A">
        <w:rPr>
          <w:noProof w:val="0"/>
          <w:lang w:val="en-GB"/>
        </w:rPr>
        <w:t xml:space="preserve">. </w:t>
      </w:r>
      <w:r w:rsidRPr="39AE3099" w:rsidR="18A2AFE0">
        <w:rPr>
          <w:noProof w:val="0"/>
          <w:lang w:val="en-GB"/>
        </w:rPr>
        <w:t xml:space="preserve">Two categories around fair </w:t>
      </w:r>
      <w:r w:rsidRPr="39AE3099" w:rsidR="18A2AFE0">
        <w:rPr>
          <w:noProof w:val="0"/>
          <w:lang w:val="en-GB"/>
        </w:rPr>
        <w:t>treatment</w:t>
      </w:r>
      <w:r w:rsidRPr="39AE3099" w:rsidR="18A2AFE0">
        <w:rPr>
          <w:noProof w:val="0"/>
          <w:lang w:val="en-GB"/>
        </w:rPr>
        <w:t xml:space="preserve"> and consultation have been excluded from t</w:t>
      </w:r>
      <w:r w:rsidRPr="39AE3099" w:rsidR="3A7C163F">
        <w:rPr>
          <w:noProof w:val="0"/>
          <w:lang w:val="en-GB"/>
        </w:rPr>
        <w:t xml:space="preserve">he comparison </w:t>
      </w:r>
      <w:r w:rsidRPr="39AE3099" w:rsidR="18A2AFE0">
        <w:rPr>
          <w:noProof w:val="0"/>
          <w:lang w:val="en-GB"/>
        </w:rPr>
        <w:t>as these can only be commented on by the community</w:t>
      </w:r>
      <w:r w:rsidRPr="39AE3099" w:rsidR="575B7AC9">
        <w:rPr>
          <w:noProof w:val="0"/>
          <w:vertAlign w:val="superscript"/>
          <w:lang w:val="en-GB"/>
        </w:rPr>
        <w:t>108</w:t>
      </w:r>
      <w:r w:rsidRPr="39AE3099" w:rsidR="18A2AFE0">
        <w:rPr>
          <w:noProof w:val="0"/>
          <w:lang w:val="en-GB"/>
        </w:rPr>
        <w:t xml:space="preserve">. </w:t>
      </w:r>
      <w:r w:rsidRPr="39AE3099" w:rsidR="25F03049">
        <w:rPr>
          <w:noProof w:val="0"/>
          <w:lang w:val="en-GB"/>
        </w:rPr>
        <w:t xml:space="preserve">Although Greenbank does allow residents to stay the full year, it is not classed as a residential site. </w:t>
      </w:r>
      <w:r w:rsidRPr="39AE3099" w:rsidR="3B7EC188">
        <w:rPr>
          <w:noProof w:val="0"/>
          <w:lang w:val="en-GB"/>
        </w:rPr>
        <w:t xml:space="preserve">This has been a recent change that was updated to reflect a lack of facilities in the area. </w:t>
      </w:r>
      <w:r w:rsidRPr="39AE3099" w:rsidR="06CBC3D3">
        <w:rPr>
          <w:noProof w:val="0"/>
          <w:lang w:val="en-GB"/>
        </w:rPr>
        <w:t xml:space="preserve">Chalets on the site </w:t>
      </w:r>
      <w:r w:rsidRPr="39AE3099" w:rsidR="06CBC3D3">
        <w:rPr>
          <w:noProof w:val="0"/>
          <w:lang w:val="en-GB"/>
        </w:rPr>
        <w:t>are therefore not required</w:t>
      </w:r>
      <w:r w:rsidRPr="39AE3099" w:rsidR="30FDFEE9">
        <w:rPr>
          <w:noProof w:val="0"/>
          <w:lang w:val="en-GB"/>
        </w:rPr>
        <w:t xml:space="preserve"> to</w:t>
      </w:r>
      <w:r w:rsidRPr="39AE3099" w:rsidR="27451711">
        <w:rPr>
          <w:noProof w:val="0"/>
          <w:lang w:val="en-GB"/>
        </w:rPr>
        <w:t xml:space="preserve"> </w:t>
      </w:r>
      <w:r w:rsidRPr="39AE3099" w:rsidR="06CBC3D3">
        <w:rPr>
          <w:noProof w:val="0"/>
          <w:lang w:val="en-GB"/>
        </w:rPr>
        <w:t xml:space="preserve">meet the </w:t>
      </w:r>
      <w:r w:rsidRPr="39AE3099" w:rsidR="06CBC3D3">
        <w:rPr>
          <w:noProof w:val="0"/>
          <w:lang w:val="en-GB"/>
        </w:rPr>
        <w:t>minimum</w:t>
      </w:r>
      <w:r w:rsidRPr="39AE3099" w:rsidR="06CBC3D3">
        <w:rPr>
          <w:noProof w:val="0"/>
          <w:lang w:val="en-GB"/>
        </w:rPr>
        <w:t xml:space="preserve"> standards and </w:t>
      </w:r>
      <w:r w:rsidRPr="39AE3099" w:rsidR="55F77CFB">
        <w:rPr>
          <w:noProof w:val="0"/>
          <w:lang w:val="en-GB"/>
        </w:rPr>
        <w:t>are no</w:t>
      </w:r>
      <w:r w:rsidRPr="39AE3099" w:rsidR="2219F9D9">
        <w:rPr>
          <w:noProof w:val="0"/>
          <w:lang w:val="en-GB"/>
        </w:rPr>
        <w:t>t</w:t>
      </w:r>
      <w:r w:rsidRPr="39AE3099" w:rsidR="55F77CFB">
        <w:rPr>
          <w:noProof w:val="0"/>
          <w:lang w:val="en-GB"/>
        </w:rPr>
        <w:t xml:space="preserve"> </w:t>
      </w:r>
      <w:r w:rsidRPr="39AE3099" w:rsidR="4481113F">
        <w:rPr>
          <w:noProof w:val="0"/>
          <w:lang w:val="en-GB"/>
        </w:rPr>
        <w:t>designed</w:t>
      </w:r>
      <w:r w:rsidRPr="39AE3099" w:rsidR="55F77CFB">
        <w:rPr>
          <w:noProof w:val="0"/>
          <w:lang w:val="en-GB"/>
        </w:rPr>
        <w:t xml:space="preserve"> as a living space. </w:t>
      </w:r>
      <w:r w:rsidRPr="39AE3099" w:rsidR="3D795599">
        <w:rPr>
          <w:noProof w:val="0"/>
          <w:lang w:val="en-GB"/>
        </w:rPr>
        <w:t xml:space="preserve">This also limits the ability of community members to bring static caravans on site. </w:t>
      </w:r>
    </w:p>
    <w:tbl>
      <w:tblPr>
        <w:tblStyle w:val="TableGrid"/>
        <w:tblW w:w="9015" w:type="dxa"/>
        <w:tblLayout w:type="fixed"/>
        <w:tblLook w:val="06A0" w:firstRow="1" w:lastRow="0" w:firstColumn="1" w:lastColumn="0" w:noHBand="1" w:noVBand="1"/>
      </w:tblPr>
      <w:tblGrid>
        <w:gridCol w:w="3465"/>
        <w:gridCol w:w="2700"/>
        <w:gridCol w:w="2850"/>
      </w:tblGrid>
      <w:tr w:rsidR="65777D9A" w:rsidTr="14BF00CE" w14:paraId="69D9277C">
        <w:trPr>
          <w:trHeight w:val="300"/>
        </w:trPr>
        <w:tc>
          <w:tcPr>
            <w:tcW w:w="3465" w:type="dxa"/>
            <w:tcMar/>
          </w:tcPr>
          <w:p w:rsidR="65777D9A" w:rsidP="2042FAEB" w:rsidRDefault="65777D9A" w14:paraId="46C8BF5A" w14:textId="0C8BBDC8">
            <w:pPr>
              <w:pStyle w:val="Normal"/>
              <w:rPr>
                <w:b w:val="1"/>
                <w:bCs w:val="1"/>
                <w:noProof w:val="0"/>
                <w:lang w:val="en-GB"/>
              </w:rPr>
            </w:pPr>
            <w:r w:rsidRPr="2042FAEB" w:rsidR="7913653F">
              <w:rPr>
                <w:b w:val="1"/>
                <w:bCs w:val="1"/>
                <w:noProof w:val="0"/>
                <w:lang w:val="en-GB"/>
              </w:rPr>
              <w:t xml:space="preserve">Standard </w:t>
            </w:r>
          </w:p>
        </w:tc>
        <w:tc>
          <w:tcPr>
            <w:tcW w:w="2700" w:type="dxa"/>
            <w:tcMar/>
          </w:tcPr>
          <w:p w:rsidR="4380BA41" w:rsidP="2042FAEB" w:rsidRDefault="4380BA41" w14:paraId="4884A7C0" w14:textId="13265C49">
            <w:pPr>
              <w:pStyle w:val="Normal"/>
              <w:rPr>
                <w:b w:val="1"/>
                <w:bCs w:val="1"/>
                <w:noProof w:val="0"/>
                <w:lang w:val="en-GB"/>
              </w:rPr>
            </w:pPr>
            <w:r w:rsidRPr="2042FAEB" w:rsidR="4380BA41">
              <w:rPr>
                <w:b w:val="1"/>
                <w:bCs w:val="1"/>
                <w:noProof w:val="0"/>
                <w:lang w:val="en-GB"/>
              </w:rPr>
              <w:t>Clinterty</w:t>
            </w:r>
            <w:r w:rsidRPr="2042FAEB" w:rsidR="4380BA41">
              <w:rPr>
                <w:b w:val="1"/>
                <w:bCs w:val="1"/>
                <w:noProof w:val="0"/>
                <w:lang w:val="en-GB"/>
              </w:rPr>
              <w:t xml:space="preserve"> </w:t>
            </w:r>
          </w:p>
        </w:tc>
        <w:tc>
          <w:tcPr>
            <w:tcW w:w="2850" w:type="dxa"/>
            <w:tcMar/>
          </w:tcPr>
          <w:p w:rsidR="4380BA41" w:rsidP="2042FAEB" w:rsidRDefault="4380BA41" w14:paraId="14D62EA5" w14:textId="20F79723">
            <w:pPr>
              <w:pStyle w:val="Normal"/>
              <w:rPr>
                <w:b w:val="1"/>
                <w:bCs w:val="1"/>
                <w:noProof w:val="0"/>
                <w:lang w:val="en-GB"/>
              </w:rPr>
            </w:pPr>
            <w:r w:rsidRPr="2042FAEB" w:rsidR="4380BA41">
              <w:rPr>
                <w:b w:val="1"/>
                <w:bCs w:val="1"/>
                <w:noProof w:val="0"/>
                <w:lang w:val="en-GB"/>
              </w:rPr>
              <w:t xml:space="preserve">Greenbank </w:t>
            </w:r>
          </w:p>
        </w:tc>
      </w:tr>
      <w:tr w:rsidR="65777D9A" w:rsidTr="14BF00CE" w14:paraId="2A0676F0">
        <w:trPr>
          <w:trHeight w:val="300"/>
        </w:trPr>
        <w:tc>
          <w:tcPr>
            <w:tcW w:w="3465" w:type="dxa"/>
            <w:tcMar/>
          </w:tcPr>
          <w:p w:rsidR="4380BA41" w:rsidP="2042FAEB" w:rsidRDefault="4380BA41" w14:paraId="12866D1A" w14:textId="580CD437">
            <w:pPr>
              <w:pStyle w:val="Normal"/>
              <w:rPr>
                <w:noProof w:val="0"/>
                <w:lang w:val="en-GB"/>
              </w:rPr>
            </w:pPr>
            <w:r w:rsidRPr="2042FAEB" w:rsidR="4380BA41">
              <w:rPr>
                <w:noProof w:val="0"/>
                <w:lang w:val="en-GB"/>
              </w:rPr>
              <w:t>Essential Fabric Standards</w:t>
            </w:r>
          </w:p>
        </w:tc>
        <w:tc>
          <w:tcPr>
            <w:tcW w:w="2700" w:type="dxa"/>
            <w:shd w:val="clear" w:color="auto" w:fill="4EA72E" w:themeFill="accent6"/>
            <w:tcMar/>
          </w:tcPr>
          <w:p w:rsidR="65777D9A" w:rsidP="2042FAEB" w:rsidRDefault="65777D9A" w14:paraId="1787C124" w14:textId="4C52E908">
            <w:pPr>
              <w:pStyle w:val="Normal"/>
              <w:rPr>
                <w:noProof w:val="0"/>
                <w:lang w:val="en-GB"/>
              </w:rPr>
            </w:pPr>
          </w:p>
        </w:tc>
        <w:tc>
          <w:tcPr>
            <w:tcW w:w="2850" w:type="dxa"/>
            <w:shd w:val="clear" w:color="auto" w:fill="4EA72E" w:themeFill="accent6"/>
            <w:tcMar/>
          </w:tcPr>
          <w:p w:rsidR="65777D9A" w:rsidP="2042FAEB" w:rsidRDefault="65777D9A" w14:paraId="3152F469" w14:textId="4C52E908">
            <w:pPr>
              <w:pStyle w:val="Normal"/>
              <w:rPr>
                <w:noProof w:val="0"/>
                <w:lang w:val="en-GB"/>
              </w:rPr>
            </w:pPr>
          </w:p>
        </w:tc>
      </w:tr>
      <w:tr w:rsidR="65777D9A" w:rsidTr="14BF00CE" w14:paraId="1EB72DBB">
        <w:trPr>
          <w:trHeight w:val="300"/>
        </w:trPr>
        <w:tc>
          <w:tcPr>
            <w:tcW w:w="3465" w:type="dxa"/>
            <w:tcMar/>
          </w:tcPr>
          <w:p w:rsidR="4380BA41" w:rsidP="2042FAEB" w:rsidRDefault="4380BA41" w14:paraId="7DD388B6" w14:textId="72752894">
            <w:pPr>
              <w:pStyle w:val="Normal"/>
              <w:rPr>
                <w:noProof w:val="0"/>
                <w:lang w:val="en-GB"/>
              </w:rPr>
            </w:pPr>
            <w:r w:rsidRPr="14BF00CE" w:rsidR="768E9D0E">
              <w:rPr>
                <w:noProof w:val="0"/>
                <w:lang w:val="en-GB"/>
              </w:rPr>
              <w:t>E</w:t>
            </w:r>
            <w:r w:rsidRPr="14BF00CE" w:rsidR="768E9D0E">
              <w:rPr>
                <w:noProof w:val="0"/>
                <w:lang w:val="en-GB"/>
              </w:rPr>
              <w:t xml:space="preserve">nergy Efficiency </w:t>
            </w:r>
          </w:p>
        </w:tc>
        <w:tc>
          <w:tcPr>
            <w:tcW w:w="2700" w:type="dxa"/>
            <w:shd w:val="clear" w:color="auto" w:fill="4EA72E" w:themeFill="accent6"/>
            <w:tcMar/>
          </w:tcPr>
          <w:p w:rsidR="65777D9A" w:rsidP="2042FAEB" w:rsidRDefault="65777D9A" w14:paraId="0F1BFF88" w14:textId="4C52E908">
            <w:pPr>
              <w:pStyle w:val="Normal"/>
              <w:rPr>
                <w:noProof w:val="0"/>
                <w:lang w:val="en-GB"/>
              </w:rPr>
            </w:pPr>
          </w:p>
        </w:tc>
        <w:tc>
          <w:tcPr>
            <w:tcW w:w="2850" w:type="dxa"/>
            <w:shd w:val="clear" w:color="auto" w:fill="4EA72E" w:themeFill="accent6"/>
            <w:tcMar/>
          </w:tcPr>
          <w:p w:rsidR="65777D9A" w:rsidP="2042FAEB" w:rsidRDefault="65777D9A" w14:paraId="342DAF8E" w14:textId="4C52E908">
            <w:pPr>
              <w:pStyle w:val="Normal"/>
              <w:rPr>
                <w:noProof w:val="0"/>
                <w:lang w:val="en-GB"/>
              </w:rPr>
            </w:pPr>
          </w:p>
        </w:tc>
      </w:tr>
      <w:tr w:rsidR="65777D9A" w:rsidTr="14BF00CE" w14:paraId="7B6CD79F">
        <w:trPr>
          <w:trHeight w:val="300"/>
        </w:trPr>
        <w:tc>
          <w:tcPr>
            <w:tcW w:w="3465" w:type="dxa"/>
            <w:tcMar/>
          </w:tcPr>
          <w:p w:rsidR="4380BA41" w:rsidP="2042FAEB" w:rsidRDefault="4380BA41" w14:paraId="794C7B85" w14:textId="282CD39D">
            <w:pPr>
              <w:pStyle w:val="Normal"/>
              <w:rPr>
                <w:noProof w:val="0"/>
                <w:lang w:val="en-GB"/>
              </w:rPr>
            </w:pPr>
            <w:r w:rsidRPr="2042FAEB" w:rsidR="4380BA41">
              <w:rPr>
                <w:noProof w:val="0"/>
                <w:lang w:val="en-GB"/>
              </w:rPr>
              <w:t xml:space="preserve">Facilities and Amenities </w:t>
            </w:r>
          </w:p>
        </w:tc>
        <w:tc>
          <w:tcPr>
            <w:tcW w:w="2700" w:type="dxa"/>
            <w:shd w:val="clear" w:color="auto" w:fill="4EA72E" w:themeFill="accent6"/>
            <w:tcMar/>
          </w:tcPr>
          <w:p w:rsidR="65777D9A" w:rsidP="2042FAEB" w:rsidRDefault="65777D9A" w14:paraId="35C2A3F1" w14:textId="4C52E908">
            <w:pPr>
              <w:pStyle w:val="Normal"/>
              <w:rPr>
                <w:noProof w:val="0"/>
                <w:lang w:val="en-GB"/>
              </w:rPr>
            </w:pPr>
          </w:p>
        </w:tc>
        <w:tc>
          <w:tcPr>
            <w:tcW w:w="2850" w:type="dxa"/>
            <w:shd w:val="clear" w:color="auto" w:fill="4EA72E" w:themeFill="accent6"/>
            <w:tcMar/>
          </w:tcPr>
          <w:p w:rsidR="65777D9A" w:rsidP="2042FAEB" w:rsidRDefault="65777D9A" w14:paraId="3C9102E0" w14:textId="4C52E908">
            <w:pPr>
              <w:pStyle w:val="Normal"/>
              <w:rPr>
                <w:noProof w:val="0"/>
                <w:lang w:val="en-GB"/>
              </w:rPr>
            </w:pPr>
          </w:p>
        </w:tc>
      </w:tr>
      <w:tr w:rsidR="65777D9A" w:rsidTr="14BF00CE" w14:paraId="1179ECEA">
        <w:trPr>
          <w:trHeight w:val="300"/>
        </w:trPr>
        <w:tc>
          <w:tcPr>
            <w:tcW w:w="3465" w:type="dxa"/>
            <w:tcMar/>
          </w:tcPr>
          <w:p w:rsidR="4380BA41" w:rsidP="2042FAEB" w:rsidRDefault="4380BA41" w14:paraId="49C74581" w14:textId="7784FE73">
            <w:pPr>
              <w:pStyle w:val="Normal"/>
              <w:rPr>
                <w:noProof w:val="0"/>
                <w:lang w:val="en-GB"/>
              </w:rPr>
            </w:pPr>
            <w:r w:rsidRPr="2042FAEB" w:rsidR="4380BA41">
              <w:rPr>
                <w:noProof w:val="0"/>
                <w:lang w:val="en-GB"/>
              </w:rPr>
              <w:t xml:space="preserve">Safety and Security </w:t>
            </w:r>
          </w:p>
        </w:tc>
        <w:tc>
          <w:tcPr>
            <w:tcW w:w="2700" w:type="dxa"/>
            <w:shd w:val="clear" w:color="auto" w:fill="4EA72E" w:themeFill="accent6"/>
            <w:tcMar/>
          </w:tcPr>
          <w:p w:rsidR="65777D9A" w:rsidP="2042FAEB" w:rsidRDefault="65777D9A" w14:paraId="3EDABF97" w14:textId="4C52E908">
            <w:pPr>
              <w:pStyle w:val="Normal"/>
              <w:rPr>
                <w:noProof w:val="0"/>
                <w:lang w:val="en-GB"/>
              </w:rPr>
            </w:pPr>
          </w:p>
        </w:tc>
        <w:tc>
          <w:tcPr>
            <w:tcW w:w="2850" w:type="dxa"/>
            <w:shd w:val="clear" w:color="auto" w:fill="4EA72E" w:themeFill="accent6"/>
            <w:tcMar/>
          </w:tcPr>
          <w:p w:rsidR="65777D9A" w:rsidP="2042FAEB" w:rsidRDefault="65777D9A" w14:paraId="15E811C6" w14:textId="4C52E908">
            <w:pPr>
              <w:pStyle w:val="Normal"/>
              <w:rPr>
                <w:noProof w:val="0"/>
                <w:lang w:val="en-GB"/>
              </w:rPr>
            </w:pPr>
          </w:p>
        </w:tc>
      </w:tr>
      <w:tr w:rsidR="65777D9A" w:rsidTr="14BF00CE" w14:paraId="54439E5D">
        <w:trPr>
          <w:trHeight w:val="300"/>
        </w:trPr>
        <w:tc>
          <w:tcPr>
            <w:tcW w:w="3465" w:type="dxa"/>
            <w:tcMar/>
          </w:tcPr>
          <w:p w:rsidR="4380BA41" w:rsidP="2042FAEB" w:rsidRDefault="4380BA41" w14:paraId="0D088DF2" w14:textId="52B4BDDF">
            <w:pPr>
              <w:pStyle w:val="Normal"/>
              <w:rPr>
                <w:noProof w:val="0"/>
                <w:lang w:val="en-GB"/>
              </w:rPr>
            </w:pPr>
            <w:r w:rsidRPr="2042FAEB" w:rsidR="4380BA41">
              <w:rPr>
                <w:noProof w:val="0"/>
                <w:lang w:val="en-GB"/>
              </w:rPr>
              <w:t xml:space="preserve">Maintenance and Repairs </w:t>
            </w:r>
          </w:p>
        </w:tc>
        <w:tc>
          <w:tcPr>
            <w:tcW w:w="2700" w:type="dxa"/>
            <w:shd w:val="clear" w:color="auto" w:fill="4EA72E" w:themeFill="accent6"/>
            <w:tcMar/>
          </w:tcPr>
          <w:p w:rsidR="65777D9A" w:rsidP="2042FAEB" w:rsidRDefault="65777D9A" w14:paraId="4CD26EF7" w14:textId="38E3B4CF">
            <w:pPr>
              <w:pStyle w:val="Normal"/>
              <w:rPr>
                <w:noProof w:val="0"/>
                <w:lang w:val="en-GB"/>
              </w:rPr>
            </w:pPr>
          </w:p>
        </w:tc>
        <w:tc>
          <w:tcPr>
            <w:tcW w:w="2850" w:type="dxa"/>
            <w:shd w:val="clear" w:color="auto" w:fill="4EA72E" w:themeFill="accent6"/>
            <w:tcMar/>
          </w:tcPr>
          <w:p w:rsidR="65777D9A" w:rsidP="2042FAEB" w:rsidRDefault="65777D9A" w14:paraId="7FECD258" w14:textId="723764CD">
            <w:pPr>
              <w:pStyle w:val="Normal"/>
              <w:rPr>
                <w:noProof w:val="0"/>
                <w:lang w:val="en-GB"/>
              </w:rPr>
            </w:pPr>
          </w:p>
        </w:tc>
      </w:tr>
    </w:tbl>
    <w:p w:rsidR="4CFF948C" w:rsidP="2042FAEB" w:rsidRDefault="4CFF948C" w14:paraId="678F8687" w14:textId="35B2CEEF">
      <w:pPr>
        <w:pStyle w:val="Normal"/>
        <w:rPr>
          <w:b w:val="1"/>
          <w:bCs w:val="1"/>
          <w:noProof w:val="0"/>
          <w:lang w:val="en-GB"/>
        </w:rPr>
      </w:pPr>
      <w:r w:rsidRPr="2042FAEB" w:rsidR="4CFF948C">
        <w:rPr>
          <w:b w:val="1"/>
          <w:bCs w:val="1"/>
          <w:noProof w:val="0"/>
          <w:lang w:val="en-GB"/>
        </w:rPr>
        <w:t xml:space="preserve">Table </w:t>
      </w:r>
      <w:r w:rsidRPr="2042FAEB" w:rsidR="32F30005">
        <w:rPr>
          <w:b w:val="1"/>
          <w:bCs w:val="1"/>
          <w:noProof w:val="0"/>
          <w:lang w:val="en-GB"/>
        </w:rPr>
        <w:t>11</w:t>
      </w:r>
      <w:r w:rsidRPr="2042FAEB" w:rsidR="4CFF948C">
        <w:rPr>
          <w:b w:val="1"/>
          <w:bCs w:val="1"/>
          <w:noProof w:val="0"/>
          <w:lang w:val="en-GB"/>
        </w:rPr>
        <w:t>: Site Standards and Local Authority Sites</w:t>
      </w:r>
    </w:p>
    <w:p w:rsidR="18B7F2BF" w:rsidP="2ECA57C8" w:rsidRDefault="18B7F2BF" w14:paraId="22FD76EF" w14:textId="303E3250">
      <w:pPr>
        <w:pStyle w:val="Normal"/>
        <w:rPr>
          <w:rFonts w:ascii="Aptos" w:hAnsi="Aptos" w:eastAsia="Aptos" w:cs="Aptos"/>
          <w:b w:val="0"/>
          <w:bCs w:val="0"/>
          <w:noProof w:val="0"/>
          <w:sz w:val="24"/>
          <w:szCs w:val="24"/>
          <w:lang w:val="en-GB"/>
        </w:rPr>
      </w:pPr>
      <w:r w:rsidRPr="168BCABE" w:rsidR="18B7F2BF">
        <w:rPr>
          <w:rFonts w:ascii="Aptos" w:hAnsi="Aptos" w:eastAsia="Aptos" w:cs="Aptos"/>
          <w:b w:val="0"/>
          <w:bCs w:val="0"/>
          <w:noProof w:val="0"/>
          <w:sz w:val="24"/>
          <w:szCs w:val="24"/>
          <w:lang w:val="en-GB"/>
        </w:rPr>
        <w:t>Aikey Brae is c</w:t>
      </w:r>
      <w:r w:rsidRPr="168BCABE" w:rsidR="1A9390EE">
        <w:rPr>
          <w:rFonts w:ascii="Aptos" w:hAnsi="Aptos" w:eastAsia="Aptos" w:cs="Aptos"/>
          <w:b w:val="0"/>
          <w:bCs w:val="0"/>
          <w:noProof w:val="0"/>
          <w:sz w:val="24"/>
          <w:szCs w:val="24"/>
          <w:lang w:val="en-GB"/>
        </w:rPr>
        <w:t xml:space="preserve">onsidered </w:t>
      </w:r>
      <w:r w:rsidRPr="168BCABE" w:rsidR="18B7F2BF">
        <w:rPr>
          <w:rFonts w:ascii="Aptos" w:hAnsi="Aptos" w:eastAsia="Aptos" w:cs="Aptos"/>
          <w:b w:val="0"/>
          <w:bCs w:val="0"/>
          <w:noProof w:val="0"/>
          <w:sz w:val="24"/>
          <w:szCs w:val="24"/>
          <w:lang w:val="en-GB"/>
        </w:rPr>
        <w:t xml:space="preserve">a transit site </w:t>
      </w:r>
      <w:r w:rsidRPr="168BCABE" w:rsidR="12E8B7E3">
        <w:rPr>
          <w:rFonts w:ascii="Aptos" w:hAnsi="Aptos" w:eastAsia="Aptos" w:cs="Aptos"/>
          <w:b w:val="0"/>
          <w:bCs w:val="0"/>
          <w:noProof w:val="0"/>
          <w:sz w:val="24"/>
          <w:szCs w:val="24"/>
          <w:lang w:val="en-GB"/>
        </w:rPr>
        <w:t xml:space="preserve">and therefore does not need to </w:t>
      </w:r>
      <w:r w:rsidRPr="168BCABE" w:rsidR="12E8B7E3">
        <w:rPr>
          <w:rFonts w:ascii="Aptos" w:hAnsi="Aptos" w:eastAsia="Aptos" w:cs="Aptos"/>
          <w:b w:val="0"/>
          <w:bCs w:val="0"/>
          <w:noProof w:val="0"/>
          <w:sz w:val="24"/>
          <w:szCs w:val="24"/>
          <w:lang w:val="en-GB"/>
        </w:rPr>
        <w:t>comply with</w:t>
      </w:r>
      <w:r w:rsidRPr="168BCABE" w:rsidR="12E8B7E3">
        <w:rPr>
          <w:rFonts w:ascii="Aptos" w:hAnsi="Aptos" w:eastAsia="Aptos" w:cs="Aptos"/>
          <w:b w:val="0"/>
          <w:bCs w:val="0"/>
          <w:noProof w:val="0"/>
          <w:sz w:val="24"/>
          <w:szCs w:val="24"/>
          <w:lang w:val="en-GB"/>
        </w:rPr>
        <w:t xml:space="preserve"> the </w:t>
      </w:r>
      <w:r w:rsidRPr="168BCABE" w:rsidR="12E8B7E3">
        <w:rPr>
          <w:rFonts w:ascii="Aptos" w:hAnsi="Aptos" w:eastAsia="Aptos" w:cs="Aptos"/>
          <w:b w:val="0"/>
          <w:bCs w:val="0"/>
          <w:noProof w:val="0"/>
          <w:sz w:val="24"/>
          <w:szCs w:val="24"/>
          <w:lang w:val="en-GB"/>
        </w:rPr>
        <w:t>minimum</w:t>
      </w:r>
      <w:r w:rsidRPr="168BCABE" w:rsidR="12E8B7E3">
        <w:rPr>
          <w:rFonts w:ascii="Aptos" w:hAnsi="Aptos" w:eastAsia="Aptos" w:cs="Aptos"/>
          <w:b w:val="0"/>
          <w:bCs w:val="0"/>
          <w:noProof w:val="0"/>
          <w:sz w:val="24"/>
          <w:szCs w:val="24"/>
          <w:lang w:val="en-GB"/>
        </w:rPr>
        <w:t xml:space="preserve"> </w:t>
      </w:r>
      <w:r w:rsidRPr="168BCABE" w:rsidR="36AEF580">
        <w:rPr>
          <w:rFonts w:ascii="Aptos" w:hAnsi="Aptos" w:eastAsia="Aptos" w:cs="Aptos"/>
          <w:b w:val="0"/>
          <w:bCs w:val="0"/>
          <w:noProof w:val="0"/>
          <w:sz w:val="24"/>
          <w:szCs w:val="24"/>
          <w:lang w:val="en-GB"/>
        </w:rPr>
        <w:t xml:space="preserve">site </w:t>
      </w:r>
      <w:r w:rsidRPr="168BCABE" w:rsidR="12E8B7E3">
        <w:rPr>
          <w:rFonts w:ascii="Aptos" w:hAnsi="Aptos" w:eastAsia="Aptos" w:cs="Aptos"/>
          <w:b w:val="0"/>
          <w:bCs w:val="0"/>
          <w:noProof w:val="0"/>
          <w:sz w:val="24"/>
          <w:szCs w:val="24"/>
          <w:lang w:val="en-GB"/>
        </w:rPr>
        <w:t xml:space="preserve">standards outlined above. The </w:t>
      </w:r>
      <w:r w:rsidRPr="168BCABE" w:rsidR="59907DD9">
        <w:rPr>
          <w:rFonts w:ascii="Aptos" w:hAnsi="Aptos" w:eastAsia="Aptos" w:cs="Aptos"/>
          <w:b w:val="0"/>
          <w:bCs w:val="0"/>
          <w:noProof w:val="0"/>
          <w:sz w:val="24"/>
          <w:szCs w:val="24"/>
          <w:lang w:val="en-GB"/>
        </w:rPr>
        <w:t>I</w:t>
      </w:r>
      <w:r w:rsidRPr="168BCABE" w:rsidR="12E8B7E3">
        <w:rPr>
          <w:rFonts w:ascii="Aptos" w:hAnsi="Aptos" w:eastAsia="Aptos" w:cs="Aptos"/>
          <w:b w:val="0"/>
          <w:bCs w:val="0"/>
          <w:noProof w:val="0"/>
          <w:sz w:val="24"/>
          <w:szCs w:val="24"/>
          <w:lang w:val="en-GB"/>
        </w:rPr>
        <w:t xml:space="preserve">nterim </w:t>
      </w:r>
      <w:r w:rsidRPr="168BCABE" w:rsidR="043493C3">
        <w:rPr>
          <w:rFonts w:ascii="Aptos" w:hAnsi="Aptos" w:eastAsia="Aptos" w:cs="Aptos"/>
          <w:b w:val="0"/>
          <w:bCs w:val="0"/>
          <w:noProof w:val="0"/>
          <w:sz w:val="24"/>
          <w:szCs w:val="24"/>
          <w:lang w:val="en-GB"/>
        </w:rPr>
        <w:t xml:space="preserve">Gypsy/Traveller site guide does outline </w:t>
      </w:r>
      <w:r w:rsidRPr="168BCABE" w:rsidR="043493C3">
        <w:rPr>
          <w:rFonts w:ascii="Aptos" w:hAnsi="Aptos" w:eastAsia="Aptos" w:cs="Aptos"/>
          <w:b w:val="0"/>
          <w:bCs w:val="0"/>
          <w:noProof w:val="0"/>
          <w:sz w:val="24"/>
          <w:szCs w:val="24"/>
          <w:lang w:val="en-GB"/>
        </w:rPr>
        <w:t>minimum</w:t>
      </w:r>
      <w:r w:rsidRPr="168BCABE" w:rsidR="043493C3">
        <w:rPr>
          <w:rFonts w:ascii="Aptos" w:hAnsi="Aptos" w:eastAsia="Aptos" w:cs="Aptos"/>
          <w:b w:val="0"/>
          <w:bCs w:val="0"/>
          <w:noProof w:val="0"/>
          <w:sz w:val="24"/>
          <w:szCs w:val="24"/>
          <w:lang w:val="en-GB"/>
        </w:rPr>
        <w:t xml:space="preserve"> </w:t>
      </w:r>
      <w:r w:rsidRPr="168BCABE" w:rsidR="12E8B7E3">
        <w:rPr>
          <w:rFonts w:ascii="Aptos" w:hAnsi="Aptos" w:eastAsia="Aptos" w:cs="Aptos"/>
          <w:b w:val="0"/>
          <w:bCs w:val="0"/>
          <w:noProof w:val="0"/>
          <w:sz w:val="24"/>
          <w:szCs w:val="24"/>
          <w:lang w:val="en-GB"/>
        </w:rPr>
        <w:t>standard</w:t>
      </w:r>
      <w:r w:rsidRPr="168BCABE" w:rsidR="3131DB1A">
        <w:rPr>
          <w:rFonts w:ascii="Aptos" w:hAnsi="Aptos" w:eastAsia="Aptos" w:cs="Aptos"/>
          <w:b w:val="0"/>
          <w:bCs w:val="0"/>
          <w:noProof w:val="0"/>
          <w:sz w:val="24"/>
          <w:szCs w:val="24"/>
          <w:lang w:val="en-GB"/>
        </w:rPr>
        <w:t xml:space="preserve">s for transit sites </w:t>
      </w:r>
      <w:r w:rsidRPr="168BCABE" w:rsidR="752E6CAB">
        <w:rPr>
          <w:rFonts w:ascii="Aptos" w:hAnsi="Aptos" w:eastAsia="Aptos" w:cs="Aptos"/>
          <w:b w:val="0"/>
          <w:bCs w:val="0"/>
          <w:noProof w:val="0"/>
          <w:sz w:val="24"/>
          <w:szCs w:val="24"/>
          <w:lang w:val="en-GB"/>
        </w:rPr>
        <w:t>however these indicators are guidance and as such unregulated</w:t>
      </w:r>
      <w:r w:rsidRPr="168BCABE" w:rsidR="3C5E4143">
        <w:rPr>
          <w:rFonts w:ascii="Aptos" w:hAnsi="Aptos" w:eastAsia="Aptos" w:cs="Aptos"/>
          <w:b w:val="0"/>
          <w:bCs w:val="0"/>
          <w:noProof w:val="0"/>
          <w:sz w:val="24"/>
          <w:szCs w:val="24"/>
          <w:vertAlign w:val="superscript"/>
          <w:lang w:val="en-GB"/>
        </w:rPr>
        <w:t>107</w:t>
      </w:r>
      <w:r w:rsidRPr="168BCABE" w:rsidR="6507822F">
        <w:rPr>
          <w:rFonts w:ascii="Aptos" w:hAnsi="Aptos" w:eastAsia="Aptos" w:cs="Aptos"/>
          <w:b w:val="0"/>
          <w:bCs w:val="0"/>
          <w:noProof w:val="0"/>
          <w:sz w:val="24"/>
          <w:szCs w:val="24"/>
          <w:lang w:val="en-GB"/>
        </w:rPr>
        <w:t xml:space="preserve">. </w:t>
      </w:r>
      <w:r w:rsidRPr="168BCABE" w:rsidR="73D4C2AB">
        <w:rPr>
          <w:rFonts w:ascii="Aptos" w:hAnsi="Aptos" w:eastAsia="Aptos" w:cs="Aptos"/>
          <w:b w:val="0"/>
          <w:bCs w:val="0"/>
          <w:noProof w:val="0"/>
          <w:sz w:val="24"/>
          <w:szCs w:val="24"/>
          <w:lang w:val="en-GB"/>
        </w:rPr>
        <w:t xml:space="preserve">Table 12 outlines </w:t>
      </w:r>
      <w:r w:rsidRPr="168BCABE" w:rsidR="1FD1EB5B">
        <w:rPr>
          <w:rFonts w:ascii="Aptos" w:hAnsi="Aptos" w:eastAsia="Aptos" w:cs="Aptos"/>
          <w:b w:val="0"/>
          <w:bCs w:val="0"/>
          <w:noProof w:val="0"/>
          <w:sz w:val="24"/>
          <w:szCs w:val="24"/>
          <w:lang w:val="en-GB"/>
        </w:rPr>
        <w:t xml:space="preserve">these amenities and compares them to facilities on Aikey Brae. The </w:t>
      </w:r>
      <w:r w:rsidRPr="168BCABE" w:rsidR="1FD1EB5B">
        <w:rPr>
          <w:rFonts w:ascii="Aptos" w:hAnsi="Aptos" w:eastAsia="Aptos" w:cs="Aptos"/>
          <w:b w:val="0"/>
          <w:bCs w:val="0"/>
          <w:noProof w:val="0"/>
          <w:sz w:val="24"/>
          <w:szCs w:val="24"/>
          <w:lang w:val="en-GB"/>
        </w:rPr>
        <w:t>additional</w:t>
      </w:r>
      <w:r w:rsidRPr="168BCABE" w:rsidR="1FD1EB5B">
        <w:rPr>
          <w:rFonts w:ascii="Aptos" w:hAnsi="Aptos" w:eastAsia="Aptos" w:cs="Aptos"/>
          <w:b w:val="0"/>
          <w:bCs w:val="0"/>
          <w:noProof w:val="0"/>
          <w:sz w:val="24"/>
          <w:szCs w:val="24"/>
          <w:lang w:val="en-GB"/>
        </w:rPr>
        <w:t xml:space="preserve"> challenge with Aikey Brae is that for the past two years th</w:t>
      </w:r>
      <w:r w:rsidRPr="168BCABE" w:rsidR="2DFDD839">
        <w:rPr>
          <w:rFonts w:ascii="Aptos" w:hAnsi="Aptos" w:eastAsia="Aptos" w:cs="Aptos"/>
          <w:b w:val="0"/>
          <w:bCs w:val="0"/>
          <w:noProof w:val="0"/>
          <w:sz w:val="24"/>
          <w:szCs w:val="24"/>
          <w:lang w:val="en-GB"/>
        </w:rPr>
        <w:t>e</w:t>
      </w:r>
      <w:r w:rsidRPr="168BCABE" w:rsidR="1FD1EB5B">
        <w:rPr>
          <w:rFonts w:ascii="Aptos" w:hAnsi="Aptos" w:eastAsia="Aptos" w:cs="Aptos"/>
          <w:b w:val="0"/>
          <w:bCs w:val="0"/>
          <w:noProof w:val="0"/>
          <w:sz w:val="24"/>
          <w:szCs w:val="24"/>
          <w:lang w:val="en-GB"/>
        </w:rPr>
        <w:t xml:space="preserve"> site has been permanently occupied throughout the year. Thi</w:t>
      </w:r>
      <w:r w:rsidRPr="168BCABE" w:rsidR="7F1E208D">
        <w:rPr>
          <w:rFonts w:ascii="Aptos" w:hAnsi="Aptos" w:eastAsia="Aptos" w:cs="Aptos"/>
          <w:b w:val="0"/>
          <w:bCs w:val="0"/>
          <w:noProof w:val="0"/>
          <w:sz w:val="24"/>
          <w:szCs w:val="24"/>
          <w:lang w:val="en-GB"/>
        </w:rPr>
        <w:t>s means despite residents staying year-round</w:t>
      </w:r>
      <w:r w:rsidRPr="168BCABE" w:rsidR="3A816B93">
        <w:rPr>
          <w:rFonts w:ascii="Aptos" w:hAnsi="Aptos" w:eastAsia="Aptos" w:cs="Aptos"/>
          <w:b w:val="0"/>
          <w:bCs w:val="0"/>
          <w:noProof w:val="0"/>
          <w:sz w:val="24"/>
          <w:szCs w:val="24"/>
          <w:lang w:val="en-GB"/>
        </w:rPr>
        <w:t>,</w:t>
      </w:r>
      <w:r w:rsidRPr="168BCABE" w:rsidR="7F1E208D">
        <w:rPr>
          <w:rFonts w:ascii="Aptos" w:hAnsi="Aptos" w:eastAsia="Aptos" w:cs="Aptos"/>
          <w:b w:val="0"/>
          <w:bCs w:val="0"/>
          <w:noProof w:val="0"/>
          <w:sz w:val="24"/>
          <w:szCs w:val="24"/>
          <w:lang w:val="en-GB"/>
        </w:rPr>
        <w:t xml:space="preserve"> the site is not expected to meet </w:t>
      </w:r>
      <w:r w:rsidRPr="168BCABE" w:rsidR="7F1E208D">
        <w:rPr>
          <w:rFonts w:ascii="Aptos" w:hAnsi="Aptos" w:eastAsia="Aptos" w:cs="Aptos"/>
          <w:b w:val="0"/>
          <w:bCs w:val="0"/>
          <w:noProof w:val="0"/>
          <w:sz w:val="24"/>
          <w:szCs w:val="24"/>
          <w:lang w:val="en-GB"/>
        </w:rPr>
        <w:t>minimum</w:t>
      </w:r>
      <w:r w:rsidRPr="168BCABE" w:rsidR="7F1E208D">
        <w:rPr>
          <w:rFonts w:ascii="Aptos" w:hAnsi="Aptos" w:eastAsia="Aptos" w:cs="Aptos"/>
          <w:b w:val="0"/>
          <w:bCs w:val="0"/>
          <w:noProof w:val="0"/>
          <w:sz w:val="24"/>
          <w:szCs w:val="24"/>
          <w:lang w:val="en-GB"/>
        </w:rPr>
        <w:t xml:space="preserve"> standards and therefore only the basic </w:t>
      </w:r>
      <w:r w:rsidRPr="168BCABE" w:rsidR="45ECE787">
        <w:rPr>
          <w:rFonts w:ascii="Aptos" w:hAnsi="Aptos" w:eastAsia="Aptos" w:cs="Aptos"/>
          <w:b w:val="0"/>
          <w:bCs w:val="0"/>
          <w:noProof w:val="0"/>
          <w:sz w:val="24"/>
          <w:szCs w:val="24"/>
          <w:lang w:val="en-GB"/>
        </w:rPr>
        <w:t>facilities</w:t>
      </w:r>
      <w:r w:rsidRPr="168BCABE" w:rsidR="7F1E208D">
        <w:rPr>
          <w:rFonts w:ascii="Aptos" w:hAnsi="Aptos" w:eastAsia="Aptos" w:cs="Aptos"/>
          <w:b w:val="0"/>
          <w:bCs w:val="0"/>
          <w:noProof w:val="0"/>
          <w:sz w:val="24"/>
          <w:szCs w:val="24"/>
          <w:lang w:val="en-GB"/>
        </w:rPr>
        <w:t xml:space="preserve"> below are offered. </w:t>
      </w:r>
      <w:r w:rsidRPr="168BCABE" w:rsidR="76B764F3">
        <w:rPr>
          <w:rFonts w:ascii="Aptos" w:hAnsi="Aptos" w:eastAsia="Aptos" w:cs="Aptos"/>
          <w:b w:val="0"/>
          <w:bCs w:val="0"/>
          <w:noProof w:val="0"/>
          <w:sz w:val="24"/>
          <w:szCs w:val="24"/>
          <w:lang w:val="en-GB"/>
        </w:rPr>
        <w:t xml:space="preserve">This has obviously posed challenges for residents on the site and has been raised as </w:t>
      </w:r>
      <w:r w:rsidRPr="168BCABE" w:rsidR="76B764F3">
        <w:rPr>
          <w:rFonts w:ascii="Aptos" w:hAnsi="Aptos" w:eastAsia="Aptos" w:cs="Aptos"/>
          <w:b w:val="0"/>
          <w:bCs w:val="0"/>
          <w:noProof w:val="0"/>
          <w:sz w:val="24"/>
          <w:szCs w:val="24"/>
          <w:lang w:val="en-GB"/>
        </w:rPr>
        <w:t>an important issue</w:t>
      </w:r>
      <w:r w:rsidRPr="168BCABE" w:rsidR="76B764F3">
        <w:rPr>
          <w:rFonts w:ascii="Aptos" w:hAnsi="Aptos" w:eastAsia="Aptos" w:cs="Aptos"/>
          <w:b w:val="0"/>
          <w:bCs w:val="0"/>
          <w:noProof w:val="0"/>
          <w:sz w:val="24"/>
          <w:szCs w:val="24"/>
          <w:lang w:val="en-GB"/>
        </w:rPr>
        <w:t xml:space="preserve"> by stakeholders. </w:t>
      </w:r>
      <w:r w:rsidRPr="168BCABE" w:rsidR="7E3520EB">
        <w:rPr>
          <w:rFonts w:ascii="Aptos" w:hAnsi="Aptos" w:eastAsia="Aptos" w:cs="Aptos"/>
          <w:b w:val="0"/>
          <w:bCs w:val="0"/>
          <w:noProof w:val="0"/>
          <w:sz w:val="24"/>
          <w:szCs w:val="24"/>
          <w:lang w:val="en-GB"/>
        </w:rPr>
        <w:t xml:space="preserve">The local authority did apply for the Gypsy/Traveller </w:t>
      </w:r>
      <w:r w:rsidRPr="168BCABE" w:rsidR="0F08BFF6">
        <w:rPr>
          <w:rFonts w:ascii="Aptos" w:hAnsi="Aptos" w:eastAsia="Aptos" w:cs="Aptos"/>
          <w:b w:val="0"/>
          <w:bCs w:val="0"/>
          <w:noProof w:val="0"/>
          <w:sz w:val="24"/>
          <w:szCs w:val="24"/>
          <w:lang w:val="en-GB"/>
        </w:rPr>
        <w:t>Accommodation</w:t>
      </w:r>
      <w:r w:rsidRPr="168BCABE" w:rsidR="7E3520EB">
        <w:rPr>
          <w:rFonts w:ascii="Aptos" w:hAnsi="Aptos" w:eastAsia="Aptos" w:cs="Aptos"/>
          <w:b w:val="0"/>
          <w:bCs w:val="0"/>
          <w:noProof w:val="0"/>
          <w:sz w:val="24"/>
          <w:szCs w:val="24"/>
          <w:lang w:val="en-GB"/>
        </w:rPr>
        <w:t xml:space="preserve"> Fund however as the site is a transit site they applied for a communal </w:t>
      </w:r>
      <w:r w:rsidRPr="168BCABE" w:rsidR="64CFE2B3">
        <w:rPr>
          <w:rFonts w:ascii="Aptos" w:hAnsi="Aptos" w:eastAsia="Aptos" w:cs="Aptos"/>
          <w:b w:val="0"/>
          <w:bCs w:val="0"/>
          <w:noProof w:val="0"/>
          <w:sz w:val="24"/>
          <w:szCs w:val="24"/>
          <w:lang w:val="en-GB"/>
        </w:rPr>
        <w:t xml:space="preserve">shower block </w:t>
      </w:r>
      <w:r w:rsidRPr="168BCABE" w:rsidR="50FE9D45">
        <w:rPr>
          <w:rFonts w:ascii="Aptos" w:hAnsi="Aptos" w:eastAsia="Aptos" w:cs="Aptos"/>
          <w:b w:val="0"/>
          <w:bCs w:val="0"/>
          <w:noProof w:val="0"/>
          <w:sz w:val="24"/>
          <w:szCs w:val="24"/>
          <w:lang w:val="en-GB"/>
        </w:rPr>
        <w:t>which</w:t>
      </w:r>
      <w:r w:rsidRPr="168BCABE" w:rsidR="64CFE2B3">
        <w:rPr>
          <w:rFonts w:ascii="Aptos" w:hAnsi="Aptos" w:eastAsia="Aptos" w:cs="Aptos"/>
          <w:b w:val="0"/>
          <w:bCs w:val="0"/>
          <w:noProof w:val="0"/>
          <w:sz w:val="24"/>
          <w:szCs w:val="24"/>
          <w:lang w:val="en-GB"/>
        </w:rPr>
        <w:t xml:space="preserve"> does not meet the Interim Site Standards and </w:t>
      </w:r>
      <w:r w:rsidRPr="168BCABE" w:rsidR="79CF2AE2">
        <w:rPr>
          <w:rFonts w:ascii="Aptos" w:hAnsi="Aptos" w:eastAsia="Aptos" w:cs="Aptos"/>
          <w:b w:val="0"/>
          <w:bCs w:val="0"/>
          <w:noProof w:val="0"/>
          <w:sz w:val="24"/>
          <w:szCs w:val="24"/>
          <w:lang w:val="en-GB"/>
        </w:rPr>
        <w:t>therefore,</w:t>
      </w:r>
      <w:r w:rsidRPr="168BCABE" w:rsidR="79CF2AE2">
        <w:rPr>
          <w:rFonts w:ascii="Aptos" w:hAnsi="Aptos" w:eastAsia="Aptos" w:cs="Aptos"/>
          <w:b w:val="0"/>
          <w:bCs w:val="0"/>
          <w:noProof w:val="0"/>
          <w:sz w:val="24"/>
          <w:szCs w:val="24"/>
          <w:lang w:val="en-GB"/>
        </w:rPr>
        <w:t xml:space="preserve"> they</w:t>
      </w:r>
      <w:r w:rsidRPr="168BCABE" w:rsidR="64CFE2B3">
        <w:rPr>
          <w:rFonts w:ascii="Aptos" w:hAnsi="Aptos" w:eastAsia="Aptos" w:cs="Aptos"/>
          <w:b w:val="0"/>
          <w:bCs w:val="0"/>
          <w:noProof w:val="0"/>
          <w:sz w:val="24"/>
          <w:szCs w:val="24"/>
          <w:lang w:val="en-GB"/>
        </w:rPr>
        <w:t xml:space="preserve"> lost the bid. </w:t>
      </w:r>
    </w:p>
    <w:tbl>
      <w:tblPr>
        <w:tblStyle w:val="TableGrid"/>
        <w:tblW w:w="9016" w:type="dxa"/>
        <w:tblLayout w:type="fixed"/>
        <w:tblLook w:val="06A0" w:firstRow="1" w:lastRow="0" w:firstColumn="1" w:lastColumn="0" w:noHBand="1" w:noVBand="1"/>
      </w:tblPr>
      <w:tblGrid>
        <w:gridCol w:w="4800"/>
        <w:gridCol w:w="4216"/>
      </w:tblGrid>
      <w:tr w:rsidR="2ECA57C8" w:rsidTr="2042FAEB" w14:paraId="2873403F">
        <w:trPr>
          <w:trHeight w:val="300"/>
        </w:trPr>
        <w:tc>
          <w:tcPr>
            <w:tcW w:w="4800" w:type="dxa"/>
            <w:tcMar/>
          </w:tcPr>
          <w:p w:rsidR="532051E7" w:rsidP="2042FAEB" w:rsidRDefault="532051E7" w14:paraId="2C96B106" w14:textId="3EF65C59">
            <w:pPr>
              <w:pStyle w:val="Normal"/>
              <w:rPr>
                <w:rFonts w:ascii="Aptos" w:hAnsi="Aptos" w:eastAsia="Aptos" w:cs="Aptos"/>
                <w:b w:val="1"/>
                <w:bCs w:val="1"/>
                <w:noProof w:val="0"/>
                <w:sz w:val="24"/>
                <w:szCs w:val="24"/>
                <w:lang w:val="en-GB"/>
              </w:rPr>
            </w:pPr>
            <w:r w:rsidRPr="2042FAEB" w:rsidR="323D1F2F">
              <w:rPr>
                <w:rFonts w:ascii="Aptos" w:hAnsi="Aptos" w:eastAsia="Aptos" w:cs="Aptos"/>
                <w:b w:val="1"/>
                <w:bCs w:val="1"/>
                <w:noProof w:val="0"/>
                <w:sz w:val="24"/>
                <w:szCs w:val="24"/>
                <w:lang w:val="en-GB"/>
              </w:rPr>
              <w:t xml:space="preserve">Amenity </w:t>
            </w:r>
          </w:p>
        </w:tc>
        <w:tc>
          <w:tcPr>
            <w:tcW w:w="4216" w:type="dxa"/>
            <w:tcMar/>
          </w:tcPr>
          <w:p w:rsidR="532051E7" w:rsidP="2042FAEB" w:rsidRDefault="532051E7" w14:paraId="281FBFB8" w14:textId="443A684D">
            <w:pPr>
              <w:pStyle w:val="Normal"/>
              <w:rPr>
                <w:rFonts w:ascii="Aptos" w:hAnsi="Aptos" w:eastAsia="Aptos" w:cs="Aptos"/>
                <w:b w:val="1"/>
                <w:bCs w:val="1"/>
                <w:noProof w:val="0"/>
                <w:sz w:val="24"/>
                <w:szCs w:val="24"/>
                <w:lang w:val="en-GB"/>
              </w:rPr>
            </w:pPr>
            <w:r w:rsidRPr="2042FAEB" w:rsidR="323D1F2F">
              <w:rPr>
                <w:rFonts w:ascii="Aptos" w:hAnsi="Aptos" w:eastAsia="Aptos" w:cs="Aptos"/>
                <w:b w:val="1"/>
                <w:bCs w:val="1"/>
                <w:noProof w:val="0"/>
                <w:sz w:val="24"/>
                <w:szCs w:val="24"/>
                <w:lang w:val="en-GB"/>
              </w:rPr>
              <w:t xml:space="preserve">Aikey Brae </w:t>
            </w:r>
          </w:p>
        </w:tc>
      </w:tr>
      <w:tr w:rsidR="2ECA57C8" w:rsidTr="2042FAEB" w14:paraId="2584FC6D">
        <w:trPr>
          <w:trHeight w:val="300"/>
        </w:trPr>
        <w:tc>
          <w:tcPr>
            <w:tcW w:w="4800" w:type="dxa"/>
            <w:tcMar/>
          </w:tcPr>
          <w:p w:rsidR="532051E7" w:rsidP="2ECA57C8" w:rsidRDefault="532051E7" w14:paraId="4AF5276B" w14:textId="7D4C1E29">
            <w:pPr>
              <w:pStyle w:val="Normal"/>
              <w:rPr>
                <w:rFonts w:ascii="Aptos" w:hAnsi="Aptos" w:eastAsia="Aptos" w:cs="Aptos"/>
                <w:b w:val="0"/>
                <w:bCs w:val="0"/>
                <w:noProof w:val="0"/>
                <w:sz w:val="24"/>
                <w:szCs w:val="24"/>
                <w:lang w:val="en-GB"/>
              </w:rPr>
            </w:pPr>
            <w:r w:rsidRPr="2042FAEB" w:rsidR="323D1F2F">
              <w:rPr>
                <w:rFonts w:ascii="Aptos" w:hAnsi="Aptos" w:eastAsia="Aptos" w:cs="Aptos"/>
                <w:b w:val="0"/>
                <w:bCs w:val="0"/>
                <w:noProof w:val="0"/>
                <w:sz w:val="24"/>
                <w:szCs w:val="24"/>
                <w:lang w:val="en-GB"/>
              </w:rPr>
              <w:t xml:space="preserve">Electric Point </w:t>
            </w:r>
          </w:p>
        </w:tc>
        <w:tc>
          <w:tcPr>
            <w:tcW w:w="4216" w:type="dxa"/>
            <w:shd w:val="clear" w:color="auto" w:fill="4EA72E" w:themeFill="accent6"/>
            <w:tcMar/>
          </w:tcPr>
          <w:p w:rsidR="2ECA57C8" w:rsidP="2ECA57C8" w:rsidRDefault="2ECA57C8" w14:paraId="612E1178" w14:textId="68D1740B">
            <w:pPr>
              <w:pStyle w:val="Normal"/>
              <w:rPr>
                <w:rFonts w:ascii="Aptos" w:hAnsi="Aptos" w:eastAsia="Aptos" w:cs="Aptos"/>
                <w:b w:val="0"/>
                <w:bCs w:val="0"/>
                <w:noProof w:val="0"/>
                <w:sz w:val="24"/>
                <w:szCs w:val="24"/>
                <w:lang w:val="en-GB"/>
              </w:rPr>
            </w:pPr>
          </w:p>
        </w:tc>
      </w:tr>
      <w:tr w:rsidR="2ECA57C8" w:rsidTr="2042FAEB" w14:paraId="5934A1A9">
        <w:trPr>
          <w:trHeight w:val="300"/>
        </w:trPr>
        <w:tc>
          <w:tcPr>
            <w:tcW w:w="4800" w:type="dxa"/>
            <w:tcMar/>
          </w:tcPr>
          <w:p w:rsidR="532051E7" w:rsidP="2ECA57C8" w:rsidRDefault="532051E7" w14:paraId="30A74C37" w14:textId="42FF0FA6">
            <w:pPr>
              <w:pStyle w:val="Normal"/>
              <w:rPr>
                <w:rFonts w:ascii="Aptos" w:hAnsi="Aptos" w:eastAsia="Aptos" w:cs="Aptos"/>
                <w:b w:val="0"/>
                <w:bCs w:val="0"/>
                <w:noProof w:val="0"/>
                <w:sz w:val="24"/>
                <w:szCs w:val="24"/>
                <w:lang w:val="en-GB"/>
              </w:rPr>
            </w:pPr>
            <w:r w:rsidRPr="2042FAEB" w:rsidR="323D1F2F">
              <w:rPr>
                <w:rFonts w:ascii="Aptos" w:hAnsi="Aptos" w:eastAsia="Aptos" w:cs="Aptos"/>
                <w:b w:val="0"/>
                <w:bCs w:val="0"/>
                <w:noProof w:val="0"/>
                <w:sz w:val="24"/>
                <w:szCs w:val="24"/>
                <w:lang w:val="en-GB"/>
              </w:rPr>
              <w:t xml:space="preserve">Toilet Portable if necessary </w:t>
            </w:r>
          </w:p>
        </w:tc>
        <w:tc>
          <w:tcPr>
            <w:tcW w:w="4216" w:type="dxa"/>
            <w:shd w:val="clear" w:color="auto" w:fill="4EA72E" w:themeFill="accent6"/>
            <w:tcMar/>
          </w:tcPr>
          <w:p w:rsidR="2ECA57C8" w:rsidP="2ECA57C8" w:rsidRDefault="2ECA57C8" w14:paraId="68F4AA73" w14:textId="68D1740B">
            <w:pPr>
              <w:pStyle w:val="Normal"/>
              <w:rPr>
                <w:rFonts w:ascii="Aptos" w:hAnsi="Aptos" w:eastAsia="Aptos" w:cs="Aptos"/>
                <w:b w:val="0"/>
                <w:bCs w:val="0"/>
                <w:noProof w:val="0"/>
                <w:sz w:val="24"/>
                <w:szCs w:val="24"/>
                <w:lang w:val="en-GB"/>
              </w:rPr>
            </w:pPr>
          </w:p>
        </w:tc>
      </w:tr>
      <w:tr w:rsidR="2ECA57C8" w:rsidTr="2042FAEB" w14:paraId="50E61959">
        <w:trPr>
          <w:trHeight w:val="300"/>
        </w:trPr>
        <w:tc>
          <w:tcPr>
            <w:tcW w:w="4800" w:type="dxa"/>
            <w:tcMar/>
          </w:tcPr>
          <w:p w:rsidR="532051E7" w:rsidP="2ECA57C8" w:rsidRDefault="532051E7" w14:paraId="2D86F2EC" w14:textId="3948AE9D">
            <w:pPr>
              <w:pStyle w:val="Normal"/>
              <w:rPr>
                <w:rFonts w:ascii="Aptos" w:hAnsi="Aptos" w:eastAsia="Aptos" w:cs="Aptos"/>
                <w:b w:val="0"/>
                <w:bCs w:val="0"/>
                <w:noProof w:val="0"/>
                <w:sz w:val="24"/>
                <w:szCs w:val="24"/>
                <w:lang w:val="en-GB"/>
              </w:rPr>
            </w:pPr>
            <w:r w:rsidRPr="2042FAEB" w:rsidR="323D1F2F">
              <w:rPr>
                <w:rFonts w:ascii="Aptos" w:hAnsi="Aptos" w:eastAsia="Aptos" w:cs="Aptos"/>
                <w:b w:val="0"/>
                <w:bCs w:val="0"/>
                <w:noProof w:val="0"/>
                <w:sz w:val="24"/>
                <w:szCs w:val="24"/>
                <w:lang w:val="en-GB"/>
              </w:rPr>
              <w:t xml:space="preserve">Access to water for sanitation and laundry </w:t>
            </w:r>
          </w:p>
        </w:tc>
        <w:tc>
          <w:tcPr>
            <w:tcW w:w="4216" w:type="dxa"/>
            <w:shd w:val="clear" w:color="auto" w:fill="FFC000"/>
            <w:tcMar/>
          </w:tcPr>
          <w:p w:rsidR="2ECA57C8" w:rsidP="2ECA57C8" w:rsidRDefault="2ECA57C8" w14:paraId="2BCD29DE" w14:textId="68D1740B">
            <w:pPr>
              <w:pStyle w:val="Normal"/>
              <w:rPr>
                <w:rFonts w:ascii="Aptos" w:hAnsi="Aptos" w:eastAsia="Aptos" w:cs="Aptos"/>
                <w:b w:val="0"/>
                <w:bCs w:val="0"/>
                <w:noProof w:val="0"/>
                <w:sz w:val="24"/>
                <w:szCs w:val="24"/>
                <w:lang w:val="en-GB"/>
              </w:rPr>
            </w:pPr>
          </w:p>
        </w:tc>
      </w:tr>
      <w:tr w:rsidR="2ECA57C8" w:rsidTr="2042FAEB" w14:paraId="7EA5DDEE">
        <w:trPr>
          <w:trHeight w:val="300"/>
        </w:trPr>
        <w:tc>
          <w:tcPr>
            <w:tcW w:w="4800" w:type="dxa"/>
            <w:tcMar/>
          </w:tcPr>
          <w:p w:rsidR="532051E7" w:rsidP="2ECA57C8" w:rsidRDefault="532051E7" w14:paraId="1B0A903B" w14:textId="748910BA">
            <w:pPr>
              <w:pStyle w:val="Normal"/>
              <w:rPr>
                <w:rFonts w:ascii="Aptos" w:hAnsi="Aptos" w:eastAsia="Aptos" w:cs="Aptos"/>
                <w:b w:val="0"/>
                <w:bCs w:val="0"/>
                <w:noProof w:val="0"/>
                <w:sz w:val="24"/>
                <w:szCs w:val="24"/>
                <w:lang w:val="en-GB"/>
              </w:rPr>
            </w:pPr>
            <w:r w:rsidRPr="2042FAEB" w:rsidR="323D1F2F">
              <w:rPr>
                <w:rFonts w:ascii="Aptos" w:hAnsi="Aptos" w:eastAsia="Aptos" w:cs="Aptos"/>
                <w:b w:val="0"/>
                <w:bCs w:val="0"/>
                <w:noProof w:val="0"/>
                <w:sz w:val="24"/>
                <w:szCs w:val="24"/>
                <w:lang w:val="en-GB"/>
              </w:rPr>
              <w:t xml:space="preserve">Waste Disposal facilities </w:t>
            </w:r>
          </w:p>
        </w:tc>
        <w:tc>
          <w:tcPr>
            <w:tcW w:w="4216" w:type="dxa"/>
            <w:shd w:val="clear" w:color="auto" w:fill="4EA72E" w:themeFill="accent6"/>
            <w:tcMar/>
          </w:tcPr>
          <w:p w:rsidR="2ECA57C8" w:rsidP="2ECA57C8" w:rsidRDefault="2ECA57C8" w14:paraId="454F88EB" w14:textId="68D1740B">
            <w:pPr>
              <w:pStyle w:val="Normal"/>
              <w:rPr>
                <w:rFonts w:ascii="Aptos" w:hAnsi="Aptos" w:eastAsia="Aptos" w:cs="Aptos"/>
                <w:b w:val="0"/>
                <w:bCs w:val="0"/>
                <w:noProof w:val="0"/>
                <w:sz w:val="24"/>
                <w:szCs w:val="24"/>
                <w:lang w:val="en-GB"/>
              </w:rPr>
            </w:pPr>
          </w:p>
        </w:tc>
      </w:tr>
    </w:tbl>
    <w:p w:rsidR="78F0568D" w:rsidP="2042FAEB" w:rsidRDefault="78F0568D" w14:paraId="2AA535FA" w14:textId="405A19CC">
      <w:pPr>
        <w:pStyle w:val="Normal"/>
        <w:rPr>
          <w:b w:val="1"/>
          <w:bCs w:val="1"/>
          <w:noProof w:val="0"/>
          <w:vertAlign w:val="superscript"/>
          <w:lang w:val="en-GB"/>
        </w:rPr>
      </w:pPr>
      <w:r w:rsidRPr="48B933F9" w:rsidR="78F0568D">
        <w:rPr>
          <w:b w:val="1"/>
          <w:bCs w:val="1"/>
          <w:noProof w:val="0"/>
          <w:lang w:val="en-GB"/>
        </w:rPr>
        <w:t>Table 12: Interim Gypsy/Traveller Site Guide Standards for Traveller Sites</w:t>
      </w:r>
      <w:r w:rsidRPr="48B933F9" w:rsidR="78F0568D">
        <w:rPr>
          <w:b w:val="1"/>
          <w:bCs w:val="1"/>
          <w:noProof w:val="0"/>
          <w:vertAlign w:val="superscript"/>
          <w:lang w:val="en-GB"/>
        </w:rPr>
        <w:t>107</w:t>
      </w:r>
    </w:p>
    <w:p w:rsidR="5CCD4F1D" w:rsidP="48B933F9" w:rsidRDefault="5CCD4F1D" w14:paraId="137738EF" w14:textId="0D7DC28D">
      <w:pPr>
        <w:pStyle w:val="Normal"/>
        <w:rPr>
          <w:noProof w:val="0"/>
          <w:lang w:val="en-GB"/>
        </w:rPr>
      </w:pPr>
      <w:r w:rsidRPr="39AE3099" w:rsidR="5CCD4F1D">
        <w:rPr>
          <w:noProof w:val="0"/>
          <w:lang w:val="en-GB"/>
        </w:rPr>
        <w:t xml:space="preserve">While there is access to water </w:t>
      </w:r>
      <w:r w:rsidRPr="39AE3099" w:rsidR="212483B1">
        <w:rPr>
          <w:noProof w:val="0"/>
          <w:lang w:val="en-GB"/>
        </w:rPr>
        <w:t>on</w:t>
      </w:r>
      <w:r w:rsidRPr="39AE3099" w:rsidR="5CCD4F1D">
        <w:rPr>
          <w:noProof w:val="0"/>
          <w:lang w:val="en-GB"/>
        </w:rPr>
        <w:t xml:space="preserve"> Aikey Brae</w:t>
      </w:r>
      <w:r w:rsidRPr="39AE3099" w:rsidR="411F2B46">
        <w:rPr>
          <w:noProof w:val="0"/>
          <w:lang w:val="en-GB"/>
        </w:rPr>
        <w:t>,</w:t>
      </w:r>
      <w:r w:rsidRPr="39AE3099" w:rsidR="5CCD4F1D">
        <w:rPr>
          <w:noProof w:val="0"/>
          <w:lang w:val="en-GB"/>
        </w:rPr>
        <w:t xml:space="preserve"> there are only </w:t>
      </w:r>
      <w:r w:rsidRPr="39AE3099" w:rsidR="0B65D957">
        <w:rPr>
          <w:noProof w:val="0"/>
          <w:lang w:val="en-GB"/>
        </w:rPr>
        <w:t xml:space="preserve">3 </w:t>
      </w:r>
      <w:r w:rsidRPr="39AE3099" w:rsidR="5CCD4F1D">
        <w:rPr>
          <w:noProof w:val="0"/>
          <w:lang w:val="en-GB"/>
        </w:rPr>
        <w:t>outside taps and porta</w:t>
      </w:r>
      <w:r w:rsidRPr="39AE3099" w:rsidR="41CAE37D">
        <w:rPr>
          <w:noProof w:val="0"/>
          <w:lang w:val="en-GB"/>
        </w:rPr>
        <w:t>ble toilets</w:t>
      </w:r>
      <w:r w:rsidRPr="39AE3099" w:rsidR="5CCD4F1D">
        <w:rPr>
          <w:noProof w:val="0"/>
          <w:lang w:val="en-GB"/>
        </w:rPr>
        <w:t xml:space="preserve">. There </w:t>
      </w:r>
      <w:r w:rsidRPr="39AE3099" w:rsidR="1C9EBCDD">
        <w:rPr>
          <w:noProof w:val="0"/>
          <w:lang w:val="en-GB"/>
        </w:rPr>
        <w:t>are no chalets</w:t>
      </w:r>
      <w:r w:rsidRPr="39AE3099" w:rsidR="12F9457A">
        <w:rPr>
          <w:noProof w:val="0"/>
          <w:lang w:val="en-GB"/>
        </w:rPr>
        <w:t xml:space="preserve">, </w:t>
      </w:r>
      <w:r w:rsidRPr="39AE3099" w:rsidR="57E7365F">
        <w:rPr>
          <w:noProof w:val="0"/>
          <w:lang w:val="en-GB"/>
        </w:rPr>
        <w:t>showers</w:t>
      </w:r>
      <w:r w:rsidRPr="39AE3099" w:rsidR="2974D2CB">
        <w:rPr>
          <w:noProof w:val="0"/>
          <w:lang w:val="en-GB"/>
        </w:rPr>
        <w:t>, or</w:t>
      </w:r>
      <w:r w:rsidRPr="39AE3099" w:rsidR="1C9EBCDD">
        <w:rPr>
          <w:noProof w:val="0"/>
          <w:lang w:val="en-GB"/>
        </w:rPr>
        <w:t xml:space="preserve"> </w:t>
      </w:r>
      <w:r w:rsidRPr="39AE3099" w:rsidR="5CCD4F1D">
        <w:rPr>
          <w:noProof w:val="0"/>
          <w:lang w:val="en-GB"/>
        </w:rPr>
        <w:t xml:space="preserve">facilities for laundry </w:t>
      </w:r>
      <w:r w:rsidRPr="39AE3099" w:rsidR="5E953143">
        <w:rPr>
          <w:noProof w:val="0"/>
          <w:lang w:val="en-GB"/>
        </w:rPr>
        <w:t xml:space="preserve">nearby. </w:t>
      </w:r>
    </w:p>
    <w:p w:rsidR="4C466396" w:rsidP="2042FAEB" w:rsidRDefault="4C466396" w14:paraId="59376B49" w14:textId="78D8136C">
      <w:pPr>
        <w:pStyle w:val="Heading2"/>
        <w:rPr>
          <w:noProof w:val="0"/>
          <w:lang w:val="en-GB"/>
        </w:rPr>
      </w:pPr>
      <w:bookmarkStart w:name="_Toc1210733186" w:id="415046571"/>
      <w:r w:rsidRPr="54014542" w:rsidR="466EB5FB">
        <w:rPr>
          <w:noProof w:val="0"/>
          <w:lang w:val="en-GB"/>
        </w:rPr>
        <w:t>Education</w:t>
      </w:r>
      <w:bookmarkEnd w:id="415046571"/>
      <w:r w:rsidRPr="54014542" w:rsidR="466EB5FB">
        <w:rPr>
          <w:noProof w:val="0"/>
          <w:lang w:val="en-GB"/>
        </w:rPr>
        <w:t xml:space="preserve"> </w:t>
      </w:r>
    </w:p>
    <w:p w:rsidR="791A9E61" w:rsidP="168BCABE" w:rsidRDefault="791A9E61" w14:paraId="1514C2E5" w14:textId="60C0C43C">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58751B55">
        <w:rPr>
          <w:rFonts w:ascii="Aptos" w:hAnsi="Aptos" w:eastAsia="Aptos" w:cs="Aptos"/>
          <w:b w:val="0"/>
          <w:bCs w:val="0"/>
          <w:i w:val="0"/>
          <w:iCs w:val="0"/>
          <w:caps w:val="0"/>
          <w:smallCaps w:val="0"/>
          <w:noProof w:val="0"/>
          <w:color w:val="000000" w:themeColor="text1" w:themeTint="FF" w:themeShade="FF"/>
          <w:sz w:val="24"/>
          <w:szCs w:val="24"/>
          <w:lang w:val="en-GB"/>
        </w:rPr>
        <w:t>GRT children have the poorest attainment in school of any ethnic minority</w:t>
      </w:r>
      <w:r w:rsidRPr="168BCABE" w:rsidR="3A8C92C1">
        <w:rPr>
          <w:rFonts w:ascii="Aptos" w:hAnsi="Aptos" w:eastAsia="Aptos" w:cs="Aptos"/>
          <w:b w:val="0"/>
          <w:bCs w:val="0"/>
          <w:i w:val="0"/>
          <w:iCs w:val="0"/>
          <w:caps w:val="0"/>
          <w:smallCaps w:val="0"/>
          <w:noProof w:val="0"/>
          <w:color w:val="000000" w:themeColor="text1" w:themeTint="FF" w:themeShade="FF"/>
          <w:sz w:val="24"/>
          <w:szCs w:val="24"/>
          <w:lang w:val="en-GB"/>
        </w:rPr>
        <w:t xml:space="preserve"> and the highest rates of exclusion and absence</w:t>
      </w:r>
      <w:r w:rsidRPr="168BCABE" w:rsidR="32DD0FD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11</w:t>
      </w:r>
      <w:r w:rsidRPr="168BCABE" w:rsidR="58751B55">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058A8EDE">
        <w:rPr>
          <w:rFonts w:ascii="Aptos" w:hAnsi="Aptos" w:eastAsia="Aptos" w:cs="Aptos"/>
          <w:b w:val="0"/>
          <w:bCs w:val="0"/>
          <w:i w:val="0"/>
          <w:iCs w:val="0"/>
          <w:caps w:val="0"/>
          <w:smallCaps w:val="0"/>
          <w:noProof w:val="0"/>
          <w:color w:val="000000" w:themeColor="text1" w:themeTint="FF" w:themeShade="FF"/>
          <w:sz w:val="24"/>
          <w:szCs w:val="24"/>
          <w:lang w:val="en-GB"/>
        </w:rPr>
        <w:t>Four outcomes in Scottish government action plan focus on education</w:t>
      </w:r>
      <w:r w:rsidRPr="168BCABE" w:rsidR="74D6677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9</w:t>
      </w:r>
      <w:r w:rsidRPr="168BCABE" w:rsidR="058A8ED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7C483947">
        <w:rPr>
          <w:rFonts w:ascii="Aptos" w:hAnsi="Aptos" w:eastAsia="Aptos" w:cs="Aptos"/>
          <w:b w:val="0"/>
          <w:bCs w:val="0"/>
          <w:i w:val="0"/>
          <w:iCs w:val="0"/>
          <w:caps w:val="0"/>
          <w:smallCaps w:val="0"/>
          <w:noProof w:val="0"/>
          <w:color w:val="000000" w:themeColor="text1" w:themeTint="FF" w:themeShade="FF"/>
          <w:sz w:val="24"/>
          <w:szCs w:val="24"/>
          <w:lang w:val="en-GB"/>
        </w:rPr>
        <w:t>Table</w:t>
      </w:r>
      <w:r w:rsidRPr="168BCABE" w:rsidR="5B46AE80">
        <w:rPr>
          <w:rFonts w:ascii="Aptos" w:hAnsi="Aptos" w:eastAsia="Aptos" w:cs="Aptos"/>
          <w:b w:val="0"/>
          <w:bCs w:val="0"/>
          <w:i w:val="0"/>
          <w:iCs w:val="0"/>
          <w:caps w:val="0"/>
          <w:smallCaps w:val="0"/>
          <w:noProof w:val="0"/>
          <w:color w:val="000000" w:themeColor="text1" w:themeTint="FF" w:themeShade="FF"/>
          <w:sz w:val="24"/>
          <w:szCs w:val="24"/>
          <w:lang w:val="en-GB"/>
        </w:rPr>
        <w:t>s</w:t>
      </w:r>
      <w:r w:rsidRPr="168BCABE" w:rsidR="7C48394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5B12C900">
        <w:rPr>
          <w:rFonts w:ascii="Aptos" w:hAnsi="Aptos" w:eastAsia="Aptos" w:cs="Aptos"/>
          <w:b w:val="0"/>
          <w:bCs w:val="0"/>
          <w:i w:val="0"/>
          <w:iCs w:val="0"/>
          <w:caps w:val="0"/>
          <w:smallCaps w:val="0"/>
          <w:noProof w:val="0"/>
          <w:color w:val="000000" w:themeColor="text1" w:themeTint="FF" w:themeShade="FF"/>
          <w:sz w:val="24"/>
          <w:szCs w:val="24"/>
          <w:lang w:val="en-GB"/>
        </w:rPr>
        <w:t>13</w:t>
      </w:r>
      <w:r w:rsidRPr="168BCABE" w:rsidR="7C48394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7C483947">
        <w:rPr>
          <w:rFonts w:ascii="Aptos" w:hAnsi="Aptos" w:eastAsia="Aptos" w:cs="Aptos"/>
          <w:b w:val="0"/>
          <w:bCs w:val="0"/>
          <w:i w:val="0"/>
          <w:iCs w:val="0"/>
          <w:caps w:val="0"/>
          <w:smallCaps w:val="0"/>
          <w:noProof w:val="0"/>
          <w:color w:val="000000" w:themeColor="text1" w:themeTint="FF" w:themeShade="FF"/>
          <w:sz w:val="24"/>
          <w:szCs w:val="24"/>
          <w:lang w:val="en-GB"/>
        </w:rPr>
        <w:t xml:space="preserve">and </w:t>
      </w:r>
      <w:r w:rsidRPr="168BCABE" w:rsidR="64855626">
        <w:rPr>
          <w:rFonts w:ascii="Aptos" w:hAnsi="Aptos" w:eastAsia="Aptos" w:cs="Aptos"/>
          <w:b w:val="0"/>
          <w:bCs w:val="0"/>
          <w:i w:val="0"/>
          <w:iCs w:val="0"/>
          <w:caps w:val="0"/>
          <w:smallCaps w:val="0"/>
          <w:noProof w:val="0"/>
          <w:color w:val="000000" w:themeColor="text1" w:themeTint="FF" w:themeShade="FF"/>
          <w:sz w:val="24"/>
          <w:szCs w:val="24"/>
          <w:lang w:val="en-GB"/>
        </w:rPr>
        <w:t xml:space="preserve">14 </w:t>
      </w:r>
      <w:r w:rsidRPr="168BCABE" w:rsidR="7C483947">
        <w:rPr>
          <w:rFonts w:ascii="Aptos" w:hAnsi="Aptos" w:eastAsia="Aptos" w:cs="Aptos"/>
          <w:b w:val="0"/>
          <w:bCs w:val="0"/>
          <w:i w:val="0"/>
          <w:iCs w:val="0"/>
          <w:caps w:val="0"/>
          <w:smallCaps w:val="0"/>
          <w:noProof w:val="0"/>
          <w:color w:val="000000" w:themeColor="text1" w:themeTint="FF" w:themeShade="FF"/>
          <w:sz w:val="24"/>
          <w:szCs w:val="24"/>
          <w:lang w:val="en-GB"/>
        </w:rPr>
        <w:t>show</w:t>
      </w:r>
      <w:r w:rsidRPr="168BCABE" w:rsidR="07A70496">
        <w:rPr>
          <w:rFonts w:ascii="Aptos" w:hAnsi="Aptos" w:eastAsia="Aptos" w:cs="Aptos"/>
          <w:b w:val="0"/>
          <w:bCs w:val="0"/>
          <w:i w:val="0"/>
          <w:iCs w:val="0"/>
          <w:caps w:val="0"/>
          <w:smallCaps w:val="0"/>
          <w:noProof w:val="0"/>
          <w:color w:val="000000" w:themeColor="text1" w:themeTint="FF" w:themeShade="FF"/>
          <w:sz w:val="24"/>
          <w:szCs w:val="24"/>
          <w:lang w:val="en-GB"/>
        </w:rPr>
        <w:t xml:space="preserve"> much lower attendance rates</w:t>
      </w:r>
      <w:r w:rsidRPr="168BCABE" w:rsidR="312162D9">
        <w:rPr>
          <w:rFonts w:ascii="Aptos" w:hAnsi="Aptos" w:eastAsia="Aptos" w:cs="Aptos"/>
          <w:b w:val="0"/>
          <w:bCs w:val="0"/>
          <w:i w:val="0"/>
          <w:iCs w:val="0"/>
          <w:caps w:val="0"/>
          <w:smallCaps w:val="0"/>
          <w:noProof w:val="0"/>
          <w:color w:val="000000" w:themeColor="text1" w:themeTint="FF" w:themeShade="FF"/>
          <w:sz w:val="24"/>
          <w:szCs w:val="24"/>
          <w:lang w:val="en-GB"/>
        </w:rPr>
        <w:t xml:space="preserve"> in </w:t>
      </w:r>
      <w:r w:rsidRPr="168BCABE" w:rsidR="4D508BFE">
        <w:rPr>
          <w:rFonts w:ascii="Aptos" w:hAnsi="Aptos" w:eastAsia="Aptos" w:cs="Aptos"/>
          <w:b w:val="0"/>
          <w:bCs w:val="0"/>
          <w:i w:val="0"/>
          <w:iCs w:val="0"/>
          <w:caps w:val="0"/>
          <w:smallCaps w:val="0"/>
          <w:noProof w:val="0"/>
          <w:color w:val="000000" w:themeColor="text1" w:themeTint="FF" w:themeShade="FF"/>
          <w:sz w:val="24"/>
          <w:szCs w:val="24"/>
          <w:lang w:val="en-GB"/>
        </w:rPr>
        <w:t xml:space="preserve">primary and secondary schools in </w:t>
      </w:r>
      <w:r w:rsidRPr="168BCABE" w:rsidR="312162D9">
        <w:rPr>
          <w:rFonts w:ascii="Aptos" w:hAnsi="Aptos" w:eastAsia="Aptos" w:cs="Aptos"/>
          <w:b w:val="0"/>
          <w:bCs w:val="0"/>
          <w:i w:val="0"/>
          <w:iCs w:val="0"/>
          <w:caps w:val="0"/>
          <w:smallCaps w:val="0"/>
          <w:noProof w:val="0"/>
          <w:color w:val="000000" w:themeColor="text1" w:themeTint="FF" w:themeShade="FF"/>
          <w:sz w:val="24"/>
          <w:szCs w:val="24"/>
          <w:lang w:val="en-GB"/>
        </w:rPr>
        <w:t>Grampian</w:t>
      </w:r>
      <w:r w:rsidRPr="168BCABE" w:rsidR="07A70496">
        <w:rPr>
          <w:rFonts w:ascii="Aptos" w:hAnsi="Aptos" w:eastAsia="Aptos" w:cs="Aptos"/>
          <w:b w:val="0"/>
          <w:bCs w:val="0"/>
          <w:i w:val="0"/>
          <w:iCs w:val="0"/>
          <w:caps w:val="0"/>
          <w:smallCaps w:val="0"/>
          <w:noProof w:val="0"/>
          <w:color w:val="000000" w:themeColor="text1" w:themeTint="FF" w:themeShade="FF"/>
          <w:sz w:val="24"/>
          <w:szCs w:val="24"/>
          <w:lang w:val="en-GB"/>
        </w:rPr>
        <w:t>, when compar</w:t>
      </w:r>
      <w:r w:rsidRPr="168BCABE" w:rsidR="5546B999">
        <w:rPr>
          <w:rFonts w:ascii="Aptos" w:hAnsi="Aptos" w:eastAsia="Aptos" w:cs="Aptos"/>
          <w:b w:val="0"/>
          <w:bCs w:val="0"/>
          <w:i w:val="0"/>
          <w:iCs w:val="0"/>
          <w:caps w:val="0"/>
          <w:smallCaps w:val="0"/>
          <w:noProof w:val="0"/>
          <w:color w:val="000000" w:themeColor="text1" w:themeTint="FF" w:themeShade="FF"/>
          <w:sz w:val="24"/>
          <w:szCs w:val="24"/>
          <w:lang w:val="en-GB"/>
        </w:rPr>
        <w:t xml:space="preserve">ed to all children and those from </w:t>
      </w:r>
      <w:r w:rsidRPr="168BCABE" w:rsidR="07A70496">
        <w:rPr>
          <w:rFonts w:ascii="Aptos" w:hAnsi="Aptos" w:eastAsia="Aptos" w:cs="Aptos"/>
          <w:b w:val="0"/>
          <w:bCs w:val="0"/>
          <w:i w:val="0"/>
          <w:iCs w:val="0"/>
          <w:caps w:val="0"/>
          <w:smallCaps w:val="0"/>
          <w:noProof w:val="0"/>
          <w:color w:val="000000" w:themeColor="text1" w:themeTint="FF" w:themeShade="FF"/>
          <w:sz w:val="24"/>
          <w:szCs w:val="24"/>
          <w:lang w:val="en-GB"/>
        </w:rPr>
        <w:t>SIMD</w:t>
      </w:r>
      <w:r w:rsidRPr="168BCABE" w:rsidR="3C35C449">
        <w:rPr>
          <w:rFonts w:ascii="Aptos" w:hAnsi="Aptos" w:eastAsia="Aptos" w:cs="Aptos"/>
          <w:b w:val="0"/>
          <w:bCs w:val="0"/>
          <w:i w:val="0"/>
          <w:iCs w:val="0"/>
          <w:caps w:val="0"/>
          <w:smallCaps w:val="0"/>
          <w:noProof w:val="0"/>
          <w:color w:val="000000" w:themeColor="text1" w:themeTint="FF" w:themeShade="FF"/>
          <w:sz w:val="24"/>
          <w:szCs w:val="24"/>
          <w:lang w:val="en-GB"/>
        </w:rPr>
        <w:t>-1</w:t>
      </w:r>
      <w:r w:rsidRPr="168BCABE" w:rsidR="05A7FD5D">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111</w:t>
      </w:r>
      <w:r w:rsidRPr="168BCABE" w:rsidR="07A7049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tbl>
      <w:tblPr>
        <w:tblStyle w:val="GridTable1Light-Accent1"/>
        <w:bidiVisual w:val="0"/>
        <w:tblW w:w="0" w:type="auto"/>
        <w:tblBorders/>
        <w:tblLook w:val="06A0" w:firstRow="1" w:lastRow="0" w:firstColumn="1" w:lastColumn="0" w:noHBand="1" w:noVBand="1"/>
      </w:tblPr>
      <w:tblGrid>
        <w:gridCol w:w="2295"/>
        <w:gridCol w:w="2085"/>
        <w:gridCol w:w="2085"/>
        <w:gridCol w:w="2520"/>
      </w:tblGrid>
      <w:tr w:rsidR="3F999A68" w:rsidTr="2042FAEB" w14:paraId="6D1FCCE9">
        <w:trPr>
          <w:trHeight w:val="300"/>
        </w:trPr>
        <w:tc>
          <w:tcPr>
            <w:cnfStyle w:val="001000000000" w:firstRow="0" w:lastRow="0" w:firstColumn="1" w:lastColumn="0" w:oddVBand="0" w:evenVBand="0" w:oddHBand="0" w:evenHBand="0" w:firstRowFirstColumn="0" w:firstRowLastColumn="0" w:lastRowFirstColumn="0" w:lastRowLastColumn="0"/>
            <w:tcW w:w="2295" w:type="dxa"/>
            <w:tcMar>
              <w:left w:w="105" w:type="dxa"/>
              <w:right w:w="105" w:type="dxa"/>
            </w:tcMar>
            <w:vAlign w:val="top"/>
          </w:tcPr>
          <w:p w:rsidR="3F999A68" w:rsidP="2042FAEB" w:rsidRDefault="3F999A68" w14:paraId="44277C22" w14:textId="1BEDB9BB">
            <w:pPr>
              <w:bidi w:val="0"/>
              <w:rPr>
                <w:rFonts w:ascii="Aptos" w:hAnsi="Aptos" w:eastAsia="Aptos" w:cs="Aptos"/>
                <w:b w:val="0"/>
                <w:bCs w:val="0"/>
                <w:i w:val="0"/>
                <w:iCs w:val="0"/>
                <w:noProof w:val="0"/>
                <w:sz w:val="24"/>
                <w:szCs w:val="24"/>
                <w:lang w:val="en-GB"/>
              </w:rPr>
            </w:pP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3F999A68" w:rsidP="2042FAEB" w:rsidRDefault="3F999A68" w14:paraId="797C3713" w14:textId="380C0B60">
            <w:pPr>
              <w:bidi w:val="0"/>
              <w:rPr>
                <w:rFonts w:ascii="Aptos" w:hAnsi="Aptos" w:eastAsia="Aptos" w:cs="Aptos"/>
                <w:b w:val="1"/>
                <w:bCs w:val="1"/>
                <w:i w:val="0"/>
                <w:iCs w:val="0"/>
                <w:noProof w:val="0"/>
                <w:sz w:val="24"/>
                <w:szCs w:val="24"/>
                <w:lang w:val="en-GB"/>
              </w:rPr>
            </w:pPr>
            <w:r w:rsidRPr="2042FAEB" w:rsidR="3F999A68">
              <w:rPr>
                <w:rFonts w:ascii="Aptos" w:hAnsi="Aptos" w:eastAsia="Aptos" w:cs="Aptos"/>
                <w:b w:val="1"/>
                <w:bCs w:val="1"/>
                <w:i w:val="0"/>
                <w:iCs w:val="0"/>
                <w:noProof w:val="0"/>
                <w:sz w:val="24"/>
                <w:szCs w:val="24"/>
                <w:lang w:val="en-GB"/>
              </w:rPr>
              <w:t>All Children (%)</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3F999A68" w:rsidP="2042FAEB" w:rsidRDefault="3F999A68" w14:paraId="6A3BF3A5" w14:textId="32E2C4E3">
            <w:pPr>
              <w:bidi w:val="0"/>
              <w:rPr>
                <w:rFonts w:ascii="Aptos" w:hAnsi="Aptos" w:eastAsia="Aptos" w:cs="Aptos"/>
                <w:b w:val="1"/>
                <w:bCs w:val="1"/>
                <w:i w:val="0"/>
                <w:iCs w:val="0"/>
                <w:noProof w:val="0"/>
                <w:sz w:val="24"/>
                <w:szCs w:val="24"/>
                <w:lang w:val="en-GB"/>
              </w:rPr>
            </w:pPr>
            <w:r w:rsidRPr="2042FAEB" w:rsidR="3F999A68">
              <w:rPr>
                <w:rFonts w:ascii="Aptos" w:hAnsi="Aptos" w:eastAsia="Aptos" w:cs="Aptos"/>
                <w:b w:val="1"/>
                <w:bCs w:val="1"/>
                <w:i w:val="0"/>
                <w:iCs w:val="0"/>
                <w:noProof w:val="0"/>
                <w:sz w:val="24"/>
                <w:szCs w:val="24"/>
                <w:lang w:val="en-GB"/>
              </w:rPr>
              <w:t>SIMD 1 (%)</w:t>
            </w:r>
          </w:p>
        </w:tc>
        <w:tc>
          <w:tcPr>
            <w:cnfStyle w:val="000000000000" w:firstRow="0" w:lastRow="0" w:firstColumn="0" w:lastColumn="0" w:oddVBand="0" w:evenVBand="0" w:oddHBand="0" w:evenHBand="0" w:firstRowFirstColumn="0" w:firstRowLastColumn="0" w:lastRowFirstColumn="0" w:lastRowLastColumn="0"/>
            <w:tcW w:w="2520" w:type="dxa"/>
            <w:tcMar>
              <w:left w:w="105" w:type="dxa"/>
              <w:right w:w="105" w:type="dxa"/>
            </w:tcMar>
            <w:vAlign w:val="top"/>
          </w:tcPr>
          <w:p w:rsidR="3F999A68" w:rsidP="2042FAEB" w:rsidRDefault="3F999A68" w14:paraId="10A77EEC" w14:textId="403EBBD2">
            <w:pPr>
              <w:bidi w:val="0"/>
              <w:rPr>
                <w:rFonts w:ascii="Aptos" w:hAnsi="Aptos" w:eastAsia="Aptos" w:cs="Aptos"/>
                <w:b w:val="1"/>
                <w:bCs w:val="1"/>
                <w:i w:val="0"/>
                <w:iCs w:val="0"/>
                <w:noProof w:val="0"/>
                <w:sz w:val="24"/>
                <w:szCs w:val="24"/>
                <w:lang w:val="en-GB"/>
              </w:rPr>
            </w:pPr>
            <w:r w:rsidRPr="2042FAEB" w:rsidR="3F999A68">
              <w:rPr>
                <w:rFonts w:ascii="Aptos" w:hAnsi="Aptos" w:eastAsia="Aptos" w:cs="Aptos"/>
                <w:b w:val="1"/>
                <w:bCs w:val="1"/>
                <w:i w:val="0"/>
                <w:iCs w:val="0"/>
                <w:noProof w:val="0"/>
                <w:sz w:val="24"/>
                <w:szCs w:val="24"/>
                <w:lang w:val="en-GB"/>
              </w:rPr>
              <w:t>Gypsy/Traveller Children (%)</w:t>
            </w:r>
          </w:p>
        </w:tc>
      </w:tr>
      <w:tr w:rsidR="3F999A68" w:rsidTr="2042FAEB" w14:paraId="110335CE">
        <w:trPr>
          <w:trHeight w:val="300"/>
        </w:trPr>
        <w:tc>
          <w:tcPr>
            <w:cnfStyle w:val="001000000000" w:firstRow="0" w:lastRow="0" w:firstColumn="1" w:lastColumn="0" w:oddVBand="0" w:evenVBand="0" w:oddHBand="0" w:evenHBand="0" w:firstRowFirstColumn="0" w:firstRowLastColumn="0" w:lastRowFirstColumn="0" w:lastRowLastColumn="0"/>
            <w:tcW w:w="2295" w:type="dxa"/>
            <w:tcMar>
              <w:left w:w="105" w:type="dxa"/>
              <w:right w:w="105" w:type="dxa"/>
            </w:tcMar>
            <w:vAlign w:val="top"/>
          </w:tcPr>
          <w:p w:rsidR="3F999A68" w:rsidP="2042FAEB" w:rsidRDefault="3F999A68" w14:paraId="2E82181E" w14:textId="3EE7A7EB">
            <w:pPr>
              <w:bidi w:val="0"/>
              <w:rPr>
                <w:rFonts w:ascii="Aptos" w:hAnsi="Aptos" w:eastAsia="Aptos" w:cs="Aptos"/>
                <w:b w:val="1"/>
                <w:bCs w:val="1"/>
                <w:i w:val="0"/>
                <w:iCs w:val="0"/>
                <w:noProof w:val="0"/>
                <w:sz w:val="24"/>
                <w:szCs w:val="24"/>
                <w:lang w:val="en-GB"/>
              </w:rPr>
            </w:pPr>
            <w:r w:rsidRPr="2042FAEB" w:rsidR="3F999A68">
              <w:rPr>
                <w:rFonts w:ascii="Aptos" w:hAnsi="Aptos" w:eastAsia="Aptos" w:cs="Aptos"/>
                <w:b w:val="1"/>
                <w:bCs w:val="1"/>
                <w:i w:val="0"/>
                <w:iCs w:val="0"/>
                <w:noProof w:val="0"/>
                <w:sz w:val="24"/>
                <w:szCs w:val="24"/>
                <w:lang w:val="en-GB"/>
              </w:rPr>
              <w:t xml:space="preserve">Aberdeen City </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3F999A68" w:rsidP="2042FAEB" w:rsidRDefault="3F999A68" w14:paraId="43A42848" w14:textId="5B8DF612">
            <w:pPr>
              <w:bidi w:val="0"/>
              <w:rPr>
                <w:rFonts w:ascii="Aptos" w:hAnsi="Aptos" w:eastAsia="Aptos" w:cs="Aptos"/>
                <w:b w:val="0"/>
                <w:bCs w:val="0"/>
                <w:i w:val="0"/>
                <w:iCs w:val="0"/>
                <w:noProof w:val="0"/>
                <w:sz w:val="24"/>
                <w:szCs w:val="24"/>
                <w:lang w:val="en-GB"/>
              </w:rPr>
            </w:pPr>
            <w:r w:rsidRPr="2042FAEB" w:rsidR="3F999A68">
              <w:rPr>
                <w:rFonts w:ascii="Aptos" w:hAnsi="Aptos" w:eastAsia="Aptos" w:cs="Aptos"/>
                <w:b w:val="0"/>
                <w:bCs w:val="0"/>
                <w:i w:val="0"/>
                <w:iCs w:val="0"/>
                <w:noProof w:val="0"/>
                <w:sz w:val="24"/>
                <w:szCs w:val="24"/>
                <w:lang w:val="en-GB"/>
              </w:rPr>
              <w:t>92.9</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3F999A68" w:rsidP="2042FAEB" w:rsidRDefault="3F999A68" w14:paraId="52B7A9D2" w14:textId="60650AAC">
            <w:pPr>
              <w:bidi w:val="0"/>
              <w:rPr>
                <w:rFonts w:ascii="Aptos" w:hAnsi="Aptos" w:eastAsia="Aptos" w:cs="Aptos"/>
                <w:b w:val="0"/>
                <w:bCs w:val="0"/>
                <w:i w:val="0"/>
                <w:iCs w:val="0"/>
                <w:noProof w:val="0"/>
                <w:sz w:val="24"/>
                <w:szCs w:val="24"/>
                <w:lang w:val="en-GB"/>
              </w:rPr>
            </w:pPr>
            <w:r w:rsidRPr="2042FAEB" w:rsidR="3F999A68">
              <w:rPr>
                <w:rFonts w:ascii="Aptos" w:hAnsi="Aptos" w:eastAsia="Aptos" w:cs="Aptos"/>
                <w:b w:val="0"/>
                <w:bCs w:val="0"/>
                <w:i w:val="0"/>
                <w:iCs w:val="0"/>
                <w:noProof w:val="0"/>
                <w:sz w:val="24"/>
                <w:szCs w:val="24"/>
                <w:lang w:val="en-GB"/>
              </w:rPr>
              <w:t>89.1</w:t>
            </w:r>
          </w:p>
        </w:tc>
        <w:tc>
          <w:tcPr>
            <w:cnfStyle w:val="000000000000" w:firstRow="0" w:lastRow="0" w:firstColumn="0" w:lastColumn="0" w:oddVBand="0" w:evenVBand="0" w:oddHBand="0" w:evenHBand="0" w:firstRowFirstColumn="0" w:firstRowLastColumn="0" w:lastRowFirstColumn="0" w:lastRowLastColumn="0"/>
            <w:tcW w:w="2520" w:type="dxa"/>
            <w:tcMar>
              <w:left w:w="105" w:type="dxa"/>
              <w:right w:w="105" w:type="dxa"/>
            </w:tcMar>
            <w:vAlign w:val="top"/>
          </w:tcPr>
          <w:p w:rsidR="3F999A68" w:rsidP="2042FAEB" w:rsidRDefault="3F999A68" w14:paraId="61E0DDA9" w14:textId="0B72C312">
            <w:pPr>
              <w:bidi w:val="0"/>
              <w:rPr>
                <w:rFonts w:ascii="Aptos" w:hAnsi="Aptos" w:eastAsia="Aptos" w:cs="Aptos"/>
                <w:b w:val="0"/>
                <w:bCs w:val="0"/>
                <w:i w:val="0"/>
                <w:iCs w:val="0"/>
                <w:noProof w:val="0"/>
                <w:sz w:val="24"/>
                <w:szCs w:val="24"/>
                <w:lang w:val="en-GB"/>
              </w:rPr>
            </w:pPr>
            <w:r w:rsidRPr="2042FAEB" w:rsidR="3F999A68">
              <w:rPr>
                <w:rFonts w:ascii="Aptos" w:hAnsi="Aptos" w:eastAsia="Aptos" w:cs="Aptos"/>
                <w:b w:val="0"/>
                <w:bCs w:val="0"/>
                <w:i w:val="0"/>
                <w:iCs w:val="0"/>
                <w:noProof w:val="0"/>
                <w:sz w:val="24"/>
                <w:szCs w:val="24"/>
                <w:lang w:val="en-GB"/>
              </w:rPr>
              <w:t>75.7</w:t>
            </w:r>
          </w:p>
        </w:tc>
      </w:tr>
      <w:tr w:rsidR="3F999A68" w:rsidTr="2042FAEB" w14:paraId="17EB43E5">
        <w:trPr>
          <w:trHeight w:val="300"/>
        </w:trPr>
        <w:tc>
          <w:tcPr>
            <w:cnfStyle w:val="001000000000" w:firstRow="0" w:lastRow="0" w:firstColumn="1" w:lastColumn="0" w:oddVBand="0" w:evenVBand="0" w:oddHBand="0" w:evenHBand="0" w:firstRowFirstColumn="0" w:firstRowLastColumn="0" w:lastRowFirstColumn="0" w:lastRowLastColumn="0"/>
            <w:tcW w:w="2295" w:type="dxa"/>
            <w:tcMar>
              <w:left w:w="105" w:type="dxa"/>
              <w:right w:w="105" w:type="dxa"/>
            </w:tcMar>
            <w:vAlign w:val="top"/>
          </w:tcPr>
          <w:p w:rsidR="3F999A68" w:rsidP="2042FAEB" w:rsidRDefault="3F999A68" w14:paraId="14AC8EB2" w14:textId="7007DF13">
            <w:pPr>
              <w:bidi w:val="0"/>
              <w:rPr>
                <w:rFonts w:ascii="Aptos" w:hAnsi="Aptos" w:eastAsia="Aptos" w:cs="Aptos"/>
                <w:b w:val="1"/>
                <w:bCs w:val="1"/>
                <w:i w:val="0"/>
                <w:iCs w:val="0"/>
                <w:noProof w:val="0"/>
                <w:sz w:val="24"/>
                <w:szCs w:val="24"/>
                <w:lang w:val="en-GB"/>
              </w:rPr>
            </w:pPr>
            <w:r w:rsidRPr="2042FAEB" w:rsidR="3F999A68">
              <w:rPr>
                <w:rFonts w:ascii="Aptos" w:hAnsi="Aptos" w:eastAsia="Aptos" w:cs="Aptos"/>
                <w:b w:val="1"/>
                <w:bCs w:val="1"/>
                <w:i w:val="0"/>
                <w:iCs w:val="0"/>
                <w:noProof w:val="0"/>
                <w:sz w:val="24"/>
                <w:szCs w:val="24"/>
                <w:lang w:val="en-GB"/>
              </w:rPr>
              <w:t>Aberdeenshire</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3F999A68" w:rsidP="2042FAEB" w:rsidRDefault="3F999A68" w14:paraId="238FDF1A" w14:textId="7DF52748">
            <w:pPr>
              <w:bidi w:val="0"/>
              <w:rPr>
                <w:rFonts w:ascii="Aptos" w:hAnsi="Aptos" w:eastAsia="Aptos" w:cs="Aptos"/>
                <w:b w:val="0"/>
                <w:bCs w:val="0"/>
                <w:i w:val="0"/>
                <w:iCs w:val="0"/>
                <w:noProof w:val="0"/>
                <w:sz w:val="24"/>
                <w:szCs w:val="24"/>
                <w:lang w:val="en-GB"/>
              </w:rPr>
            </w:pPr>
            <w:r w:rsidRPr="2042FAEB" w:rsidR="3F999A68">
              <w:rPr>
                <w:rFonts w:ascii="Aptos" w:hAnsi="Aptos" w:eastAsia="Aptos" w:cs="Aptos"/>
                <w:b w:val="0"/>
                <w:bCs w:val="0"/>
                <w:i w:val="0"/>
                <w:iCs w:val="0"/>
                <w:noProof w:val="0"/>
                <w:sz w:val="24"/>
                <w:szCs w:val="24"/>
                <w:lang w:val="en-GB"/>
              </w:rPr>
              <w:t>94</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3F999A68" w:rsidP="2042FAEB" w:rsidRDefault="3F999A68" w14:paraId="267EF288" w14:textId="5323A8BD">
            <w:pPr>
              <w:bidi w:val="0"/>
              <w:rPr>
                <w:rFonts w:ascii="Aptos" w:hAnsi="Aptos" w:eastAsia="Aptos" w:cs="Aptos"/>
                <w:b w:val="0"/>
                <w:bCs w:val="0"/>
                <w:i w:val="0"/>
                <w:iCs w:val="0"/>
                <w:noProof w:val="0"/>
                <w:sz w:val="24"/>
                <w:szCs w:val="24"/>
                <w:lang w:val="en-GB"/>
              </w:rPr>
            </w:pPr>
            <w:r w:rsidRPr="2042FAEB" w:rsidR="3F999A68">
              <w:rPr>
                <w:rFonts w:ascii="Aptos" w:hAnsi="Aptos" w:eastAsia="Aptos" w:cs="Aptos"/>
                <w:b w:val="0"/>
                <w:bCs w:val="0"/>
                <w:i w:val="0"/>
                <w:iCs w:val="0"/>
                <w:noProof w:val="0"/>
                <w:sz w:val="24"/>
                <w:szCs w:val="24"/>
                <w:lang w:val="en-GB"/>
              </w:rPr>
              <w:t>89.5</w:t>
            </w:r>
          </w:p>
        </w:tc>
        <w:tc>
          <w:tcPr>
            <w:cnfStyle w:val="000000000000" w:firstRow="0" w:lastRow="0" w:firstColumn="0" w:lastColumn="0" w:oddVBand="0" w:evenVBand="0" w:oddHBand="0" w:evenHBand="0" w:firstRowFirstColumn="0" w:firstRowLastColumn="0" w:lastRowFirstColumn="0" w:lastRowLastColumn="0"/>
            <w:tcW w:w="2520" w:type="dxa"/>
            <w:tcMar>
              <w:left w:w="105" w:type="dxa"/>
              <w:right w:w="105" w:type="dxa"/>
            </w:tcMar>
            <w:vAlign w:val="top"/>
          </w:tcPr>
          <w:p w:rsidR="3F999A68" w:rsidP="2042FAEB" w:rsidRDefault="3F999A68" w14:paraId="6E55D2ED" w14:textId="2D6B73CC">
            <w:pPr>
              <w:bidi w:val="0"/>
              <w:rPr>
                <w:rFonts w:ascii="Aptos" w:hAnsi="Aptos" w:eastAsia="Aptos" w:cs="Aptos"/>
                <w:b w:val="0"/>
                <w:bCs w:val="0"/>
                <w:i w:val="0"/>
                <w:iCs w:val="0"/>
                <w:noProof w:val="0"/>
                <w:sz w:val="24"/>
                <w:szCs w:val="24"/>
                <w:lang w:val="en-GB"/>
              </w:rPr>
            </w:pPr>
            <w:r w:rsidRPr="2042FAEB" w:rsidR="3F999A68">
              <w:rPr>
                <w:rFonts w:ascii="Aptos" w:hAnsi="Aptos" w:eastAsia="Aptos" w:cs="Aptos"/>
                <w:b w:val="0"/>
                <w:bCs w:val="0"/>
                <w:i w:val="0"/>
                <w:iCs w:val="0"/>
                <w:noProof w:val="0"/>
                <w:sz w:val="24"/>
                <w:szCs w:val="24"/>
                <w:lang w:val="en-GB"/>
              </w:rPr>
              <w:t>68.9</w:t>
            </w:r>
          </w:p>
        </w:tc>
      </w:tr>
      <w:tr w:rsidR="3F999A68" w:rsidTr="2042FAEB" w14:paraId="2D0B92E3">
        <w:trPr>
          <w:trHeight w:val="300"/>
        </w:trPr>
        <w:tc>
          <w:tcPr>
            <w:cnfStyle w:val="001000000000" w:firstRow="0" w:lastRow="0" w:firstColumn="1" w:lastColumn="0" w:oddVBand="0" w:evenVBand="0" w:oddHBand="0" w:evenHBand="0" w:firstRowFirstColumn="0" w:firstRowLastColumn="0" w:lastRowFirstColumn="0" w:lastRowLastColumn="0"/>
            <w:tcW w:w="2295" w:type="dxa"/>
            <w:tcMar>
              <w:left w:w="105" w:type="dxa"/>
              <w:right w:w="105" w:type="dxa"/>
            </w:tcMar>
            <w:vAlign w:val="top"/>
          </w:tcPr>
          <w:p w:rsidR="3F999A68" w:rsidP="2042FAEB" w:rsidRDefault="3F999A68" w14:paraId="55924E2C" w14:textId="0FCB7837">
            <w:pPr>
              <w:bidi w:val="0"/>
              <w:rPr>
                <w:rFonts w:ascii="Aptos" w:hAnsi="Aptos" w:eastAsia="Aptos" w:cs="Aptos"/>
                <w:b w:val="1"/>
                <w:bCs w:val="1"/>
                <w:i w:val="0"/>
                <w:iCs w:val="0"/>
                <w:noProof w:val="0"/>
                <w:sz w:val="24"/>
                <w:szCs w:val="24"/>
                <w:lang w:val="en-GB"/>
              </w:rPr>
            </w:pPr>
            <w:r w:rsidRPr="2042FAEB" w:rsidR="3F999A68">
              <w:rPr>
                <w:rFonts w:ascii="Aptos" w:hAnsi="Aptos" w:eastAsia="Aptos" w:cs="Aptos"/>
                <w:b w:val="1"/>
                <w:bCs w:val="1"/>
                <w:i w:val="0"/>
                <w:iCs w:val="0"/>
                <w:noProof w:val="0"/>
                <w:sz w:val="24"/>
                <w:szCs w:val="24"/>
                <w:lang w:val="en-GB"/>
              </w:rPr>
              <w:t xml:space="preserve">Moray </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3F999A68" w:rsidP="2042FAEB" w:rsidRDefault="3F999A68" w14:paraId="48AE061D" w14:textId="35451EF0">
            <w:pPr>
              <w:bidi w:val="0"/>
              <w:rPr>
                <w:rFonts w:ascii="Aptos" w:hAnsi="Aptos" w:eastAsia="Aptos" w:cs="Aptos"/>
                <w:b w:val="0"/>
                <w:bCs w:val="0"/>
                <w:i w:val="0"/>
                <w:iCs w:val="0"/>
                <w:noProof w:val="0"/>
                <w:sz w:val="24"/>
                <w:szCs w:val="24"/>
                <w:lang w:val="en-GB"/>
              </w:rPr>
            </w:pPr>
            <w:r w:rsidRPr="2042FAEB" w:rsidR="3F999A68">
              <w:rPr>
                <w:rFonts w:ascii="Aptos" w:hAnsi="Aptos" w:eastAsia="Aptos" w:cs="Aptos"/>
                <w:b w:val="0"/>
                <w:bCs w:val="0"/>
                <w:i w:val="0"/>
                <w:iCs w:val="0"/>
                <w:noProof w:val="0"/>
                <w:sz w:val="24"/>
                <w:szCs w:val="24"/>
                <w:lang w:val="en-GB"/>
              </w:rPr>
              <w:t>92.6</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3F999A68" w:rsidP="2042FAEB" w:rsidRDefault="3F999A68" w14:paraId="4D2EF848" w14:textId="7B619EE7">
            <w:pPr>
              <w:bidi w:val="0"/>
              <w:rPr>
                <w:rFonts w:ascii="Aptos" w:hAnsi="Aptos" w:eastAsia="Aptos" w:cs="Aptos"/>
                <w:b w:val="0"/>
                <w:bCs w:val="0"/>
                <w:i w:val="0"/>
                <w:iCs w:val="0"/>
                <w:noProof w:val="0"/>
                <w:sz w:val="24"/>
                <w:szCs w:val="24"/>
                <w:lang w:val="en-GB"/>
              </w:rPr>
            </w:pPr>
            <w:r w:rsidRPr="2042FAEB" w:rsidR="3F999A68">
              <w:rPr>
                <w:rFonts w:ascii="Aptos" w:hAnsi="Aptos" w:eastAsia="Aptos" w:cs="Aptos"/>
                <w:b w:val="0"/>
                <w:bCs w:val="0"/>
                <w:i w:val="0"/>
                <w:iCs w:val="0"/>
                <w:noProof w:val="0"/>
                <w:sz w:val="24"/>
                <w:szCs w:val="24"/>
                <w:lang w:val="en-GB"/>
              </w:rPr>
              <w:t>89.8</w:t>
            </w:r>
          </w:p>
        </w:tc>
        <w:tc>
          <w:tcPr>
            <w:cnfStyle w:val="000000000000" w:firstRow="0" w:lastRow="0" w:firstColumn="0" w:lastColumn="0" w:oddVBand="0" w:evenVBand="0" w:oddHBand="0" w:evenHBand="0" w:firstRowFirstColumn="0" w:firstRowLastColumn="0" w:lastRowFirstColumn="0" w:lastRowLastColumn="0"/>
            <w:tcW w:w="2520" w:type="dxa"/>
            <w:tcMar>
              <w:left w:w="105" w:type="dxa"/>
              <w:right w:w="105" w:type="dxa"/>
            </w:tcMar>
            <w:vAlign w:val="top"/>
          </w:tcPr>
          <w:p w:rsidR="3F999A68" w:rsidP="2042FAEB" w:rsidRDefault="3F999A68" w14:paraId="75526E90" w14:textId="62D20B9B">
            <w:pPr>
              <w:bidi w:val="0"/>
              <w:rPr>
                <w:rFonts w:ascii="Aptos" w:hAnsi="Aptos" w:eastAsia="Aptos" w:cs="Aptos"/>
                <w:b w:val="0"/>
                <w:bCs w:val="0"/>
                <w:i w:val="0"/>
                <w:iCs w:val="0"/>
                <w:noProof w:val="0"/>
                <w:sz w:val="24"/>
                <w:szCs w:val="24"/>
                <w:lang w:val="en-GB"/>
              </w:rPr>
            </w:pPr>
            <w:r w:rsidRPr="2042FAEB" w:rsidR="3F999A68">
              <w:rPr>
                <w:rFonts w:ascii="Aptos" w:hAnsi="Aptos" w:eastAsia="Aptos" w:cs="Aptos"/>
                <w:b w:val="0"/>
                <w:bCs w:val="0"/>
                <w:i w:val="0"/>
                <w:iCs w:val="0"/>
                <w:noProof w:val="0"/>
                <w:sz w:val="24"/>
                <w:szCs w:val="24"/>
                <w:lang w:val="en-GB"/>
              </w:rPr>
              <w:t>84.7</w:t>
            </w:r>
          </w:p>
        </w:tc>
      </w:tr>
    </w:tbl>
    <w:p w:rsidR="6C734C82" w:rsidP="2042FAEB" w:rsidRDefault="6C734C82" w14:paraId="2BA67026" w14:textId="38978ACB">
      <w:pPr>
        <w:bidi w:val="0"/>
        <w:rPr>
          <w:rFonts w:ascii="Aptos" w:hAnsi="Aptos" w:eastAsia="Aptos" w:cs="Aptos"/>
          <w:b w:val="1"/>
          <w:bCs w:val="1"/>
          <w:i w:val="0"/>
          <w:iCs w:val="0"/>
          <w:caps w:val="0"/>
          <w:smallCaps w:val="0"/>
          <w:noProof w:val="0"/>
          <w:color w:val="000000" w:themeColor="text1" w:themeTint="FF" w:themeShade="FF"/>
          <w:sz w:val="24"/>
          <w:szCs w:val="24"/>
          <w:vertAlign w:val="superscript"/>
          <w:lang w:val="en-GB"/>
        </w:rPr>
      </w:pPr>
      <w:r w:rsidRPr="2042FAEB" w:rsidR="6C734C82">
        <w:rPr>
          <w:rFonts w:ascii="Aptos" w:hAnsi="Aptos" w:eastAsia="Aptos" w:cs="Aptos"/>
          <w:b w:val="1"/>
          <w:bCs w:val="1"/>
          <w:i w:val="0"/>
          <w:iCs w:val="0"/>
          <w:caps w:val="0"/>
          <w:smallCaps w:val="0"/>
          <w:noProof w:val="0"/>
          <w:color w:val="000000" w:themeColor="text1" w:themeTint="FF" w:themeShade="FF"/>
          <w:sz w:val="24"/>
          <w:szCs w:val="24"/>
          <w:lang w:val="en-GB"/>
        </w:rPr>
        <w:t xml:space="preserve">Table </w:t>
      </w:r>
      <w:r w:rsidRPr="2042FAEB" w:rsidR="7F55ECB5">
        <w:rPr>
          <w:rFonts w:ascii="Aptos" w:hAnsi="Aptos" w:eastAsia="Aptos" w:cs="Aptos"/>
          <w:b w:val="1"/>
          <w:bCs w:val="1"/>
          <w:i w:val="0"/>
          <w:iCs w:val="0"/>
          <w:caps w:val="0"/>
          <w:smallCaps w:val="0"/>
          <w:noProof w:val="0"/>
          <w:color w:val="000000" w:themeColor="text1" w:themeTint="FF" w:themeShade="FF"/>
          <w:sz w:val="24"/>
          <w:szCs w:val="24"/>
          <w:lang w:val="en-GB"/>
        </w:rPr>
        <w:t>13</w:t>
      </w:r>
      <w:r w:rsidRPr="2042FAEB" w:rsidR="6C734C82">
        <w:rPr>
          <w:rFonts w:ascii="Aptos" w:hAnsi="Aptos" w:eastAsia="Aptos" w:cs="Aptos"/>
          <w:b w:val="1"/>
          <w:bCs w:val="1"/>
          <w:i w:val="0"/>
          <w:iCs w:val="0"/>
          <w:caps w:val="0"/>
          <w:smallCaps w:val="0"/>
          <w:noProof w:val="0"/>
          <w:color w:val="000000" w:themeColor="text1" w:themeTint="FF" w:themeShade="FF"/>
          <w:sz w:val="24"/>
          <w:szCs w:val="24"/>
          <w:lang w:val="en-GB"/>
        </w:rPr>
        <w:t xml:space="preserve">: Primary School 2023/2024 – percentage of attendance by local authority, SIMD </w:t>
      </w:r>
      <w:r w:rsidRPr="2042FAEB" w:rsidR="6C734C82">
        <w:rPr>
          <w:rFonts w:ascii="Aptos" w:hAnsi="Aptos" w:eastAsia="Aptos" w:cs="Aptos"/>
          <w:b w:val="1"/>
          <w:bCs w:val="1"/>
          <w:i w:val="0"/>
          <w:iCs w:val="0"/>
          <w:caps w:val="0"/>
          <w:smallCaps w:val="0"/>
          <w:noProof w:val="0"/>
          <w:color w:val="000000" w:themeColor="text1" w:themeTint="FF" w:themeShade="FF"/>
          <w:sz w:val="24"/>
          <w:szCs w:val="24"/>
          <w:lang w:val="en-GB"/>
        </w:rPr>
        <w:t>1</w:t>
      </w:r>
      <w:r w:rsidRPr="2042FAEB" w:rsidR="6C734C82">
        <w:rPr>
          <w:rFonts w:ascii="Aptos" w:hAnsi="Aptos" w:eastAsia="Aptos" w:cs="Aptos"/>
          <w:b w:val="1"/>
          <w:bCs w:val="1"/>
          <w:i w:val="0"/>
          <w:iCs w:val="0"/>
          <w:caps w:val="0"/>
          <w:smallCaps w:val="0"/>
          <w:noProof w:val="0"/>
          <w:color w:val="000000" w:themeColor="text1" w:themeTint="FF" w:themeShade="FF"/>
          <w:sz w:val="24"/>
          <w:szCs w:val="24"/>
          <w:lang w:val="en-GB"/>
        </w:rPr>
        <w:t xml:space="preserve"> and Gypsy Traveller Ethnicity</w:t>
      </w:r>
      <w:r w:rsidRPr="2042FAEB" w:rsidR="46051F6D">
        <w:rPr>
          <w:rFonts w:ascii="Aptos" w:hAnsi="Aptos" w:eastAsia="Aptos" w:cs="Aptos"/>
          <w:b w:val="1"/>
          <w:bCs w:val="1"/>
          <w:i w:val="0"/>
          <w:iCs w:val="0"/>
          <w:caps w:val="0"/>
          <w:smallCaps w:val="0"/>
          <w:noProof w:val="0"/>
          <w:color w:val="000000" w:themeColor="text1" w:themeTint="FF" w:themeShade="FF"/>
          <w:sz w:val="24"/>
          <w:szCs w:val="24"/>
          <w:vertAlign w:val="superscript"/>
          <w:lang w:val="en-GB"/>
        </w:rPr>
        <w:t>111</w:t>
      </w:r>
    </w:p>
    <w:tbl>
      <w:tblPr>
        <w:tblStyle w:val="GridTable1Light-Accent1"/>
        <w:bidiVisual w:val="0"/>
        <w:tblW w:w="0" w:type="auto"/>
        <w:tblBorders/>
        <w:tblLook w:val="06A0" w:firstRow="1" w:lastRow="0" w:firstColumn="1" w:lastColumn="0" w:noHBand="1" w:noVBand="1"/>
      </w:tblPr>
      <w:tblGrid>
        <w:gridCol w:w="2295"/>
        <w:gridCol w:w="2085"/>
        <w:gridCol w:w="2085"/>
        <w:gridCol w:w="2520"/>
      </w:tblGrid>
      <w:tr w:rsidR="3F999A68" w:rsidTr="1A50A50D" w14:paraId="1DF3D64D">
        <w:trPr>
          <w:trHeight w:val="300"/>
        </w:trPr>
        <w:tc>
          <w:tcPr>
            <w:cnfStyle w:val="001000000000" w:firstRow="0" w:lastRow="0" w:firstColumn="1" w:lastColumn="0" w:oddVBand="0" w:evenVBand="0" w:oddHBand="0" w:evenHBand="0" w:firstRowFirstColumn="0" w:firstRowLastColumn="0" w:lastRowFirstColumn="0" w:lastRowLastColumn="0"/>
            <w:tcW w:w="2295" w:type="dxa"/>
            <w:tcMar>
              <w:left w:w="105" w:type="dxa"/>
              <w:right w:w="105" w:type="dxa"/>
            </w:tcMar>
            <w:vAlign w:val="top"/>
          </w:tcPr>
          <w:p w:rsidR="1A50A50D" w:rsidP="1A50A50D" w:rsidRDefault="1A50A50D" w14:paraId="2028140D" w14:textId="780859CC">
            <w:pPr>
              <w:bidi w:val="0"/>
              <w:rPr>
                <w:rFonts w:ascii="Aptos" w:hAnsi="Aptos" w:eastAsia="Aptos" w:cs="Aptos"/>
                <w:b w:val="1"/>
                <w:bCs w:val="1"/>
                <w:i w:val="0"/>
                <w:iCs w:val="0"/>
                <w:noProof w:val="0"/>
                <w:sz w:val="24"/>
                <w:szCs w:val="24"/>
                <w:lang w:val="en-GB"/>
              </w:rPr>
            </w:pP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1A50A50D" w:rsidP="1A50A50D" w:rsidRDefault="1A50A50D" w14:paraId="3251DD8B" w14:textId="48FBAC87">
            <w:pPr>
              <w:bidi w:val="0"/>
              <w:rPr>
                <w:rFonts w:ascii="Aptos" w:hAnsi="Aptos" w:eastAsia="Aptos" w:cs="Aptos"/>
                <w:b w:val="1"/>
                <w:bCs w:val="1"/>
                <w:i w:val="0"/>
                <w:iCs w:val="0"/>
                <w:noProof w:val="0"/>
                <w:sz w:val="24"/>
                <w:szCs w:val="24"/>
                <w:lang w:val="en-GB"/>
              </w:rPr>
            </w:pPr>
            <w:r w:rsidRPr="1A50A50D" w:rsidR="1A50A50D">
              <w:rPr>
                <w:rFonts w:ascii="Aptos" w:hAnsi="Aptos" w:eastAsia="Aptos" w:cs="Aptos"/>
                <w:b w:val="1"/>
                <w:bCs w:val="1"/>
                <w:i w:val="0"/>
                <w:iCs w:val="0"/>
                <w:noProof w:val="0"/>
                <w:sz w:val="24"/>
                <w:szCs w:val="24"/>
                <w:lang w:val="en-GB"/>
              </w:rPr>
              <w:t>All Children (%)</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1A50A50D" w:rsidP="1A50A50D" w:rsidRDefault="1A50A50D" w14:paraId="59A18725" w14:textId="50D5F5CE">
            <w:pPr>
              <w:bidi w:val="0"/>
              <w:rPr>
                <w:rFonts w:ascii="Aptos" w:hAnsi="Aptos" w:eastAsia="Aptos" w:cs="Aptos"/>
                <w:b w:val="1"/>
                <w:bCs w:val="1"/>
                <w:i w:val="0"/>
                <w:iCs w:val="0"/>
                <w:noProof w:val="0"/>
                <w:sz w:val="24"/>
                <w:szCs w:val="24"/>
                <w:lang w:val="en-GB"/>
              </w:rPr>
            </w:pPr>
            <w:r w:rsidRPr="1A50A50D" w:rsidR="1A50A50D">
              <w:rPr>
                <w:rFonts w:ascii="Aptos" w:hAnsi="Aptos" w:eastAsia="Aptos" w:cs="Aptos"/>
                <w:b w:val="1"/>
                <w:bCs w:val="1"/>
                <w:i w:val="0"/>
                <w:iCs w:val="0"/>
                <w:noProof w:val="0"/>
                <w:sz w:val="24"/>
                <w:szCs w:val="24"/>
                <w:lang w:val="en-GB"/>
              </w:rPr>
              <w:t>SIMD 1(%)</w:t>
            </w:r>
          </w:p>
        </w:tc>
        <w:tc>
          <w:tcPr>
            <w:cnfStyle w:val="000000000000" w:firstRow="0" w:lastRow="0" w:firstColumn="0" w:lastColumn="0" w:oddVBand="0" w:evenVBand="0" w:oddHBand="0" w:evenHBand="0" w:firstRowFirstColumn="0" w:firstRowLastColumn="0" w:lastRowFirstColumn="0" w:lastRowLastColumn="0"/>
            <w:tcW w:w="2520" w:type="dxa"/>
            <w:tcMar>
              <w:left w:w="105" w:type="dxa"/>
              <w:right w:w="105" w:type="dxa"/>
            </w:tcMar>
            <w:vAlign w:val="top"/>
          </w:tcPr>
          <w:p w:rsidR="1A50A50D" w:rsidP="1A50A50D" w:rsidRDefault="1A50A50D" w14:paraId="41F06430" w14:textId="2DAB7113">
            <w:pPr>
              <w:bidi w:val="0"/>
              <w:rPr>
                <w:rFonts w:ascii="Aptos" w:hAnsi="Aptos" w:eastAsia="Aptos" w:cs="Aptos"/>
                <w:b w:val="1"/>
                <w:bCs w:val="1"/>
                <w:i w:val="0"/>
                <w:iCs w:val="0"/>
                <w:noProof w:val="0"/>
                <w:sz w:val="24"/>
                <w:szCs w:val="24"/>
                <w:lang w:val="en-GB"/>
              </w:rPr>
            </w:pPr>
            <w:r w:rsidRPr="1A50A50D" w:rsidR="1A50A50D">
              <w:rPr>
                <w:rFonts w:ascii="Aptos" w:hAnsi="Aptos" w:eastAsia="Aptos" w:cs="Aptos"/>
                <w:b w:val="1"/>
                <w:bCs w:val="1"/>
                <w:i w:val="0"/>
                <w:iCs w:val="0"/>
                <w:noProof w:val="0"/>
                <w:sz w:val="24"/>
                <w:szCs w:val="24"/>
                <w:lang w:val="en-GB"/>
              </w:rPr>
              <w:t>Gypsy/Traveller Children (%)</w:t>
            </w:r>
          </w:p>
        </w:tc>
      </w:tr>
      <w:tr w:rsidR="3F999A68" w:rsidTr="1A50A50D" w14:paraId="79B318CB">
        <w:trPr>
          <w:trHeight w:val="300"/>
        </w:trPr>
        <w:tc>
          <w:tcPr>
            <w:cnfStyle w:val="001000000000" w:firstRow="0" w:lastRow="0" w:firstColumn="1" w:lastColumn="0" w:oddVBand="0" w:evenVBand="0" w:oddHBand="0" w:evenHBand="0" w:firstRowFirstColumn="0" w:firstRowLastColumn="0" w:lastRowFirstColumn="0" w:lastRowLastColumn="0"/>
            <w:tcW w:w="2295" w:type="dxa"/>
            <w:tcMar>
              <w:left w:w="105" w:type="dxa"/>
              <w:right w:w="105" w:type="dxa"/>
            </w:tcMar>
            <w:vAlign w:val="top"/>
          </w:tcPr>
          <w:p w:rsidR="1A50A50D" w:rsidP="1A50A50D" w:rsidRDefault="1A50A50D" w14:paraId="505C1883" w14:textId="306D874B">
            <w:pPr>
              <w:bidi w:val="0"/>
              <w:rPr>
                <w:rFonts w:ascii="Aptos" w:hAnsi="Aptos" w:eastAsia="Aptos" w:cs="Aptos"/>
                <w:b w:val="1"/>
                <w:bCs w:val="1"/>
                <w:i w:val="0"/>
                <w:iCs w:val="0"/>
                <w:noProof w:val="0"/>
                <w:sz w:val="24"/>
                <w:szCs w:val="24"/>
                <w:lang w:val="en-GB"/>
              </w:rPr>
            </w:pPr>
            <w:r w:rsidRPr="1A50A50D" w:rsidR="1A50A50D">
              <w:rPr>
                <w:rFonts w:ascii="Aptos" w:hAnsi="Aptos" w:eastAsia="Aptos" w:cs="Aptos"/>
                <w:b w:val="1"/>
                <w:bCs w:val="1"/>
                <w:i w:val="0"/>
                <w:iCs w:val="0"/>
                <w:noProof w:val="0"/>
                <w:sz w:val="24"/>
                <w:szCs w:val="24"/>
                <w:lang w:val="en-GB"/>
              </w:rPr>
              <w:t xml:space="preserve">Aberdeen City </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1A50A50D" w:rsidP="1A50A50D" w:rsidRDefault="1A50A50D" w14:paraId="3B820F3B" w14:textId="46AF1BD3">
            <w:pPr>
              <w:bidi w:val="0"/>
              <w:rPr>
                <w:rFonts w:ascii="Aptos" w:hAnsi="Aptos" w:eastAsia="Aptos" w:cs="Aptos"/>
                <w:b w:val="0"/>
                <w:bCs w:val="0"/>
                <w:i w:val="0"/>
                <w:iCs w:val="0"/>
                <w:noProof w:val="0"/>
                <w:sz w:val="24"/>
                <w:szCs w:val="24"/>
                <w:lang w:val="en-GB"/>
              </w:rPr>
            </w:pPr>
            <w:r w:rsidRPr="1A50A50D" w:rsidR="1A50A50D">
              <w:rPr>
                <w:rFonts w:ascii="Aptos" w:hAnsi="Aptos" w:eastAsia="Aptos" w:cs="Aptos"/>
                <w:b w:val="0"/>
                <w:bCs w:val="0"/>
                <w:i w:val="0"/>
                <w:iCs w:val="0"/>
                <w:noProof w:val="0"/>
                <w:sz w:val="24"/>
                <w:szCs w:val="24"/>
                <w:lang w:val="en-GB"/>
              </w:rPr>
              <w:t>89.7</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1A50A50D" w:rsidP="1A50A50D" w:rsidRDefault="1A50A50D" w14:paraId="0F1F4400" w14:textId="10104962">
            <w:pPr>
              <w:bidi w:val="0"/>
              <w:rPr>
                <w:rFonts w:ascii="Aptos" w:hAnsi="Aptos" w:eastAsia="Aptos" w:cs="Aptos"/>
                <w:b w:val="0"/>
                <w:bCs w:val="0"/>
                <w:i w:val="0"/>
                <w:iCs w:val="0"/>
                <w:noProof w:val="0"/>
                <w:sz w:val="24"/>
                <w:szCs w:val="24"/>
                <w:lang w:val="en-GB"/>
              </w:rPr>
            </w:pPr>
            <w:r w:rsidRPr="1A50A50D" w:rsidR="1A50A50D">
              <w:rPr>
                <w:rFonts w:ascii="Aptos" w:hAnsi="Aptos" w:eastAsia="Aptos" w:cs="Aptos"/>
                <w:b w:val="0"/>
                <w:bCs w:val="0"/>
                <w:i w:val="0"/>
                <w:iCs w:val="0"/>
                <w:noProof w:val="0"/>
                <w:sz w:val="24"/>
                <w:szCs w:val="24"/>
                <w:lang w:val="en-GB"/>
              </w:rPr>
              <w:t>85.1</w:t>
            </w:r>
          </w:p>
        </w:tc>
        <w:tc>
          <w:tcPr>
            <w:cnfStyle w:val="000000000000" w:firstRow="0" w:lastRow="0" w:firstColumn="0" w:lastColumn="0" w:oddVBand="0" w:evenVBand="0" w:oddHBand="0" w:evenHBand="0" w:firstRowFirstColumn="0" w:firstRowLastColumn="0" w:lastRowFirstColumn="0" w:lastRowLastColumn="0"/>
            <w:tcW w:w="2520" w:type="dxa"/>
            <w:tcMar>
              <w:left w:w="105" w:type="dxa"/>
              <w:right w:w="105" w:type="dxa"/>
            </w:tcMar>
            <w:vAlign w:val="top"/>
          </w:tcPr>
          <w:p w:rsidR="1A50A50D" w:rsidP="1A50A50D" w:rsidRDefault="1A50A50D" w14:paraId="46E3084B" w14:textId="7ADB9B85">
            <w:pPr>
              <w:bidi w:val="0"/>
              <w:rPr>
                <w:rFonts w:ascii="Aptos" w:hAnsi="Aptos" w:eastAsia="Aptos" w:cs="Aptos"/>
                <w:b w:val="0"/>
                <w:bCs w:val="0"/>
                <w:i w:val="0"/>
                <w:iCs w:val="0"/>
                <w:noProof w:val="0"/>
                <w:sz w:val="24"/>
                <w:szCs w:val="24"/>
                <w:lang w:val="en-GB"/>
              </w:rPr>
            </w:pPr>
            <w:r w:rsidRPr="1A50A50D" w:rsidR="1A50A50D">
              <w:rPr>
                <w:rFonts w:ascii="Aptos" w:hAnsi="Aptos" w:eastAsia="Aptos" w:cs="Aptos"/>
                <w:b w:val="0"/>
                <w:bCs w:val="0"/>
                <w:i w:val="0"/>
                <w:iCs w:val="0"/>
                <w:noProof w:val="0"/>
                <w:sz w:val="24"/>
                <w:szCs w:val="24"/>
                <w:lang w:val="en-GB"/>
              </w:rPr>
              <w:t>61.0</w:t>
            </w:r>
          </w:p>
        </w:tc>
      </w:tr>
      <w:tr w:rsidR="3F999A68" w:rsidTr="1A50A50D" w14:paraId="06F379E0">
        <w:trPr>
          <w:trHeight w:val="300"/>
        </w:trPr>
        <w:tc>
          <w:tcPr>
            <w:cnfStyle w:val="001000000000" w:firstRow="0" w:lastRow="0" w:firstColumn="1" w:lastColumn="0" w:oddVBand="0" w:evenVBand="0" w:oddHBand="0" w:evenHBand="0" w:firstRowFirstColumn="0" w:firstRowLastColumn="0" w:lastRowFirstColumn="0" w:lastRowLastColumn="0"/>
            <w:tcW w:w="2295" w:type="dxa"/>
            <w:tcMar>
              <w:left w:w="105" w:type="dxa"/>
              <w:right w:w="105" w:type="dxa"/>
            </w:tcMar>
            <w:vAlign w:val="top"/>
          </w:tcPr>
          <w:p w:rsidR="1A50A50D" w:rsidP="1A50A50D" w:rsidRDefault="1A50A50D" w14:paraId="5140E9F5" w14:textId="61595D67">
            <w:pPr>
              <w:bidi w:val="0"/>
              <w:rPr>
                <w:rFonts w:ascii="Aptos" w:hAnsi="Aptos" w:eastAsia="Aptos" w:cs="Aptos"/>
                <w:b w:val="1"/>
                <w:bCs w:val="1"/>
                <w:i w:val="0"/>
                <w:iCs w:val="0"/>
                <w:noProof w:val="0"/>
                <w:sz w:val="24"/>
                <w:szCs w:val="24"/>
                <w:lang w:val="en-GB"/>
              </w:rPr>
            </w:pPr>
            <w:r w:rsidRPr="1A50A50D" w:rsidR="1A50A50D">
              <w:rPr>
                <w:rFonts w:ascii="Aptos" w:hAnsi="Aptos" w:eastAsia="Aptos" w:cs="Aptos"/>
                <w:b w:val="1"/>
                <w:bCs w:val="1"/>
                <w:i w:val="0"/>
                <w:iCs w:val="0"/>
                <w:noProof w:val="0"/>
                <w:sz w:val="24"/>
                <w:szCs w:val="24"/>
                <w:lang w:val="en-GB"/>
              </w:rPr>
              <w:t>Aberdeenshire</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1A50A50D" w:rsidP="1A50A50D" w:rsidRDefault="1A50A50D" w14:paraId="29627611" w14:textId="4F4E2C66">
            <w:pPr>
              <w:bidi w:val="0"/>
              <w:spacing w:before="0" w:beforeAutospacing="off" w:after="0" w:afterAutospacing="off" w:line="240" w:lineRule="auto"/>
              <w:ind w:left="0" w:right="0"/>
              <w:jc w:val="left"/>
              <w:rPr>
                <w:rFonts w:ascii="Aptos" w:hAnsi="Aptos" w:eastAsia="Aptos" w:cs="Aptos"/>
                <w:b w:val="0"/>
                <w:bCs w:val="0"/>
                <w:i w:val="0"/>
                <w:iCs w:val="0"/>
                <w:noProof w:val="0"/>
                <w:sz w:val="24"/>
                <w:szCs w:val="24"/>
                <w:lang w:val="en-GB"/>
              </w:rPr>
            </w:pPr>
            <w:r w:rsidRPr="1A50A50D" w:rsidR="1A50A50D">
              <w:rPr>
                <w:rFonts w:ascii="Aptos" w:hAnsi="Aptos" w:eastAsia="Aptos" w:cs="Aptos"/>
                <w:b w:val="0"/>
                <w:bCs w:val="0"/>
                <w:i w:val="0"/>
                <w:iCs w:val="0"/>
                <w:noProof w:val="0"/>
                <w:sz w:val="24"/>
                <w:szCs w:val="24"/>
                <w:lang w:val="en-GB"/>
              </w:rPr>
              <w:t>90.0</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1A50A50D" w:rsidP="1A50A50D" w:rsidRDefault="1A50A50D" w14:paraId="54988A6F" w14:textId="0D90C918">
            <w:pPr>
              <w:bidi w:val="0"/>
              <w:rPr>
                <w:rFonts w:ascii="Aptos" w:hAnsi="Aptos" w:eastAsia="Aptos" w:cs="Aptos"/>
                <w:b w:val="0"/>
                <w:bCs w:val="0"/>
                <w:i w:val="0"/>
                <w:iCs w:val="0"/>
                <w:noProof w:val="0"/>
                <w:sz w:val="24"/>
                <w:szCs w:val="24"/>
                <w:lang w:val="en-GB"/>
              </w:rPr>
            </w:pPr>
            <w:r w:rsidRPr="1A50A50D" w:rsidR="1A50A50D">
              <w:rPr>
                <w:rFonts w:ascii="Aptos" w:hAnsi="Aptos" w:eastAsia="Aptos" w:cs="Aptos"/>
                <w:b w:val="0"/>
                <w:bCs w:val="0"/>
                <w:i w:val="0"/>
                <w:iCs w:val="0"/>
                <w:noProof w:val="0"/>
                <w:sz w:val="24"/>
                <w:szCs w:val="24"/>
                <w:lang w:val="en-GB"/>
              </w:rPr>
              <w:t xml:space="preserve">84.9 </w:t>
            </w:r>
          </w:p>
        </w:tc>
        <w:tc>
          <w:tcPr>
            <w:cnfStyle w:val="000000000000" w:firstRow="0" w:lastRow="0" w:firstColumn="0" w:lastColumn="0" w:oddVBand="0" w:evenVBand="0" w:oddHBand="0" w:evenHBand="0" w:firstRowFirstColumn="0" w:firstRowLastColumn="0" w:lastRowFirstColumn="0" w:lastRowLastColumn="0"/>
            <w:tcW w:w="2520" w:type="dxa"/>
            <w:tcMar>
              <w:left w:w="105" w:type="dxa"/>
              <w:right w:w="105" w:type="dxa"/>
            </w:tcMar>
            <w:vAlign w:val="top"/>
          </w:tcPr>
          <w:p w:rsidR="1A50A50D" w:rsidP="1A50A50D" w:rsidRDefault="1A50A50D" w14:paraId="55892D12" w14:textId="7D53D0FD">
            <w:pPr>
              <w:bidi w:val="0"/>
              <w:rPr>
                <w:rFonts w:ascii="Aptos" w:hAnsi="Aptos" w:eastAsia="Aptos" w:cs="Aptos"/>
                <w:b w:val="0"/>
                <w:bCs w:val="0"/>
                <w:i w:val="0"/>
                <w:iCs w:val="0"/>
                <w:noProof w:val="0"/>
                <w:sz w:val="24"/>
                <w:szCs w:val="24"/>
                <w:lang w:val="en-GB"/>
              </w:rPr>
            </w:pPr>
            <w:r w:rsidRPr="1A50A50D" w:rsidR="1A50A50D">
              <w:rPr>
                <w:rFonts w:ascii="Aptos" w:hAnsi="Aptos" w:eastAsia="Aptos" w:cs="Aptos"/>
                <w:b w:val="0"/>
                <w:bCs w:val="0"/>
                <w:i w:val="0"/>
                <w:iCs w:val="0"/>
                <w:noProof w:val="0"/>
                <w:sz w:val="24"/>
                <w:szCs w:val="24"/>
                <w:lang w:val="en-GB"/>
              </w:rPr>
              <w:t>67.4</w:t>
            </w:r>
          </w:p>
        </w:tc>
      </w:tr>
      <w:tr w:rsidR="3F999A68" w:rsidTr="1A50A50D" w14:paraId="42890B5A">
        <w:trPr>
          <w:trHeight w:val="300"/>
        </w:trPr>
        <w:tc>
          <w:tcPr>
            <w:cnfStyle w:val="001000000000" w:firstRow="0" w:lastRow="0" w:firstColumn="1" w:lastColumn="0" w:oddVBand="0" w:evenVBand="0" w:oddHBand="0" w:evenHBand="0" w:firstRowFirstColumn="0" w:firstRowLastColumn="0" w:lastRowFirstColumn="0" w:lastRowLastColumn="0"/>
            <w:tcW w:w="2295" w:type="dxa"/>
            <w:tcMar>
              <w:left w:w="105" w:type="dxa"/>
              <w:right w:w="105" w:type="dxa"/>
            </w:tcMar>
            <w:vAlign w:val="top"/>
          </w:tcPr>
          <w:p w:rsidR="1A50A50D" w:rsidP="1A50A50D" w:rsidRDefault="1A50A50D" w14:paraId="1F3EBA9C" w14:textId="14B90A8F">
            <w:pPr>
              <w:bidi w:val="0"/>
              <w:rPr>
                <w:rFonts w:ascii="Aptos" w:hAnsi="Aptos" w:eastAsia="Aptos" w:cs="Aptos"/>
                <w:b w:val="1"/>
                <w:bCs w:val="1"/>
                <w:i w:val="0"/>
                <w:iCs w:val="0"/>
                <w:noProof w:val="0"/>
                <w:sz w:val="24"/>
                <w:szCs w:val="24"/>
                <w:lang w:val="en-GB"/>
              </w:rPr>
            </w:pPr>
            <w:r w:rsidRPr="1A50A50D" w:rsidR="1A50A50D">
              <w:rPr>
                <w:rFonts w:ascii="Aptos" w:hAnsi="Aptos" w:eastAsia="Aptos" w:cs="Aptos"/>
                <w:b w:val="1"/>
                <w:bCs w:val="1"/>
                <w:i w:val="0"/>
                <w:iCs w:val="0"/>
                <w:noProof w:val="0"/>
                <w:sz w:val="24"/>
                <w:szCs w:val="24"/>
                <w:lang w:val="en-GB"/>
              </w:rPr>
              <w:t xml:space="preserve">Moray </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1A50A50D" w:rsidP="1A50A50D" w:rsidRDefault="1A50A50D" w14:paraId="0CCE025C" w14:textId="6E028EAC">
            <w:pPr>
              <w:bidi w:val="0"/>
              <w:rPr>
                <w:rFonts w:ascii="Aptos" w:hAnsi="Aptos" w:eastAsia="Aptos" w:cs="Aptos"/>
                <w:b w:val="0"/>
                <w:bCs w:val="0"/>
                <w:i w:val="0"/>
                <w:iCs w:val="0"/>
                <w:noProof w:val="0"/>
                <w:sz w:val="24"/>
                <w:szCs w:val="24"/>
                <w:lang w:val="en-GB"/>
              </w:rPr>
            </w:pPr>
            <w:r w:rsidRPr="1A50A50D" w:rsidR="1A50A50D">
              <w:rPr>
                <w:rFonts w:ascii="Aptos" w:hAnsi="Aptos" w:eastAsia="Aptos" w:cs="Aptos"/>
                <w:b w:val="0"/>
                <w:bCs w:val="0"/>
                <w:i w:val="0"/>
                <w:iCs w:val="0"/>
                <w:noProof w:val="0"/>
                <w:sz w:val="24"/>
                <w:szCs w:val="24"/>
                <w:lang w:val="en-GB"/>
              </w:rPr>
              <w:t>88.4</w:t>
            </w:r>
          </w:p>
        </w:tc>
        <w:tc>
          <w:tcPr>
            <w:cnfStyle w:val="000000000000" w:firstRow="0" w:lastRow="0" w:firstColumn="0" w:lastColumn="0" w:oddVBand="0" w:evenVBand="0" w:oddHBand="0" w:evenHBand="0" w:firstRowFirstColumn="0" w:firstRowLastColumn="0" w:lastRowFirstColumn="0" w:lastRowLastColumn="0"/>
            <w:tcW w:w="2085" w:type="dxa"/>
            <w:tcMar>
              <w:left w:w="105" w:type="dxa"/>
              <w:right w:w="105" w:type="dxa"/>
            </w:tcMar>
            <w:vAlign w:val="top"/>
          </w:tcPr>
          <w:p w:rsidR="1A50A50D" w:rsidP="1A50A50D" w:rsidRDefault="1A50A50D" w14:paraId="4C2F2B48" w14:textId="48E4C7A5">
            <w:pPr>
              <w:bidi w:val="0"/>
              <w:rPr>
                <w:rFonts w:ascii="Aptos" w:hAnsi="Aptos" w:eastAsia="Aptos" w:cs="Aptos"/>
                <w:b w:val="0"/>
                <w:bCs w:val="0"/>
                <w:i w:val="0"/>
                <w:iCs w:val="0"/>
                <w:noProof w:val="0"/>
                <w:sz w:val="24"/>
                <w:szCs w:val="24"/>
                <w:lang w:val="en-GB"/>
              </w:rPr>
            </w:pPr>
            <w:r w:rsidRPr="1A50A50D" w:rsidR="1A50A50D">
              <w:rPr>
                <w:rFonts w:ascii="Aptos" w:hAnsi="Aptos" w:eastAsia="Aptos" w:cs="Aptos"/>
                <w:b w:val="0"/>
                <w:bCs w:val="0"/>
                <w:i w:val="0"/>
                <w:iCs w:val="0"/>
                <w:noProof w:val="0"/>
                <w:sz w:val="24"/>
                <w:szCs w:val="24"/>
                <w:lang w:val="en-GB"/>
              </w:rPr>
              <w:t xml:space="preserve">85.1 </w:t>
            </w:r>
          </w:p>
        </w:tc>
        <w:tc>
          <w:tcPr>
            <w:cnfStyle w:val="000000000000" w:firstRow="0" w:lastRow="0" w:firstColumn="0" w:lastColumn="0" w:oddVBand="0" w:evenVBand="0" w:oddHBand="0" w:evenHBand="0" w:firstRowFirstColumn="0" w:firstRowLastColumn="0" w:lastRowFirstColumn="0" w:lastRowLastColumn="0"/>
            <w:tcW w:w="2520" w:type="dxa"/>
            <w:tcMar>
              <w:left w:w="105" w:type="dxa"/>
              <w:right w:w="105" w:type="dxa"/>
            </w:tcMar>
            <w:vAlign w:val="top"/>
          </w:tcPr>
          <w:p w:rsidR="1A50A50D" w:rsidP="1A50A50D" w:rsidRDefault="1A50A50D" w14:paraId="25E8FCDC" w14:textId="12B5B6AB">
            <w:pPr>
              <w:bidi w:val="0"/>
              <w:rPr>
                <w:rFonts w:ascii="Aptos" w:hAnsi="Aptos" w:eastAsia="Aptos" w:cs="Aptos"/>
                <w:b w:val="0"/>
                <w:bCs w:val="0"/>
                <w:i w:val="0"/>
                <w:iCs w:val="0"/>
                <w:noProof w:val="0"/>
                <w:sz w:val="24"/>
                <w:szCs w:val="24"/>
                <w:lang w:val="en-GB"/>
              </w:rPr>
            </w:pPr>
            <w:r w:rsidRPr="1A50A50D" w:rsidR="1A50A50D">
              <w:rPr>
                <w:rFonts w:ascii="Aptos" w:hAnsi="Aptos" w:eastAsia="Aptos" w:cs="Aptos"/>
                <w:b w:val="0"/>
                <w:bCs w:val="0"/>
                <w:i w:val="0"/>
                <w:iCs w:val="0"/>
                <w:noProof w:val="0"/>
                <w:sz w:val="24"/>
                <w:szCs w:val="24"/>
                <w:lang w:val="en-GB"/>
              </w:rPr>
              <w:t xml:space="preserve">73.2 </w:t>
            </w:r>
          </w:p>
        </w:tc>
      </w:tr>
    </w:tbl>
    <w:p w:rsidR="449CE288" w:rsidP="2042FAEB" w:rsidRDefault="449CE288" w14:paraId="5502C763" w14:textId="53E8FDD8">
      <w:pPr>
        <w:bidi w:val="0"/>
        <w:rPr>
          <w:rFonts w:ascii="Aptos" w:hAnsi="Aptos" w:eastAsia="Aptos" w:cs="Aptos"/>
          <w:b w:val="1"/>
          <w:bCs w:val="1"/>
          <w:i w:val="0"/>
          <w:iCs w:val="0"/>
          <w:caps w:val="0"/>
          <w:smallCaps w:val="0"/>
          <w:noProof w:val="0"/>
          <w:color w:val="000000" w:themeColor="text1" w:themeTint="FF" w:themeShade="FF"/>
          <w:sz w:val="24"/>
          <w:szCs w:val="24"/>
          <w:vertAlign w:val="superscript"/>
          <w:lang w:val="en-GB"/>
        </w:rPr>
      </w:pPr>
      <w:r w:rsidRPr="2042FAEB" w:rsidR="449CE288">
        <w:rPr>
          <w:rFonts w:ascii="Aptos" w:hAnsi="Aptos" w:eastAsia="Aptos" w:cs="Aptos"/>
          <w:b w:val="1"/>
          <w:bCs w:val="1"/>
          <w:i w:val="0"/>
          <w:iCs w:val="0"/>
          <w:caps w:val="0"/>
          <w:smallCaps w:val="0"/>
          <w:noProof w:val="0"/>
          <w:color w:val="000000" w:themeColor="text1" w:themeTint="FF" w:themeShade="FF"/>
          <w:sz w:val="24"/>
          <w:szCs w:val="24"/>
          <w:lang w:val="en-GB"/>
        </w:rPr>
        <w:t xml:space="preserve">Table </w:t>
      </w:r>
      <w:r w:rsidRPr="2042FAEB" w:rsidR="130ADDB0">
        <w:rPr>
          <w:rFonts w:ascii="Aptos" w:hAnsi="Aptos" w:eastAsia="Aptos" w:cs="Aptos"/>
          <w:b w:val="1"/>
          <w:bCs w:val="1"/>
          <w:i w:val="0"/>
          <w:iCs w:val="0"/>
          <w:caps w:val="0"/>
          <w:smallCaps w:val="0"/>
          <w:noProof w:val="0"/>
          <w:color w:val="000000" w:themeColor="text1" w:themeTint="FF" w:themeShade="FF"/>
          <w:sz w:val="24"/>
          <w:szCs w:val="24"/>
          <w:lang w:val="en-GB"/>
        </w:rPr>
        <w:t>14</w:t>
      </w:r>
      <w:r w:rsidRPr="2042FAEB" w:rsidR="449CE288">
        <w:rPr>
          <w:rFonts w:ascii="Aptos" w:hAnsi="Aptos" w:eastAsia="Aptos" w:cs="Aptos"/>
          <w:b w:val="1"/>
          <w:bCs w:val="1"/>
          <w:i w:val="0"/>
          <w:iCs w:val="0"/>
          <w:caps w:val="0"/>
          <w:smallCaps w:val="0"/>
          <w:noProof w:val="0"/>
          <w:color w:val="000000" w:themeColor="text1" w:themeTint="FF" w:themeShade="FF"/>
          <w:sz w:val="24"/>
          <w:szCs w:val="24"/>
          <w:lang w:val="en-GB"/>
        </w:rPr>
        <w:t xml:space="preserve">: Secondary School 2023/2024 – percentage of attendance by local authority, SIMD </w:t>
      </w:r>
      <w:r w:rsidRPr="2042FAEB" w:rsidR="449CE288">
        <w:rPr>
          <w:rFonts w:ascii="Aptos" w:hAnsi="Aptos" w:eastAsia="Aptos" w:cs="Aptos"/>
          <w:b w:val="1"/>
          <w:bCs w:val="1"/>
          <w:i w:val="0"/>
          <w:iCs w:val="0"/>
          <w:caps w:val="0"/>
          <w:smallCaps w:val="0"/>
          <w:noProof w:val="0"/>
          <w:color w:val="000000" w:themeColor="text1" w:themeTint="FF" w:themeShade="FF"/>
          <w:sz w:val="24"/>
          <w:szCs w:val="24"/>
          <w:lang w:val="en-GB"/>
        </w:rPr>
        <w:t>1</w:t>
      </w:r>
      <w:r w:rsidRPr="2042FAEB" w:rsidR="449CE288">
        <w:rPr>
          <w:rFonts w:ascii="Aptos" w:hAnsi="Aptos" w:eastAsia="Aptos" w:cs="Aptos"/>
          <w:b w:val="1"/>
          <w:bCs w:val="1"/>
          <w:i w:val="0"/>
          <w:iCs w:val="0"/>
          <w:caps w:val="0"/>
          <w:smallCaps w:val="0"/>
          <w:noProof w:val="0"/>
          <w:color w:val="000000" w:themeColor="text1" w:themeTint="FF" w:themeShade="FF"/>
          <w:sz w:val="24"/>
          <w:szCs w:val="24"/>
          <w:lang w:val="en-GB"/>
        </w:rPr>
        <w:t xml:space="preserve"> and Gypsy Traveller Ethnicity</w:t>
      </w:r>
      <w:r w:rsidRPr="2042FAEB" w:rsidR="0AA15A8D">
        <w:rPr>
          <w:rFonts w:ascii="Aptos" w:hAnsi="Aptos" w:eastAsia="Aptos" w:cs="Aptos"/>
          <w:b w:val="1"/>
          <w:bCs w:val="1"/>
          <w:i w:val="0"/>
          <w:iCs w:val="0"/>
          <w:caps w:val="0"/>
          <w:smallCaps w:val="0"/>
          <w:noProof w:val="0"/>
          <w:color w:val="000000" w:themeColor="text1" w:themeTint="FF" w:themeShade="FF"/>
          <w:sz w:val="24"/>
          <w:szCs w:val="24"/>
          <w:vertAlign w:val="superscript"/>
          <w:lang w:val="en-GB"/>
        </w:rPr>
        <w:t>111</w:t>
      </w:r>
    </w:p>
    <w:p w:rsidR="51C33E7D" w:rsidP="48B933F9" w:rsidRDefault="51C33E7D" w14:paraId="2D57F56F" w14:textId="3CC8ED84">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51C33E7D">
        <w:rPr>
          <w:rFonts w:ascii="Aptos" w:hAnsi="Aptos" w:eastAsia="Aptos" w:cs="Aptos"/>
          <w:b w:val="0"/>
          <w:bCs w:val="0"/>
          <w:i w:val="0"/>
          <w:iCs w:val="0"/>
          <w:caps w:val="0"/>
          <w:smallCaps w:val="0"/>
          <w:noProof w:val="0"/>
          <w:color w:val="000000" w:themeColor="text1" w:themeTint="FF" w:themeShade="FF"/>
          <w:sz w:val="24"/>
          <w:szCs w:val="24"/>
          <w:lang w:val="en-GB"/>
        </w:rPr>
        <w:t xml:space="preserve">Qualitative </w:t>
      </w:r>
      <w:r w:rsidRPr="48B933F9" w:rsidR="2ED4AECD">
        <w:rPr>
          <w:rFonts w:ascii="Aptos" w:hAnsi="Aptos" w:eastAsia="Aptos" w:cs="Aptos"/>
          <w:b w:val="0"/>
          <w:bCs w:val="0"/>
          <w:i w:val="0"/>
          <w:iCs w:val="0"/>
          <w:caps w:val="0"/>
          <w:smallCaps w:val="0"/>
          <w:noProof w:val="0"/>
          <w:color w:val="000000" w:themeColor="text1" w:themeTint="FF" w:themeShade="FF"/>
          <w:sz w:val="24"/>
          <w:szCs w:val="24"/>
          <w:lang w:val="en-GB"/>
        </w:rPr>
        <w:t xml:space="preserve">research </w:t>
      </w:r>
      <w:r w:rsidRPr="48B933F9" w:rsidR="51C33E7D">
        <w:rPr>
          <w:rFonts w:ascii="Aptos" w:hAnsi="Aptos" w:eastAsia="Aptos" w:cs="Aptos"/>
          <w:b w:val="0"/>
          <w:bCs w:val="0"/>
          <w:i w:val="0"/>
          <w:iCs w:val="0"/>
          <w:caps w:val="0"/>
          <w:smallCaps w:val="0"/>
          <w:noProof w:val="0"/>
          <w:color w:val="000000" w:themeColor="text1" w:themeTint="FF" w:themeShade="FF"/>
          <w:sz w:val="24"/>
          <w:szCs w:val="24"/>
          <w:lang w:val="en-GB"/>
        </w:rPr>
        <w:t xml:space="preserve">with the GRT community </w:t>
      </w:r>
      <w:r w:rsidRPr="48B933F9" w:rsidR="7E524957">
        <w:rPr>
          <w:rFonts w:ascii="Aptos" w:hAnsi="Aptos" w:eastAsia="Aptos" w:cs="Aptos"/>
          <w:b w:val="0"/>
          <w:bCs w:val="0"/>
          <w:i w:val="0"/>
          <w:iCs w:val="0"/>
          <w:caps w:val="0"/>
          <w:smallCaps w:val="0"/>
          <w:noProof w:val="0"/>
          <w:color w:val="000000" w:themeColor="text1" w:themeTint="FF" w:themeShade="FF"/>
          <w:sz w:val="24"/>
          <w:szCs w:val="24"/>
          <w:lang w:val="en-GB"/>
        </w:rPr>
        <w:t xml:space="preserve">in Scotland </w:t>
      </w:r>
      <w:r w:rsidRPr="48B933F9" w:rsidR="51C33E7D">
        <w:rPr>
          <w:rFonts w:ascii="Aptos" w:hAnsi="Aptos" w:eastAsia="Aptos" w:cs="Aptos"/>
          <w:b w:val="0"/>
          <w:bCs w:val="0"/>
          <w:i w:val="0"/>
          <w:iCs w:val="0"/>
          <w:caps w:val="0"/>
          <w:smallCaps w:val="0"/>
          <w:noProof w:val="0"/>
          <w:color w:val="000000" w:themeColor="text1" w:themeTint="FF" w:themeShade="FF"/>
          <w:sz w:val="24"/>
          <w:szCs w:val="24"/>
          <w:lang w:val="en-GB"/>
        </w:rPr>
        <w:t xml:space="preserve">carried out by </w:t>
      </w:r>
      <w:r w:rsidRPr="48B933F9" w:rsidR="51C33E7D">
        <w:rPr>
          <w:rFonts w:ascii="Aptos" w:hAnsi="Aptos" w:eastAsia="Aptos" w:cs="Aptos"/>
          <w:b w:val="0"/>
          <w:bCs w:val="0"/>
          <w:i w:val="0"/>
          <w:iCs w:val="0"/>
          <w:caps w:val="0"/>
          <w:smallCaps w:val="0"/>
          <w:noProof w:val="0"/>
          <w:color w:val="000000" w:themeColor="text1" w:themeTint="FF" w:themeShade="FF"/>
          <w:sz w:val="24"/>
          <w:szCs w:val="24"/>
          <w:lang w:val="en-GB"/>
        </w:rPr>
        <w:t>STEP</w:t>
      </w:r>
      <w:r w:rsidRPr="48B933F9" w:rsidR="55990CC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55990CC3">
        <w:rPr>
          <w:rFonts w:ascii="Aptos" w:hAnsi="Aptos" w:eastAsia="Aptos" w:cs="Aptos"/>
          <w:b w:val="0"/>
          <w:bCs w:val="0"/>
          <w:i w:val="0"/>
          <w:iCs w:val="0"/>
          <w:caps w:val="0"/>
          <w:smallCaps w:val="0"/>
          <w:noProof w:val="0"/>
          <w:color w:val="000000" w:themeColor="text1" w:themeTint="FF" w:themeShade="FF"/>
          <w:sz w:val="24"/>
          <w:szCs w:val="24"/>
          <w:lang w:val="en-GB"/>
        </w:rPr>
        <w:t xml:space="preserve">found that GRT’s </w:t>
      </w:r>
      <w:r w:rsidRPr="48B933F9" w:rsidR="1282714E">
        <w:rPr>
          <w:rFonts w:ascii="Aptos" w:hAnsi="Aptos" w:eastAsia="Aptos" w:cs="Aptos"/>
          <w:b w:val="0"/>
          <w:bCs w:val="0"/>
          <w:i w:val="0"/>
          <w:iCs w:val="0"/>
          <w:caps w:val="0"/>
          <w:smallCaps w:val="0"/>
          <w:noProof w:val="0"/>
          <w:color w:val="000000" w:themeColor="text1" w:themeTint="FF" w:themeShade="FF"/>
          <w:sz w:val="24"/>
          <w:szCs w:val="24"/>
          <w:lang w:val="en-GB"/>
        </w:rPr>
        <w:t xml:space="preserve">parents </w:t>
      </w:r>
      <w:r w:rsidRPr="48B933F9" w:rsidR="55990CC3">
        <w:rPr>
          <w:rFonts w:ascii="Aptos" w:hAnsi="Aptos" w:eastAsia="Aptos" w:cs="Aptos"/>
          <w:b w:val="0"/>
          <w:bCs w:val="0"/>
          <w:i w:val="0"/>
          <w:iCs w:val="0"/>
          <w:caps w:val="0"/>
          <w:smallCaps w:val="0"/>
          <w:noProof w:val="0"/>
          <w:color w:val="000000" w:themeColor="text1" w:themeTint="FF" w:themeShade="FF"/>
          <w:sz w:val="24"/>
          <w:szCs w:val="24"/>
          <w:lang w:val="en-GB"/>
        </w:rPr>
        <w:t>negative experiences of school affected</w:t>
      </w:r>
      <w:r w:rsidRPr="48B933F9" w:rsidR="417059A4">
        <w:rPr>
          <w:rFonts w:ascii="Aptos" w:hAnsi="Aptos" w:eastAsia="Aptos" w:cs="Aptos"/>
          <w:b w:val="0"/>
          <w:bCs w:val="0"/>
          <w:i w:val="0"/>
          <w:iCs w:val="0"/>
          <w:caps w:val="0"/>
          <w:smallCaps w:val="0"/>
          <w:noProof w:val="0"/>
          <w:color w:val="000000" w:themeColor="text1" w:themeTint="FF" w:themeShade="FF"/>
          <w:sz w:val="24"/>
          <w:szCs w:val="24"/>
          <w:lang w:val="en-GB"/>
        </w:rPr>
        <w:t xml:space="preserve"> their</w:t>
      </w:r>
      <w:r w:rsidRPr="48B933F9" w:rsidR="34788235">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5FA376BA">
        <w:rPr>
          <w:rFonts w:ascii="Aptos" w:hAnsi="Aptos" w:eastAsia="Aptos" w:cs="Aptos"/>
          <w:b w:val="0"/>
          <w:bCs w:val="0"/>
          <w:i w:val="0"/>
          <w:iCs w:val="0"/>
          <w:caps w:val="0"/>
          <w:smallCaps w:val="0"/>
          <w:noProof w:val="0"/>
          <w:color w:val="000000" w:themeColor="text1" w:themeTint="FF" w:themeShade="FF"/>
          <w:sz w:val="24"/>
          <w:szCs w:val="24"/>
          <w:lang w:val="en-GB"/>
        </w:rPr>
        <w:t xml:space="preserve">children’s </w:t>
      </w:r>
      <w:r w:rsidRPr="48B933F9" w:rsidR="2A7AE7B5">
        <w:rPr>
          <w:rFonts w:ascii="Aptos" w:hAnsi="Aptos" w:eastAsia="Aptos" w:cs="Aptos"/>
          <w:b w:val="0"/>
          <w:bCs w:val="0"/>
          <w:i w:val="0"/>
          <w:iCs w:val="0"/>
          <w:caps w:val="0"/>
          <w:smallCaps w:val="0"/>
          <w:noProof w:val="0"/>
          <w:color w:val="000000" w:themeColor="text1" w:themeTint="FF" w:themeShade="FF"/>
          <w:sz w:val="24"/>
          <w:szCs w:val="24"/>
          <w:lang w:val="en-GB"/>
        </w:rPr>
        <w:t>engagement</w:t>
      </w:r>
      <w:r w:rsidRPr="48B933F9" w:rsidR="2A7AE7B5">
        <w:rPr>
          <w:rFonts w:ascii="Aptos" w:hAnsi="Aptos" w:eastAsia="Aptos" w:cs="Aptos"/>
          <w:b w:val="0"/>
          <w:bCs w:val="0"/>
          <w:i w:val="0"/>
          <w:iCs w:val="0"/>
          <w:caps w:val="0"/>
          <w:smallCaps w:val="0"/>
          <w:noProof w:val="0"/>
          <w:color w:val="000000" w:themeColor="text1" w:themeTint="FF" w:themeShade="FF"/>
          <w:sz w:val="24"/>
          <w:szCs w:val="24"/>
          <w:lang w:val="en-GB"/>
        </w:rPr>
        <w:t xml:space="preserve"> with</w:t>
      </w:r>
      <w:r w:rsidRPr="48B933F9" w:rsidR="21460BA5">
        <w:rPr>
          <w:rFonts w:ascii="Aptos" w:hAnsi="Aptos" w:eastAsia="Aptos" w:cs="Aptos"/>
          <w:b w:val="0"/>
          <w:bCs w:val="0"/>
          <w:i w:val="0"/>
          <w:iCs w:val="0"/>
          <w:caps w:val="0"/>
          <w:smallCaps w:val="0"/>
          <w:noProof w:val="0"/>
          <w:color w:val="000000" w:themeColor="text1" w:themeTint="FF" w:themeShade="FF"/>
          <w:sz w:val="24"/>
          <w:szCs w:val="24"/>
          <w:lang w:val="en-GB"/>
        </w:rPr>
        <w:t xml:space="preserve"> education</w:t>
      </w:r>
      <w:r w:rsidRPr="48B933F9" w:rsidR="2A7AE7B5">
        <w:rPr>
          <w:rFonts w:ascii="Aptos" w:hAnsi="Aptos" w:eastAsia="Aptos" w:cs="Aptos"/>
          <w:b w:val="0"/>
          <w:bCs w:val="0"/>
          <w:i w:val="0"/>
          <w:iCs w:val="0"/>
          <w:caps w:val="0"/>
          <w:smallCaps w:val="0"/>
          <w:noProof w:val="0"/>
          <w:color w:val="000000" w:themeColor="text1" w:themeTint="FF" w:themeShade="FF"/>
          <w:sz w:val="24"/>
          <w:szCs w:val="24"/>
          <w:lang w:val="en-GB"/>
        </w:rPr>
        <w:t>.</w:t>
      </w:r>
      <w:r w:rsidRPr="48B933F9" w:rsidR="34788235">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34788235">
        <w:rPr>
          <w:rFonts w:ascii="Aptos" w:hAnsi="Aptos" w:eastAsia="Aptos" w:cs="Aptos"/>
          <w:b w:val="0"/>
          <w:bCs w:val="0"/>
          <w:i w:val="0"/>
          <w:iCs w:val="0"/>
          <w:caps w:val="0"/>
          <w:smallCaps w:val="0"/>
          <w:noProof w:val="0"/>
          <w:color w:val="000000" w:themeColor="text1" w:themeTint="FF" w:themeShade="FF"/>
          <w:sz w:val="24"/>
          <w:szCs w:val="24"/>
          <w:lang w:val="en-GB"/>
        </w:rPr>
        <w:t xml:space="preserve">While nurseries and primary school were </w:t>
      </w:r>
      <w:r w:rsidRPr="48B933F9" w:rsidR="34788235">
        <w:rPr>
          <w:rFonts w:ascii="Aptos" w:hAnsi="Aptos" w:eastAsia="Aptos" w:cs="Aptos"/>
          <w:b w:val="0"/>
          <w:bCs w:val="0"/>
          <w:i w:val="0"/>
          <w:iCs w:val="0"/>
          <w:caps w:val="0"/>
          <w:smallCaps w:val="0"/>
          <w:noProof w:val="0"/>
          <w:color w:val="000000" w:themeColor="text1" w:themeTint="FF" w:themeShade="FF"/>
          <w:sz w:val="24"/>
          <w:szCs w:val="24"/>
          <w:lang w:val="en-GB"/>
        </w:rPr>
        <w:t>g</w:t>
      </w:r>
      <w:r w:rsidRPr="48B933F9" w:rsidR="34788235">
        <w:rPr>
          <w:rFonts w:ascii="Aptos" w:hAnsi="Aptos" w:eastAsia="Aptos" w:cs="Aptos"/>
          <w:b w:val="0"/>
          <w:bCs w:val="0"/>
          <w:i w:val="0"/>
          <w:iCs w:val="0"/>
          <w:caps w:val="0"/>
          <w:smallCaps w:val="0"/>
          <w:noProof w:val="0"/>
          <w:color w:val="000000" w:themeColor="text1" w:themeTint="FF" w:themeShade="FF"/>
          <w:sz w:val="24"/>
          <w:szCs w:val="24"/>
          <w:lang w:val="en-GB"/>
        </w:rPr>
        <w:t>enerally viewed</w:t>
      </w:r>
      <w:r w:rsidRPr="48B933F9" w:rsidR="34788235">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34788235">
        <w:rPr>
          <w:rFonts w:ascii="Aptos" w:hAnsi="Aptos" w:eastAsia="Aptos" w:cs="Aptos"/>
          <w:b w:val="0"/>
          <w:bCs w:val="0"/>
          <w:i w:val="0"/>
          <w:iCs w:val="0"/>
          <w:caps w:val="0"/>
          <w:smallCaps w:val="0"/>
          <w:noProof w:val="0"/>
          <w:color w:val="000000" w:themeColor="text1" w:themeTint="FF" w:themeShade="FF"/>
          <w:sz w:val="24"/>
          <w:szCs w:val="24"/>
          <w:lang w:val="en-GB"/>
        </w:rPr>
        <w:t xml:space="preserve">positively, </w:t>
      </w:r>
      <w:r w:rsidRPr="48B933F9" w:rsidR="42D281CF">
        <w:rPr>
          <w:rFonts w:ascii="Aptos" w:hAnsi="Aptos" w:eastAsia="Aptos" w:cs="Aptos"/>
          <w:b w:val="0"/>
          <w:bCs w:val="0"/>
          <w:i w:val="0"/>
          <w:iCs w:val="0"/>
          <w:caps w:val="0"/>
          <w:smallCaps w:val="0"/>
          <w:noProof w:val="0"/>
          <w:color w:val="000000" w:themeColor="text1" w:themeTint="FF" w:themeShade="FF"/>
          <w:sz w:val="24"/>
          <w:szCs w:val="24"/>
          <w:lang w:val="en-GB"/>
        </w:rPr>
        <w:t xml:space="preserve">problems with secondary schooling included: </w:t>
      </w:r>
    </w:p>
    <w:p w:rsidR="50E1566F" w:rsidP="2042FAEB" w:rsidRDefault="50E1566F" w14:paraId="605F4F74" w14:textId="4476CF8D">
      <w:pPr>
        <w:pStyle w:val="ListParagraph"/>
        <w:numPr>
          <w:ilvl w:val="0"/>
          <w:numId w:val="18"/>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0E1566F">
        <w:rPr>
          <w:rFonts w:ascii="Aptos" w:hAnsi="Aptos" w:eastAsia="Aptos" w:cs="Aptos"/>
          <w:b w:val="0"/>
          <w:bCs w:val="0"/>
          <w:i w:val="0"/>
          <w:iCs w:val="0"/>
          <w:caps w:val="0"/>
          <w:smallCaps w:val="0"/>
          <w:noProof w:val="0"/>
          <w:color w:val="000000" w:themeColor="text1" w:themeTint="FF" w:themeShade="FF"/>
          <w:sz w:val="24"/>
          <w:szCs w:val="24"/>
          <w:lang w:val="en-GB"/>
        </w:rPr>
        <w:t xml:space="preserve">Cultural dilution </w:t>
      </w:r>
    </w:p>
    <w:p w:rsidR="50E1566F" w:rsidP="2042FAEB" w:rsidRDefault="50E1566F" w14:paraId="1965FC88" w14:textId="2E5E28A6">
      <w:pPr>
        <w:pStyle w:val="ListParagraph"/>
        <w:numPr>
          <w:ilvl w:val="0"/>
          <w:numId w:val="18"/>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0E1566F">
        <w:rPr>
          <w:rFonts w:ascii="Aptos" w:hAnsi="Aptos" w:eastAsia="Aptos" w:cs="Aptos"/>
          <w:b w:val="0"/>
          <w:bCs w:val="0"/>
          <w:i w:val="0"/>
          <w:iCs w:val="0"/>
          <w:caps w:val="0"/>
          <w:smallCaps w:val="0"/>
          <w:noProof w:val="0"/>
          <w:color w:val="000000" w:themeColor="text1" w:themeTint="FF" w:themeShade="FF"/>
          <w:sz w:val="24"/>
          <w:szCs w:val="24"/>
          <w:lang w:val="en-GB"/>
        </w:rPr>
        <w:t xml:space="preserve">Bullying </w:t>
      </w:r>
    </w:p>
    <w:p w:rsidR="50E1566F" w:rsidP="2042FAEB" w:rsidRDefault="50E1566F" w14:paraId="7275EE01" w14:textId="10B1DC7B">
      <w:pPr>
        <w:pStyle w:val="ListParagraph"/>
        <w:numPr>
          <w:ilvl w:val="0"/>
          <w:numId w:val="18"/>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0E1566F">
        <w:rPr>
          <w:rFonts w:ascii="Aptos" w:hAnsi="Aptos" w:eastAsia="Aptos" w:cs="Aptos"/>
          <w:b w:val="0"/>
          <w:bCs w:val="0"/>
          <w:i w:val="0"/>
          <w:iCs w:val="0"/>
          <w:caps w:val="0"/>
          <w:smallCaps w:val="0"/>
          <w:noProof w:val="0"/>
          <w:color w:val="000000" w:themeColor="text1" w:themeTint="FF" w:themeShade="FF"/>
          <w:sz w:val="24"/>
          <w:szCs w:val="24"/>
          <w:lang w:val="en-GB"/>
        </w:rPr>
        <w:t xml:space="preserve">Lack of cultural understanding and respect </w:t>
      </w:r>
    </w:p>
    <w:p w:rsidR="50E1566F" w:rsidP="48B933F9" w:rsidRDefault="50E1566F" w14:paraId="02073F10" w14:textId="10D2B588">
      <w:pPr>
        <w:pStyle w:val="ListParagraph"/>
        <w:numPr>
          <w:ilvl w:val="0"/>
          <w:numId w:val="18"/>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85D295F">
        <w:rPr>
          <w:rFonts w:ascii="Aptos" w:hAnsi="Aptos" w:eastAsia="Aptos" w:cs="Aptos"/>
          <w:b w:val="0"/>
          <w:bCs w:val="0"/>
          <w:i w:val="0"/>
          <w:iCs w:val="0"/>
          <w:caps w:val="0"/>
          <w:smallCaps w:val="0"/>
          <w:noProof w:val="0"/>
          <w:color w:val="000000" w:themeColor="text1" w:themeTint="FF" w:themeShade="FF"/>
          <w:sz w:val="24"/>
          <w:szCs w:val="24"/>
          <w:lang w:val="en-GB"/>
        </w:rPr>
        <w:t xml:space="preserve">Perceived irrelevance of </w:t>
      </w:r>
      <w:r w:rsidRPr="48B933F9" w:rsidR="50E1566F">
        <w:rPr>
          <w:rFonts w:ascii="Aptos" w:hAnsi="Aptos" w:eastAsia="Aptos" w:cs="Aptos"/>
          <w:b w:val="0"/>
          <w:bCs w:val="0"/>
          <w:i w:val="0"/>
          <w:iCs w:val="0"/>
          <w:caps w:val="0"/>
          <w:smallCaps w:val="0"/>
          <w:noProof w:val="0"/>
          <w:color w:val="000000" w:themeColor="text1" w:themeTint="FF" w:themeShade="FF"/>
          <w:sz w:val="24"/>
          <w:szCs w:val="24"/>
          <w:lang w:val="en-GB"/>
        </w:rPr>
        <w:t xml:space="preserve">education </w:t>
      </w:r>
      <w:r w:rsidRPr="48B933F9" w:rsidR="420600C0">
        <w:rPr>
          <w:rFonts w:ascii="Aptos" w:hAnsi="Aptos" w:eastAsia="Aptos" w:cs="Aptos"/>
          <w:b w:val="0"/>
          <w:bCs w:val="0"/>
          <w:i w:val="0"/>
          <w:iCs w:val="0"/>
          <w:caps w:val="0"/>
          <w:smallCaps w:val="0"/>
          <w:noProof w:val="0"/>
          <w:color w:val="000000" w:themeColor="text1" w:themeTint="FF" w:themeShade="FF"/>
          <w:sz w:val="24"/>
          <w:szCs w:val="24"/>
          <w:lang w:val="en-GB"/>
        </w:rPr>
        <w:t>due to</w:t>
      </w:r>
      <w:r w:rsidRPr="48B933F9" w:rsidR="50E1566F">
        <w:rPr>
          <w:rFonts w:ascii="Aptos" w:hAnsi="Aptos" w:eastAsia="Aptos" w:cs="Aptos"/>
          <w:b w:val="0"/>
          <w:bCs w:val="0"/>
          <w:i w:val="0"/>
          <w:iCs w:val="0"/>
          <w:caps w:val="0"/>
          <w:smallCaps w:val="0"/>
          <w:noProof w:val="0"/>
          <w:color w:val="000000" w:themeColor="text1" w:themeTint="FF" w:themeShade="FF"/>
          <w:sz w:val="24"/>
          <w:szCs w:val="24"/>
          <w:lang w:val="en-GB"/>
        </w:rPr>
        <w:t xml:space="preserve"> future employment within the family</w:t>
      </w:r>
      <w:r w:rsidRPr="48B933F9" w:rsidR="6B73E821">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11</w:t>
      </w:r>
      <w:r w:rsidRPr="48B933F9" w:rsidR="50E1566F">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042FAEB" w:rsidP="39AE3099" w:rsidRDefault="2042FAEB" w14:paraId="46641660" w14:textId="5BBC70FE">
      <w:pPr>
        <w:pStyle w:val="Normal"/>
        <w:bidi w:val="0"/>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2DA28940" w:rsidR="15CE6437">
        <w:rPr>
          <w:rFonts w:ascii="Aptos" w:hAnsi="Aptos" w:eastAsia="Aptos" w:cs="Aptos"/>
          <w:b w:val="0"/>
          <w:bCs w:val="0"/>
          <w:i w:val="0"/>
          <w:iCs w:val="0"/>
          <w:caps w:val="0"/>
          <w:smallCaps w:val="0"/>
          <w:noProof w:val="0"/>
          <w:color w:val="000000" w:themeColor="text1" w:themeTint="FF" w:themeShade="FF"/>
          <w:sz w:val="24"/>
          <w:szCs w:val="24"/>
          <w:lang w:val="en-GB"/>
        </w:rPr>
        <w:t xml:space="preserve">However, views towards educational attainment were changing and qualification </w:t>
      </w:r>
      <w:r w:rsidRPr="2DA28940" w:rsidR="2F9988DD">
        <w:rPr>
          <w:rFonts w:ascii="Aptos" w:hAnsi="Aptos" w:eastAsia="Aptos" w:cs="Aptos"/>
          <w:b w:val="0"/>
          <w:bCs w:val="0"/>
          <w:i w:val="0"/>
          <w:iCs w:val="0"/>
          <w:caps w:val="0"/>
          <w:smallCaps w:val="0"/>
          <w:noProof w:val="0"/>
          <w:color w:val="000000" w:themeColor="text1" w:themeTint="FF" w:themeShade="FF"/>
          <w:sz w:val="24"/>
          <w:szCs w:val="24"/>
          <w:lang w:val="en-GB"/>
        </w:rPr>
        <w:t>were</w:t>
      </w:r>
      <w:r w:rsidRPr="2DA28940" w:rsidR="15CE6437">
        <w:rPr>
          <w:rFonts w:ascii="Aptos" w:hAnsi="Aptos" w:eastAsia="Aptos" w:cs="Aptos"/>
          <w:b w:val="0"/>
          <w:bCs w:val="0"/>
          <w:i w:val="0"/>
          <w:iCs w:val="0"/>
          <w:caps w:val="0"/>
          <w:smallCaps w:val="0"/>
          <w:noProof w:val="0"/>
          <w:color w:val="000000" w:themeColor="text1" w:themeTint="FF" w:themeShade="FF"/>
          <w:sz w:val="24"/>
          <w:szCs w:val="24"/>
          <w:lang w:val="en-GB"/>
        </w:rPr>
        <w:t xml:space="preserve"> seen as increasingly important in </w:t>
      </w:r>
      <w:r w:rsidRPr="2DA28940" w:rsidR="2C14A22C">
        <w:rPr>
          <w:rFonts w:ascii="Aptos" w:hAnsi="Aptos" w:eastAsia="Aptos" w:cs="Aptos"/>
          <w:b w:val="0"/>
          <w:bCs w:val="0"/>
          <w:i w:val="0"/>
          <w:iCs w:val="0"/>
          <w:caps w:val="0"/>
          <w:smallCaps w:val="0"/>
          <w:noProof w:val="0"/>
          <w:color w:val="000000" w:themeColor="text1" w:themeTint="FF" w:themeShade="FF"/>
          <w:sz w:val="24"/>
          <w:szCs w:val="24"/>
          <w:lang w:val="en-GB"/>
        </w:rPr>
        <w:t>today's</w:t>
      </w:r>
      <w:r w:rsidRPr="2DA28940" w:rsidR="15CE6437">
        <w:rPr>
          <w:rFonts w:ascii="Aptos" w:hAnsi="Aptos" w:eastAsia="Aptos" w:cs="Aptos"/>
          <w:b w:val="0"/>
          <w:bCs w:val="0"/>
          <w:i w:val="0"/>
          <w:iCs w:val="0"/>
          <w:caps w:val="0"/>
          <w:smallCaps w:val="0"/>
          <w:noProof w:val="0"/>
          <w:color w:val="000000" w:themeColor="text1" w:themeTint="FF" w:themeShade="FF"/>
          <w:sz w:val="24"/>
          <w:szCs w:val="24"/>
          <w:lang w:val="en-GB"/>
        </w:rPr>
        <w:t xml:space="preserve"> economy</w:t>
      </w:r>
      <w:r w:rsidRPr="2DA28940" w:rsidR="5624F72E">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11</w:t>
      </w:r>
      <w:r w:rsidRPr="2DA28940" w:rsidR="15CE643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DA28940" w:rsidR="307DD73D">
        <w:rPr>
          <w:rFonts w:ascii="Aptos" w:hAnsi="Aptos" w:eastAsia="Aptos" w:cs="Aptos"/>
          <w:b w:val="0"/>
          <w:bCs w:val="0"/>
          <w:i w:val="0"/>
          <w:iCs w:val="0"/>
          <w:caps w:val="0"/>
          <w:smallCaps w:val="0"/>
          <w:noProof w:val="0"/>
          <w:color w:val="000000" w:themeColor="text1" w:themeTint="FF" w:themeShade="FF"/>
          <w:sz w:val="24"/>
          <w:szCs w:val="24"/>
          <w:lang w:val="en-GB"/>
        </w:rPr>
        <w:t>Especially</w:t>
      </w:r>
      <w:r w:rsidRPr="2DA28940" w:rsidR="2E3417EB">
        <w:rPr>
          <w:rFonts w:ascii="Aptos" w:hAnsi="Aptos" w:eastAsia="Aptos" w:cs="Aptos"/>
          <w:b w:val="0"/>
          <w:bCs w:val="0"/>
          <w:i w:val="0"/>
          <w:iCs w:val="0"/>
          <w:caps w:val="0"/>
          <w:smallCaps w:val="0"/>
          <w:noProof w:val="0"/>
          <w:color w:val="000000" w:themeColor="text1" w:themeTint="FF" w:themeShade="FF"/>
          <w:sz w:val="24"/>
          <w:szCs w:val="24"/>
          <w:lang w:val="en-GB"/>
        </w:rPr>
        <w:t xml:space="preserve"> as the amount of </w:t>
      </w:r>
      <w:r w:rsidRPr="2DA28940" w:rsidR="7BE6A399">
        <w:rPr>
          <w:rFonts w:ascii="Aptos" w:hAnsi="Aptos" w:eastAsia="Aptos" w:cs="Aptos"/>
          <w:b w:val="0"/>
          <w:bCs w:val="0"/>
          <w:i w:val="0"/>
          <w:iCs w:val="0"/>
          <w:caps w:val="0"/>
          <w:smallCaps w:val="0"/>
          <w:noProof w:val="0"/>
          <w:color w:val="000000" w:themeColor="text1" w:themeTint="FF" w:themeShade="FF"/>
          <w:sz w:val="24"/>
          <w:szCs w:val="24"/>
          <w:lang w:val="en-GB"/>
        </w:rPr>
        <w:t xml:space="preserve">traditional </w:t>
      </w:r>
      <w:r w:rsidRPr="2DA28940" w:rsidR="2E3417EB">
        <w:rPr>
          <w:rFonts w:ascii="Aptos" w:hAnsi="Aptos" w:eastAsia="Aptos" w:cs="Aptos"/>
          <w:b w:val="0"/>
          <w:bCs w:val="0"/>
          <w:i w:val="0"/>
          <w:iCs w:val="0"/>
          <w:caps w:val="0"/>
          <w:smallCaps w:val="0"/>
          <w:noProof w:val="0"/>
          <w:color w:val="000000" w:themeColor="text1" w:themeTint="FF" w:themeShade="FF"/>
          <w:sz w:val="24"/>
          <w:szCs w:val="24"/>
          <w:lang w:val="en-GB"/>
        </w:rPr>
        <w:t xml:space="preserve">seasonal work </w:t>
      </w:r>
      <w:r w:rsidRPr="2DA28940" w:rsidR="56296083">
        <w:rPr>
          <w:rFonts w:ascii="Aptos" w:hAnsi="Aptos" w:eastAsia="Aptos" w:cs="Aptos"/>
          <w:b w:val="0"/>
          <w:bCs w:val="0"/>
          <w:i w:val="0"/>
          <w:iCs w:val="0"/>
          <w:caps w:val="0"/>
          <w:smallCaps w:val="0"/>
          <w:noProof w:val="0"/>
          <w:color w:val="000000" w:themeColor="text1" w:themeTint="FF" w:themeShade="FF"/>
          <w:sz w:val="24"/>
          <w:szCs w:val="24"/>
          <w:lang w:val="en-GB"/>
        </w:rPr>
        <w:t>has decreased</w:t>
      </w:r>
      <w:r w:rsidRPr="2DA28940" w:rsidR="5BCF6412">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31</w:t>
      </w:r>
      <w:r w:rsidRPr="2DA28940" w:rsidR="56296083">
        <w:rPr>
          <w:rFonts w:ascii="Aptos" w:hAnsi="Aptos" w:eastAsia="Aptos" w:cs="Aptos"/>
          <w:b w:val="0"/>
          <w:bCs w:val="0"/>
          <w:i w:val="0"/>
          <w:iCs w:val="0"/>
          <w:caps w:val="0"/>
          <w:smallCaps w:val="0"/>
          <w:noProof w:val="0"/>
          <w:color w:val="000000" w:themeColor="text1" w:themeTint="FF" w:themeShade="FF"/>
          <w:sz w:val="24"/>
          <w:szCs w:val="24"/>
          <w:lang w:val="en-GB"/>
        </w:rPr>
        <w:t>.</w:t>
      </w:r>
      <w:r w:rsidRPr="2DA28940" w:rsidR="5AEFF0B4">
        <w:rPr>
          <w:rFonts w:ascii="Aptos" w:hAnsi="Aptos" w:eastAsia="Aptos" w:cs="Aptos"/>
          <w:b w:val="0"/>
          <w:bCs w:val="0"/>
          <w:i w:val="0"/>
          <w:iCs w:val="0"/>
          <w:caps w:val="0"/>
          <w:smallCaps w:val="0"/>
          <w:noProof w:val="0"/>
          <w:color w:val="000000" w:themeColor="text1" w:themeTint="FF" w:themeShade="FF"/>
          <w:sz w:val="24"/>
          <w:szCs w:val="24"/>
          <w:lang w:val="en-GB"/>
        </w:rPr>
        <w:t xml:space="preserve"> Recommendations from this engagement include increased cultural education, improved data collection, support</w:t>
      </w:r>
      <w:r w:rsidRPr="2DA28940" w:rsidR="70F184A5">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DA28940" w:rsidR="5AEFF0B4">
        <w:rPr>
          <w:rFonts w:ascii="Aptos" w:hAnsi="Aptos" w:eastAsia="Aptos" w:cs="Aptos"/>
          <w:b w:val="0"/>
          <w:bCs w:val="0"/>
          <w:i w:val="0"/>
          <w:iCs w:val="0"/>
          <w:caps w:val="0"/>
          <w:smallCaps w:val="0"/>
          <w:noProof w:val="0"/>
          <w:color w:val="000000" w:themeColor="text1" w:themeTint="FF" w:themeShade="FF"/>
          <w:sz w:val="24"/>
          <w:szCs w:val="24"/>
          <w:lang w:val="en-GB"/>
        </w:rPr>
        <w:t>staff to</w:t>
      </w:r>
      <w:r w:rsidRPr="2DA28940" w:rsidR="5AEFF0B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DA28940" w:rsidR="5AEFF0B4">
        <w:rPr>
          <w:rFonts w:ascii="Aptos" w:hAnsi="Aptos" w:eastAsia="Aptos" w:cs="Aptos"/>
          <w:b w:val="0"/>
          <w:bCs w:val="0"/>
          <w:i w:val="0"/>
          <w:iCs w:val="0"/>
          <w:caps w:val="0"/>
          <w:smallCaps w:val="0"/>
          <w:noProof w:val="0"/>
          <w:color w:val="000000" w:themeColor="text1" w:themeTint="FF" w:themeShade="FF"/>
          <w:sz w:val="24"/>
          <w:szCs w:val="24"/>
          <w:lang w:val="en-GB"/>
        </w:rPr>
        <w:t>fac</w:t>
      </w:r>
      <w:r w:rsidRPr="2DA28940" w:rsidR="64DCD576">
        <w:rPr>
          <w:rFonts w:ascii="Aptos" w:hAnsi="Aptos" w:eastAsia="Aptos" w:cs="Aptos"/>
          <w:b w:val="0"/>
          <w:bCs w:val="0"/>
          <w:i w:val="0"/>
          <w:iCs w:val="0"/>
          <w:caps w:val="0"/>
          <w:smallCaps w:val="0"/>
          <w:noProof w:val="0"/>
          <w:color w:val="000000" w:themeColor="text1" w:themeTint="FF" w:themeShade="FF"/>
          <w:sz w:val="24"/>
          <w:szCs w:val="24"/>
          <w:lang w:val="en-GB"/>
        </w:rPr>
        <w:t>ilitat</w:t>
      </w:r>
      <w:r w:rsidRPr="2DA28940" w:rsidR="64DCD576">
        <w:rPr>
          <w:rFonts w:ascii="Aptos" w:hAnsi="Aptos" w:eastAsia="Aptos" w:cs="Aptos"/>
          <w:b w:val="0"/>
          <w:bCs w:val="0"/>
          <w:i w:val="0"/>
          <w:iCs w:val="0"/>
          <w:caps w:val="0"/>
          <w:smallCaps w:val="0"/>
          <w:noProof w:val="0"/>
          <w:color w:val="000000" w:themeColor="text1" w:themeTint="FF" w:themeShade="FF"/>
          <w:sz w:val="24"/>
          <w:szCs w:val="24"/>
          <w:lang w:val="en-GB"/>
        </w:rPr>
        <w:t>e</w:t>
      </w:r>
      <w:r w:rsidRPr="2DA28940" w:rsidR="64DCD576">
        <w:rPr>
          <w:rFonts w:ascii="Aptos" w:hAnsi="Aptos" w:eastAsia="Aptos" w:cs="Aptos"/>
          <w:b w:val="0"/>
          <w:bCs w:val="0"/>
          <w:i w:val="0"/>
          <w:iCs w:val="0"/>
          <w:caps w:val="0"/>
          <w:smallCaps w:val="0"/>
          <w:noProof w:val="0"/>
          <w:color w:val="000000" w:themeColor="text1" w:themeTint="FF" w:themeShade="FF"/>
          <w:sz w:val="24"/>
          <w:szCs w:val="24"/>
          <w:lang w:val="en-GB"/>
        </w:rPr>
        <w:t xml:space="preserve"> transitions to secondary school, and flexible digital learning opportunities</w:t>
      </w:r>
      <w:r w:rsidRPr="2DA28940" w:rsidR="32FC2937">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11</w:t>
      </w:r>
      <w:r w:rsidRPr="2DA28940" w:rsidR="64DCD57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DA28940" w:rsidR="5629608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DA28940" w:rsidR="2E3417EB">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9EAE930" w:rsidP="2DA28940" w:rsidRDefault="59EAE930" w14:paraId="6FD49738" w14:textId="17C88256">
      <w:pPr>
        <w:pStyle w:val="Heading2"/>
        <w:rPr>
          <w:noProof w:val="0"/>
          <w:lang w:val="en-GB"/>
        </w:rPr>
      </w:pPr>
      <w:bookmarkStart w:name="_Toc293456395" w:id="1182178270"/>
      <w:r w:rsidRPr="54014542" w:rsidR="59EAE930">
        <w:rPr>
          <w:noProof w:val="0"/>
          <w:lang w:val="en-GB"/>
        </w:rPr>
        <w:t>Employment</w:t>
      </w:r>
      <w:bookmarkEnd w:id="1182178270"/>
      <w:r w:rsidRPr="54014542" w:rsidR="59EAE930">
        <w:rPr>
          <w:noProof w:val="0"/>
          <w:lang w:val="en-GB"/>
        </w:rPr>
        <w:t xml:space="preserve"> </w:t>
      </w:r>
    </w:p>
    <w:p w:rsidR="6D4302F7" w:rsidP="2DA28940" w:rsidRDefault="6D4302F7" w14:paraId="781804D7" w14:textId="641F19EC">
      <w:pPr>
        <w:pStyle w:val="Normal"/>
        <w:rPr>
          <w:noProof w:val="0"/>
          <w:lang w:val="en-GB"/>
        </w:rPr>
      </w:pPr>
      <w:r w:rsidRPr="2DA28940" w:rsidR="6D4302F7">
        <w:rPr>
          <w:noProof w:val="0"/>
          <w:lang w:val="en-GB"/>
        </w:rPr>
        <w:t xml:space="preserve">Table 15 shows GRT living in Grampian face greater levels of unemployment when compared to White Scottish, this is particularly true for Gypsy/Traveller ethnicity. </w:t>
      </w:r>
    </w:p>
    <w:tbl>
      <w:tblPr>
        <w:tblStyle w:val="GridTable1Light-Accent1"/>
        <w:tblW w:w="0" w:type="auto"/>
        <w:tblLayout w:type="fixed"/>
        <w:tblLook w:val="06A0" w:firstRow="1" w:lastRow="0" w:firstColumn="1" w:lastColumn="0" w:noHBand="1" w:noVBand="1"/>
      </w:tblPr>
      <w:tblGrid>
        <w:gridCol w:w="4508"/>
        <w:gridCol w:w="4508"/>
      </w:tblGrid>
      <w:tr w:rsidR="2DA28940" w:rsidTr="2DA28940" w14:paraId="109C6FA1">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D4302F7" w:rsidP="2DA28940" w:rsidRDefault="6D4302F7" w14:paraId="5AF608A7" w14:textId="19DBF75B">
            <w:pPr>
              <w:pStyle w:val="Normal"/>
              <w:rPr>
                <w:noProof w:val="0"/>
                <w:lang w:val="en-GB"/>
              </w:rPr>
            </w:pPr>
            <w:r w:rsidRPr="2DA28940" w:rsidR="6D4302F7">
              <w:rPr>
                <w:noProof w:val="0"/>
                <w:lang w:val="en-GB"/>
              </w:rPr>
              <w:t xml:space="preserve">Ethnicity </w:t>
            </w:r>
          </w:p>
        </w:tc>
        <w:tc>
          <w:tcPr>
            <w:cnfStyle w:val="000000000000" w:firstRow="0" w:lastRow="0" w:firstColumn="0" w:lastColumn="0" w:oddVBand="0" w:evenVBand="0" w:oddHBand="0" w:evenHBand="0" w:firstRowFirstColumn="0" w:firstRowLastColumn="0" w:lastRowFirstColumn="0" w:lastRowLastColumn="0"/>
            <w:tcW w:w="4508" w:type="dxa"/>
            <w:tcMar/>
          </w:tcPr>
          <w:p w:rsidR="6D4302F7" w:rsidP="2DA28940" w:rsidRDefault="6D4302F7" w14:paraId="534D120D" w14:textId="7518ED49">
            <w:pPr>
              <w:pStyle w:val="Normal"/>
              <w:rPr>
                <w:noProof w:val="0"/>
                <w:lang w:val="en-GB"/>
              </w:rPr>
            </w:pPr>
            <w:r w:rsidRPr="2DA28940" w:rsidR="6D4302F7">
              <w:rPr>
                <w:noProof w:val="0"/>
                <w:lang w:val="en-GB"/>
              </w:rPr>
              <w:t>Percentage of Unemployment (%)</w:t>
            </w:r>
          </w:p>
        </w:tc>
      </w:tr>
      <w:tr w:rsidR="2DA28940" w:rsidTr="2DA28940" w14:paraId="601579B1">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D4302F7" w:rsidP="2DA28940" w:rsidRDefault="6D4302F7" w14:paraId="11D7EC62" w14:textId="222CD998">
            <w:pPr>
              <w:pStyle w:val="Normal"/>
              <w:rPr>
                <w:noProof w:val="0"/>
                <w:lang w:val="en-GB"/>
              </w:rPr>
            </w:pPr>
            <w:r w:rsidRPr="2DA28940" w:rsidR="6D4302F7">
              <w:rPr>
                <w:noProof w:val="0"/>
                <w:lang w:val="en-GB"/>
              </w:rPr>
              <w:t xml:space="preserve">White Scottish </w:t>
            </w:r>
          </w:p>
        </w:tc>
        <w:tc>
          <w:tcPr>
            <w:cnfStyle w:val="000000000000" w:firstRow="0" w:lastRow="0" w:firstColumn="0" w:lastColumn="0" w:oddVBand="0" w:evenVBand="0" w:oddHBand="0" w:evenHBand="0" w:firstRowFirstColumn="0" w:firstRowLastColumn="0" w:lastRowFirstColumn="0" w:lastRowLastColumn="0"/>
            <w:tcW w:w="4508" w:type="dxa"/>
            <w:tcMar/>
          </w:tcPr>
          <w:p w:rsidR="6D4302F7" w:rsidP="2DA28940" w:rsidRDefault="6D4302F7" w14:paraId="52CEF084" w14:textId="69952CF6">
            <w:pPr>
              <w:pStyle w:val="Normal"/>
              <w:rPr>
                <w:noProof w:val="0"/>
                <w:lang w:val="en-GB"/>
              </w:rPr>
            </w:pPr>
            <w:r w:rsidRPr="2DA28940" w:rsidR="6D4302F7">
              <w:rPr>
                <w:noProof w:val="0"/>
                <w:lang w:val="en-GB"/>
              </w:rPr>
              <w:t>3.8</w:t>
            </w:r>
          </w:p>
        </w:tc>
      </w:tr>
      <w:tr w:rsidR="2DA28940" w:rsidTr="2DA28940" w14:paraId="69826932">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D4302F7" w:rsidP="2DA28940" w:rsidRDefault="6D4302F7" w14:paraId="3A2433F3" w14:textId="4D632CE2">
            <w:pPr>
              <w:pStyle w:val="Normal"/>
              <w:rPr>
                <w:noProof w:val="0"/>
                <w:lang w:val="en-GB"/>
              </w:rPr>
            </w:pPr>
            <w:r w:rsidRPr="2DA28940" w:rsidR="6D4302F7">
              <w:rPr>
                <w:noProof w:val="0"/>
                <w:lang w:val="en-GB"/>
              </w:rPr>
              <w:t xml:space="preserve">Gypsy/Traveller </w:t>
            </w:r>
          </w:p>
        </w:tc>
        <w:tc>
          <w:tcPr>
            <w:cnfStyle w:val="000000000000" w:firstRow="0" w:lastRow="0" w:firstColumn="0" w:lastColumn="0" w:oddVBand="0" w:evenVBand="0" w:oddHBand="0" w:evenHBand="0" w:firstRowFirstColumn="0" w:firstRowLastColumn="0" w:lastRowFirstColumn="0" w:lastRowLastColumn="0"/>
            <w:tcW w:w="4508" w:type="dxa"/>
            <w:tcMar/>
          </w:tcPr>
          <w:p w:rsidR="6D4302F7" w:rsidP="2DA28940" w:rsidRDefault="6D4302F7" w14:paraId="16D267FD" w14:textId="27CAC153">
            <w:pPr>
              <w:pStyle w:val="Normal"/>
              <w:rPr>
                <w:noProof w:val="0"/>
                <w:lang w:val="en-GB"/>
              </w:rPr>
            </w:pPr>
            <w:r w:rsidRPr="2DA28940" w:rsidR="6D4302F7">
              <w:rPr>
                <w:noProof w:val="0"/>
                <w:lang w:val="en-GB"/>
              </w:rPr>
              <w:t>11</w:t>
            </w:r>
          </w:p>
        </w:tc>
      </w:tr>
      <w:tr w:rsidR="2DA28940" w:rsidTr="2DA28940" w14:paraId="733335C4">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D4302F7" w:rsidP="2DA28940" w:rsidRDefault="6D4302F7" w14:paraId="24C64513" w14:textId="5495DB24">
            <w:pPr>
              <w:pStyle w:val="Normal"/>
              <w:rPr>
                <w:noProof w:val="0"/>
                <w:lang w:val="en-GB"/>
              </w:rPr>
            </w:pPr>
            <w:r w:rsidRPr="2DA28940" w:rsidR="6D4302F7">
              <w:rPr>
                <w:noProof w:val="0"/>
                <w:lang w:val="en-GB"/>
              </w:rPr>
              <w:t xml:space="preserve">Roma </w:t>
            </w:r>
          </w:p>
        </w:tc>
        <w:tc>
          <w:tcPr>
            <w:cnfStyle w:val="000000000000" w:firstRow="0" w:lastRow="0" w:firstColumn="0" w:lastColumn="0" w:oddVBand="0" w:evenVBand="0" w:oddHBand="0" w:evenHBand="0" w:firstRowFirstColumn="0" w:firstRowLastColumn="0" w:lastRowFirstColumn="0" w:lastRowLastColumn="0"/>
            <w:tcW w:w="4508" w:type="dxa"/>
            <w:tcMar/>
          </w:tcPr>
          <w:p w:rsidR="6D4302F7" w:rsidP="2DA28940" w:rsidRDefault="6D4302F7" w14:paraId="302FCD52" w14:textId="5B5B3849">
            <w:pPr>
              <w:pStyle w:val="Normal"/>
              <w:rPr>
                <w:noProof w:val="0"/>
                <w:lang w:val="en-GB"/>
              </w:rPr>
            </w:pPr>
            <w:r w:rsidRPr="2DA28940" w:rsidR="6D4302F7">
              <w:rPr>
                <w:noProof w:val="0"/>
                <w:lang w:val="en-GB"/>
              </w:rPr>
              <w:t>5.5</w:t>
            </w:r>
          </w:p>
        </w:tc>
      </w:tr>
      <w:tr w:rsidR="2DA28940" w:rsidTr="2DA28940" w14:paraId="5791689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6D4302F7" w:rsidP="2DA28940" w:rsidRDefault="6D4302F7" w14:paraId="6FC41F59" w14:textId="5241A1F8">
            <w:pPr>
              <w:pStyle w:val="Normal"/>
              <w:rPr>
                <w:noProof w:val="0"/>
                <w:lang w:val="en-GB"/>
              </w:rPr>
            </w:pPr>
            <w:r w:rsidRPr="2DA28940" w:rsidR="6D4302F7">
              <w:rPr>
                <w:noProof w:val="0"/>
                <w:lang w:val="en-GB"/>
              </w:rPr>
              <w:t xml:space="preserve">Showperson </w:t>
            </w:r>
          </w:p>
        </w:tc>
        <w:tc>
          <w:tcPr>
            <w:cnfStyle w:val="000000000000" w:firstRow="0" w:lastRow="0" w:firstColumn="0" w:lastColumn="0" w:oddVBand="0" w:evenVBand="0" w:oddHBand="0" w:evenHBand="0" w:firstRowFirstColumn="0" w:firstRowLastColumn="0" w:lastRowFirstColumn="0" w:lastRowLastColumn="0"/>
            <w:tcW w:w="4508" w:type="dxa"/>
            <w:tcMar/>
          </w:tcPr>
          <w:p w:rsidR="6D4302F7" w:rsidP="2DA28940" w:rsidRDefault="6D4302F7" w14:paraId="1918F262" w14:textId="61775A7A">
            <w:pPr>
              <w:pStyle w:val="Normal"/>
              <w:rPr>
                <w:noProof w:val="0"/>
                <w:lang w:val="en-GB"/>
              </w:rPr>
            </w:pPr>
            <w:r w:rsidRPr="2DA28940" w:rsidR="6D4302F7">
              <w:rPr>
                <w:noProof w:val="0"/>
                <w:lang w:val="en-GB"/>
              </w:rPr>
              <w:t>5.8</w:t>
            </w:r>
          </w:p>
        </w:tc>
      </w:tr>
    </w:tbl>
    <w:p w:rsidR="6D4302F7" w:rsidP="6A9A8218" w:rsidRDefault="6D4302F7" w14:paraId="47AC9C4A" w14:textId="2B1F82C2">
      <w:pPr>
        <w:pStyle w:val="Normal"/>
        <w:rPr>
          <w:b w:val="1"/>
          <w:bCs w:val="1"/>
          <w:noProof w:val="0"/>
          <w:vertAlign w:val="superscript"/>
          <w:lang w:val="en-GB"/>
        </w:rPr>
      </w:pPr>
      <w:r w:rsidRPr="6A9A8218" w:rsidR="6D4302F7">
        <w:rPr>
          <w:b w:val="1"/>
          <w:bCs w:val="1"/>
          <w:noProof w:val="0"/>
          <w:lang w:val="en-GB"/>
        </w:rPr>
        <w:t xml:space="preserve">Table 15: Unemployment Figures by Ethnicity </w:t>
      </w:r>
      <w:r w:rsidRPr="6A9A8218" w:rsidR="6F47DE13">
        <w:rPr>
          <w:b w:val="1"/>
          <w:bCs w:val="1"/>
          <w:noProof w:val="0"/>
          <w:lang w:val="en-GB"/>
        </w:rPr>
        <w:t>in Grampian</w:t>
      </w:r>
      <w:r w:rsidRPr="6A9A8218" w:rsidR="78DB6D3A">
        <w:rPr>
          <w:b w:val="1"/>
          <w:bCs w:val="1"/>
          <w:noProof w:val="0"/>
          <w:vertAlign w:val="superscript"/>
          <w:lang w:val="en-GB"/>
        </w:rPr>
        <w:t>14</w:t>
      </w:r>
    </w:p>
    <w:p w:rsidR="68636DD5" w:rsidP="675B3A50" w:rsidRDefault="68636DD5" w14:paraId="57AC5BF9" w14:textId="7DA13EC6">
      <w:pPr>
        <w:pStyle w:val="Normal"/>
        <w:rPr>
          <w:b w:val="0"/>
          <w:bCs w:val="0"/>
          <w:noProof w:val="0"/>
          <w:lang w:val="en-GB"/>
        </w:rPr>
      </w:pPr>
      <w:r w:rsidRPr="6A9A8218" w:rsidR="68636DD5">
        <w:rPr>
          <w:b w:val="0"/>
          <w:bCs w:val="0"/>
          <w:noProof w:val="0"/>
          <w:lang w:val="en-GB"/>
        </w:rPr>
        <w:t xml:space="preserve">Self-employment is more common among GRT, with </w:t>
      </w:r>
      <w:r w:rsidRPr="6A9A8218" w:rsidR="2776AF76">
        <w:rPr>
          <w:b w:val="0"/>
          <w:bCs w:val="0"/>
          <w:noProof w:val="0"/>
          <w:lang w:val="en-GB"/>
        </w:rPr>
        <w:t xml:space="preserve">20.7% of Gypsy/Travellers, 17.9% of Roma and 21.3% of </w:t>
      </w:r>
      <w:r w:rsidRPr="6A9A8218" w:rsidR="2776AF76">
        <w:rPr>
          <w:b w:val="0"/>
          <w:bCs w:val="0"/>
          <w:noProof w:val="0"/>
          <w:lang w:val="en-GB"/>
        </w:rPr>
        <w:t>Showpeople</w:t>
      </w:r>
      <w:r w:rsidRPr="6A9A8218" w:rsidR="2776AF76">
        <w:rPr>
          <w:b w:val="0"/>
          <w:bCs w:val="0"/>
          <w:noProof w:val="0"/>
          <w:lang w:val="en-GB"/>
        </w:rPr>
        <w:t xml:space="preserve"> working for themselves</w:t>
      </w:r>
      <w:r w:rsidRPr="6A9A8218" w:rsidR="49CE8535">
        <w:rPr>
          <w:b w:val="0"/>
          <w:bCs w:val="0"/>
          <w:noProof w:val="0"/>
          <w:lang w:val="en-GB"/>
        </w:rPr>
        <w:t xml:space="preserve"> in Grampian</w:t>
      </w:r>
      <w:r w:rsidRPr="6A9A8218" w:rsidR="2776AF76">
        <w:rPr>
          <w:b w:val="0"/>
          <w:bCs w:val="0"/>
          <w:noProof w:val="0"/>
          <w:lang w:val="en-GB"/>
        </w:rPr>
        <w:t>. This compares to only 1</w:t>
      </w:r>
      <w:r w:rsidRPr="6A9A8218" w:rsidR="1CDCBF22">
        <w:rPr>
          <w:b w:val="0"/>
          <w:bCs w:val="0"/>
          <w:noProof w:val="0"/>
          <w:lang w:val="en-GB"/>
        </w:rPr>
        <w:t>2.2% of White Scottish</w:t>
      </w:r>
      <w:r w:rsidRPr="6A9A8218" w:rsidR="1E1E9C07">
        <w:rPr>
          <w:b w:val="0"/>
          <w:bCs w:val="0"/>
          <w:noProof w:val="0"/>
          <w:lang w:val="en-GB"/>
        </w:rPr>
        <w:t xml:space="preserve"> who are </w:t>
      </w:r>
      <w:r w:rsidRPr="6A9A8218" w:rsidR="1E1E9C07">
        <w:rPr>
          <w:b w:val="0"/>
          <w:bCs w:val="0"/>
          <w:noProof w:val="0"/>
          <w:lang w:val="en-GB"/>
        </w:rPr>
        <w:t>self-employed</w:t>
      </w:r>
      <w:r w:rsidRPr="6A9A8218" w:rsidR="1E1E9C07">
        <w:rPr>
          <w:b w:val="0"/>
          <w:bCs w:val="0"/>
          <w:noProof w:val="0"/>
          <w:lang w:val="en-GB"/>
        </w:rPr>
        <w:t>.</w:t>
      </w:r>
      <w:r w:rsidRPr="6A9A8218" w:rsidR="36C48FBC">
        <w:rPr>
          <w:b w:val="0"/>
          <w:bCs w:val="0"/>
          <w:noProof w:val="0"/>
          <w:vertAlign w:val="superscript"/>
          <w:lang w:val="en-GB"/>
        </w:rPr>
        <w:t>14</w:t>
      </w:r>
      <w:r w:rsidRPr="6A9A8218" w:rsidR="1E1E9C07">
        <w:rPr>
          <w:b w:val="0"/>
          <w:bCs w:val="0"/>
          <w:noProof w:val="0"/>
          <w:lang w:val="en-GB"/>
        </w:rPr>
        <w:t xml:space="preserve"> </w:t>
      </w:r>
      <w:r w:rsidRPr="6A9A8218" w:rsidR="1CDCBF22">
        <w:rPr>
          <w:b w:val="0"/>
          <w:bCs w:val="0"/>
          <w:noProof w:val="0"/>
          <w:lang w:val="en-GB"/>
        </w:rPr>
        <w:t xml:space="preserve"> </w:t>
      </w:r>
    </w:p>
    <w:p w:rsidR="7ADF69B2" w:rsidP="675B3A50" w:rsidRDefault="7ADF69B2" w14:paraId="4BF3984B" w14:textId="32C6D8FF">
      <w:pPr>
        <w:pStyle w:val="Normal"/>
        <w:rPr>
          <w:b w:val="0"/>
          <w:bCs w:val="0"/>
          <w:noProof w:val="0"/>
          <w:lang w:val="en-GB"/>
        </w:rPr>
      </w:pPr>
      <w:r w:rsidRPr="6A9A8218" w:rsidR="7ADF69B2">
        <w:rPr>
          <w:b w:val="0"/>
          <w:bCs w:val="0"/>
          <w:noProof w:val="0"/>
          <w:lang w:val="en-GB"/>
        </w:rPr>
        <w:t>The</w:t>
      </w:r>
      <w:r w:rsidRPr="6A9A8218" w:rsidR="26108EE4">
        <w:rPr>
          <w:b w:val="0"/>
          <w:bCs w:val="0"/>
          <w:noProof w:val="0"/>
          <w:lang w:val="en-GB"/>
        </w:rPr>
        <w:t xml:space="preserve"> abov</w:t>
      </w:r>
      <w:r w:rsidRPr="6A9A8218" w:rsidR="7ADF69B2">
        <w:rPr>
          <w:b w:val="0"/>
          <w:bCs w:val="0"/>
          <w:noProof w:val="0"/>
          <w:lang w:val="en-GB"/>
        </w:rPr>
        <w:t>e figures exclude those under 16 and those who are economically inactive</w:t>
      </w:r>
      <w:r w:rsidRPr="6A9A8218" w:rsidR="5AB0C5EF">
        <w:rPr>
          <w:b w:val="0"/>
          <w:bCs w:val="0"/>
          <w:noProof w:val="0"/>
          <w:lang w:val="en-GB"/>
        </w:rPr>
        <w:t>.</w:t>
      </w:r>
      <w:r w:rsidRPr="6A9A8218" w:rsidR="7ADF69B2">
        <w:rPr>
          <w:b w:val="0"/>
          <w:bCs w:val="0"/>
          <w:noProof w:val="0"/>
          <w:lang w:val="en-GB"/>
        </w:rPr>
        <w:t xml:space="preserve"> </w:t>
      </w:r>
      <w:r w:rsidRPr="6A9A8218" w:rsidR="4C3AAE8C">
        <w:rPr>
          <w:b w:val="0"/>
          <w:bCs w:val="0"/>
          <w:noProof w:val="0"/>
          <w:lang w:val="en-GB"/>
        </w:rPr>
        <w:t xml:space="preserve">This </w:t>
      </w:r>
      <w:r w:rsidRPr="6A9A8218" w:rsidR="7ADF69B2">
        <w:rPr>
          <w:b w:val="0"/>
          <w:bCs w:val="0"/>
          <w:noProof w:val="0"/>
          <w:lang w:val="en-GB"/>
        </w:rPr>
        <w:t>accounts for people who are unable to work</w:t>
      </w:r>
      <w:r w:rsidRPr="6A9A8218" w:rsidR="34A493E9">
        <w:rPr>
          <w:b w:val="0"/>
          <w:bCs w:val="0"/>
          <w:noProof w:val="0"/>
          <w:lang w:val="en-GB"/>
        </w:rPr>
        <w:t xml:space="preserve"> due to retirement, </w:t>
      </w:r>
      <w:r w:rsidRPr="6A9A8218" w:rsidR="2B09EA8B">
        <w:rPr>
          <w:b w:val="0"/>
          <w:bCs w:val="0"/>
          <w:noProof w:val="0"/>
          <w:lang w:val="en-GB"/>
        </w:rPr>
        <w:t xml:space="preserve">study, </w:t>
      </w:r>
      <w:r w:rsidRPr="6A9A8218" w:rsidR="34A493E9">
        <w:rPr>
          <w:b w:val="0"/>
          <w:bCs w:val="0"/>
          <w:noProof w:val="0"/>
          <w:lang w:val="en-GB"/>
        </w:rPr>
        <w:t xml:space="preserve">long-term sickness, </w:t>
      </w:r>
      <w:r w:rsidRPr="6A9A8218" w:rsidR="7ADF69B2">
        <w:rPr>
          <w:b w:val="0"/>
          <w:bCs w:val="0"/>
          <w:noProof w:val="0"/>
          <w:lang w:val="en-GB"/>
        </w:rPr>
        <w:t>or caring responsibilities. Th</w:t>
      </w:r>
      <w:r w:rsidRPr="6A9A8218" w:rsidR="76710D1C">
        <w:rPr>
          <w:b w:val="0"/>
          <w:bCs w:val="0"/>
          <w:noProof w:val="0"/>
          <w:lang w:val="en-GB"/>
        </w:rPr>
        <w:t xml:space="preserve">e percentage </w:t>
      </w:r>
      <w:r w:rsidRPr="6A9A8218" w:rsidR="03DCFBE6">
        <w:rPr>
          <w:b w:val="0"/>
          <w:bCs w:val="0"/>
          <w:noProof w:val="0"/>
          <w:lang w:val="en-GB"/>
        </w:rPr>
        <w:t>of Gypsy</w:t>
      </w:r>
      <w:r w:rsidRPr="6A9A8218" w:rsidR="76710D1C">
        <w:rPr>
          <w:b w:val="0"/>
          <w:bCs w:val="0"/>
          <w:noProof w:val="0"/>
          <w:lang w:val="en-GB"/>
        </w:rPr>
        <w:t>/Travellers who are economically inactive</w:t>
      </w:r>
      <w:r w:rsidRPr="6A9A8218" w:rsidR="1619EF40">
        <w:rPr>
          <w:b w:val="0"/>
          <w:bCs w:val="0"/>
          <w:noProof w:val="0"/>
          <w:lang w:val="en-GB"/>
        </w:rPr>
        <w:t xml:space="preserve"> in Grampian</w:t>
      </w:r>
      <w:r w:rsidRPr="6A9A8218" w:rsidR="6889D2CF">
        <w:rPr>
          <w:b w:val="0"/>
          <w:bCs w:val="0"/>
          <w:noProof w:val="0"/>
          <w:lang w:val="en-GB"/>
        </w:rPr>
        <w:t xml:space="preserve"> (54.4%</w:t>
      </w:r>
      <w:r w:rsidRPr="6A9A8218" w:rsidR="461B2009">
        <w:rPr>
          <w:b w:val="0"/>
          <w:bCs w:val="0"/>
          <w:noProof w:val="0"/>
          <w:lang w:val="en-GB"/>
        </w:rPr>
        <w:t>)</w:t>
      </w:r>
      <w:r w:rsidRPr="6A9A8218" w:rsidR="76710D1C">
        <w:rPr>
          <w:b w:val="0"/>
          <w:bCs w:val="0"/>
          <w:noProof w:val="0"/>
          <w:lang w:val="en-GB"/>
        </w:rPr>
        <w:t xml:space="preserve"> is much higher than other GRT </w:t>
      </w:r>
      <w:r w:rsidRPr="6A9A8218" w:rsidR="45AC2FE4">
        <w:rPr>
          <w:b w:val="0"/>
          <w:bCs w:val="0"/>
          <w:noProof w:val="0"/>
          <w:lang w:val="en-GB"/>
        </w:rPr>
        <w:t>ethnicities</w:t>
      </w:r>
      <w:r w:rsidRPr="6A9A8218" w:rsidR="76710D1C">
        <w:rPr>
          <w:b w:val="0"/>
          <w:bCs w:val="0"/>
          <w:noProof w:val="0"/>
          <w:lang w:val="en-GB"/>
        </w:rPr>
        <w:t xml:space="preserve"> </w:t>
      </w:r>
      <w:r w:rsidRPr="6A9A8218" w:rsidR="45ED216A">
        <w:rPr>
          <w:b w:val="0"/>
          <w:bCs w:val="0"/>
          <w:noProof w:val="0"/>
          <w:lang w:val="en-GB"/>
        </w:rPr>
        <w:t>(</w:t>
      </w:r>
      <w:r w:rsidRPr="6A9A8218" w:rsidR="2581AF99">
        <w:rPr>
          <w:b w:val="0"/>
          <w:bCs w:val="0"/>
          <w:noProof w:val="0"/>
          <w:lang w:val="en-GB"/>
        </w:rPr>
        <w:t>~29%</w:t>
      </w:r>
      <w:r w:rsidRPr="6A9A8218" w:rsidR="45ED216A">
        <w:rPr>
          <w:b w:val="0"/>
          <w:bCs w:val="0"/>
          <w:noProof w:val="0"/>
          <w:lang w:val="en-GB"/>
        </w:rPr>
        <w:t xml:space="preserve">) </w:t>
      </w:r>
      <w:r w:rsidRPr="6A9A8218" w:rsidR="76710D1C">
        <w:rPr>
          <w:b w:val="0"/>
          <w:bCs w:val="0"/>
          <w:noProof w:val="0"/>
          <w:lang w:val="en-GB"/>
        </w:rPr>
        <w:t>and White Scottish groups</w:t>
      </w:r>
      <w:r w:rsidRPr="6A9A8218" w:rsidR="1A5D7C76">
        <w:rPr>
          <w:b w:val="0"/>
          <w:bCs w:val="0"/>
          <w:noProof w:val="0"/>
          <w:lang w:val="en-GB"/>
        </w:rPr>
        <w:t xml:space="preserve"> (38%)</w:t>
      </w:r>
      <w:r w:rsidRPr="6A9A8218" w:rsidR="76710D1C">
        <w:rPr>
          <w:b w:val="0"/>
          <w:bCs w:val="0"/>
          <w:noProof w:val="0"/>
          <w:lang w:val="en-GB"/>
        </w:rPr>
        <w:t xml:space="preserve">. This is more significant when we </w:t>
      </w:r>
      <w:r w:rsidRPr="6A9A8218" w:rsidR="02DAB4A8">
        <w:rPr>
          <w:b w:val="0"/>
          <w:bCs w:val="0"/>
          <w:noProof w:val="0"/>
          <w:lang w:val="en-GB"/>
        </w:rPr>
        <w:t>consider the younger population demographic</w:t>
      </w:r>
      <w:r w:rsidRPr="6A9A8218" w:rsidR="2B55D35F">
        <w:rPr>
          <w:b w:val="0"/>
          <w:bCs w:val="0"/>
          <w:noProof w:val="0"/>
          <w:lang w:val="en-GB"/>
        </w:rPr>
        <w:t xml:space="preserve"> of Gypsy/Travellers as</w:t>
      </w:r>
      <w:r w:rsidRPr="6A9A8218" w:rsidR="33B3FDF1">
        <w:rPr>
          <w:b w:val="0"/>
          <w:bCs w:val="0"/>
          <w:noProof w:val="0"/>
          <w:lang w:val="en-GB"/>
        </w:rPr>
        <w:t xml:space="preserve"> we would expect the level of economic inactivity to increase with population age</w:t>
      </w:r>
      <w:r w:rsidRPr="6A9A8218" w:rsidR="2F1F41BC">
        <w:rPr>
          <w:b w:val="0"/>
          <w:bCs w:val="0"/>
          <w:noProof w:val="0"/>
          <w:vertAlign w:val="superscript"/>
          <w:lang w:val="en-GB"/>
        </w:rPr>
        <w:t>14</w:t>
      </w:r>
      <w:r w:rsidRPr="6A9A8218" w:rsidR="02DAB4A8">
        <w:rPr>
          <w:b w:val="0"/>
          <w:bCs w:val="0"/>
          <w:noProof w:val="0"/>
          <w:lang w:val="en-GB"/>
        </w:rPr>
        <w:t xml:space="preserve">. </w:t>
      </w:r>
    </w:p>
    <w:p w:rsidR="598146EE" w:rsidP="2042FAEB" w:rsidRDefault="598146EE" w14:paraId="0EACEB9A" w14:textId="16366291">
      <w:pPr>
        <w:pStyle w:val="Heading2"/>
        <w:rPr>
          <w:noProof w:val="0"/>
          <w:lang w:val="en-GB"/>
        </w:rPr>
      </w:pPr>
      <w:bookmarkStart w:name="_Toc985466757" w:id="2062485221"/>
      <w:r w:rsidRPr="54014542" w:rsidR="3C65A8B5">
        <w:rPr>
          <w:noProof w:val="0"/>
          <w:lang w:val="en-GB"/>
        </w:rPr>
        <w:t>Vaccination</w:t>
      </w:r>
      <w:bookmarkEnd w:id="2062485221"/>
      <w:r w:rsidRPr="54014542" w:rsidR="3C65A8B5">
        <w:rPr>
          <w:noProof w:val="0"/>
          <w:lang w:val="en-GB"/>
        </w:rPr>
        <w:t xml:space="preserve"> </w:t>
      </w:r>
    </w:p>
    <w:p w:rsidR="22BCCF02" w:rsidP="2042FAEB" w:rsidRDefault="22BCCF02" w14:paraId="6C9E0DFD" w14:textId="185CD4D5">
      <w:pPr>
        <w:pStyle w:val="Heading4"/>
        <w:rPr>
          <w:noProof w:val="0"/>
          <w:lang w:val="en-GB"/>
        </w:rPr>
      </w:pPr>
      <w:bookmarkStart w:name="_Toc28964417" w:id="407429919"/>
      <w:r w:rsidRPr="54014542" w:rsidR="30EFD144">
        <w:rPr>
          <w:noProof w:val="0"/>
          <w:lang w:val="en-GB"/>
        </w:rPr>
        <w:t>Childhood Vaccinations</w:t>
      </w:r>
      <w:bookmarkEnd w:id="407429919"/>
      <w:r w:rsidRPr="54014542" w:rsidR="30EFD144">
        <w:rPr>
          <w:noProof w:val="0"/>
          <w:lang w:val="en-GB"/>
        </w:rPr>
        <w:t xml:space="preserve"> </w:t>
      </w:r>
    </w:p>
    <w:p w:rsidR="22BCCF02" w:rsidP="2042FAEB" w:rsidRDefault="22BCCF02" w14:paraId="317390A9" w14:textId="490E2D8B">
      <w:pPr>
        <w:pStyle w:val="Normal"/>
        <w:rPr>
          <w:noProof w:val="0"/>
          <w:lang w:val="en-GB"/>
        </w:rPr>
      </w:pPr>
      <w:r w:rsidRPr="2DA28940" w:rsidR="30EFD144">
        <w:rPr>
          <w:noProof w:val="0"/>
          <w:lang w:val="en-GB"/>
        </w:rPr>
        <w:t>G</w:t>
      </w:r>
      <w:r w:rsidRPr="2DA28940" w:rsidR="531743EE">
        <w:rPr>
          <w:noProof w:val="0"/>
          <w:lang w:val="en-GB"/>
        </w:rPr>
        <w:t>RT</w:t>
      </w:r>
      <w:r w:rsidRPr="2DA28940" w:rsidR="30EFD144">
        <w:rPr>
          <w:noProof w:val="0"/>
          <w:lang w:val="en-GB"/>
        </w:rPr>
        <w:t xml:space="preserve"> consistently have lower rates of</w:t>
      </w:r>
      <w:r w:rsidRPr="2DA28940" w:rsidR="47998244">
        <w:rPr>
          <w:noProof w:val="0"/>
          <w:lang w:val="en-GB"/>
        </w:rPr>
        <w:t xml:space="preserve"> childhood</w:t>
      </w:r>
      <w:r w:rsidRPr="2DA28940" w:rsidR="30EFD144">
        <w:rPr>
          <w:noProof w:val="0"/>
          <w:lang w:val="en-GB"/>
        </w:rPr>
        <w:t xml:space="preserve"> immunisation than all other ethnic groups</w:t>
      </w:r>
      <w:r w:rsidRPr="2DA28940" w:rsidR="088C2A25">
        <w:rPr>
          <w:noProof w:val="0"/>
          <w:lang w:val="en-GB"/>
        </w:rPr>
        <w:t xml:space="preserve">, </w:t>
      </w:r>
      <w:r w:rsidRPr="2DA28940" w:rsidR="30EFD144">
        <w:rPr>
          <w:noProof w:val="0"/>
          <w:lang w:val="en-GB"/>
        </w:rPr>
        <w:t>as outline in tabl</w:t>
      </w:r>
      <w:r w:rsidRPr="2DA28940" w:rsidR="30EFD144">
        <w:rPr>
          <w:noProof w:val="0"/>
          <w:lang w:val="en-GB"/>
        </w:rPr>
        <w:t>e</w:t>
      </w:r>
      <w:r w:rsidRPr="2DA28940" w:rsidR="022C5DB7">
        <w:rPr>
          <w:noProof w:val="0"/>
          <w:lang w:val="en-GB"/>
        </w:rPr>
        <w:t>s 1</w:t>
      </w:r>
      <w:r w:rsidRPr="2DA28940" w:rsidR="2887F23C">
        <w:rPr>
          <w:noProof w:val="0"/>
          <w:lang w:val="en-GB"/>
        </w:rPr>
        <w:t>6</w:t>
      </w:r>
      <w:r w:rsidRPr="2DA28940" w:rsidR="022C5DB7">
        <w:rPr>
          <w:noProof w:val="0"/>
          <w:lang w:val="en-GB"/>
        </w:rPr>
        <w:t>-2</w:t>
      </w:r>
      <w:r w:rsidRPr="2DA28940" w:rsidR="18E096E8">
        <w:rPr>
          <w:noProof w:val="0"/>
          <w:lang w:val="en-GB"/>
        </w:rPr>
        <w:t>1</w:t>
      </w:r>
      <w:r w:rsidRPr="2DA28940" w:rsidR="022C5DB7">
        <w:rPr>
          <w:noProof w:val="0"/>
          <w:lang w:val="en-GB"/>
        </w:rPr>
        <w:t>. For each vaccine group</w:t>
      </w:r>
      <w:r w:rsidRPr="2DA28940" w:rsidR="32C5D3C7">
        <w:rPr>
          <w:noProof w:val="0"/>
          <w:lang w:val="en-GB"/>
        </w:rPr>
        <w:t xml:space="preserve">, </w:t>
      </w:r>
      <w:r w:rsidRPr="2DA28940" w:rsidR="022C5DB7">
        <w:rPr>
          <w:noProof w:val="0"/>
          <w:lang w:val="en-GB"/>
        </w:rPr>
        <w:t xml:space="preserve">the ethnic group with the next lowest vaccination </w:t>
      </w:r>
      <w:r w:rsidRPr="2DA28940" w:rsidR="4CF1B6B8">
        <w:rPr>
          <w:noProof w:val="0"/>
          <w:lang w:val="en-GB"/>
        </w:rPr>
        <w:t xml:space="preserve">rates </w:t>
      </w:r>
      <w:r w:rsidRPr="2DA28940" w:rsidR="022C5DB7">
        <w:rPr>
          <w:noProof w:val="0"/>
          <w:lang w:val="en-GB"/>
        </w:rPr>
        <w:t xml:space="preserve">have been compared with </w:t>
      </w:r>
      <w:r w:rsidRPr="2DA28940" w:rsidR="7EA650ED">
        <w:rPr>
          <w:noProof w:val="0"/>
          <w:lang w:val="en-GB"/>
        </w:rPr>
        <w:t>Gypsy/Traveller and White Scottish ethnicities using Scottish Immunisation Recall System (SIRS) data</w:t>
      </w:r>
      <w:r w:rsidRPr="2DA28940" w:rsidR="7EA650ED">
        <w:rPr>
          <w:noProof w:val="0"/>
          <w:vertAlign w:val="superscript"/>
          <w:lang w:val="en-GB"/>
        </w:rPr>
        <w:t>112</w:t>
      </w:r>
      <w:r w:rsidRPr="2DA28940" w:rsidR="7EA650ED">
        <w:rPr>
          <w:noProof w:val="0"/>
          <w:lang w:val="en-GB"/>
        </w:rPr>
        <w:t xml:space="preserve">. </w:t>
      </w:r>
      <w:r w:rsidRPr="2DA28940" w:rsidR="022C5DB7">
        <w:rPr>
          <w:noProof w:val="0"/>
          <w:lang w:val="en-GB"/>
        </w:rPr>
        <w:t xml:space="preserve"> </w:t>
      </w:r>
      <w:r w:rsidRPr="2DA28940" w:rsidR="30EFD144">
        <w:rPr>
          <w:noProof w:val="0"/>
          <w:lang w:val="en-GB"/>
        </w:rPr>
        <w:t>Rates</w:t>
      </w:r>
      <w:r w:rsidRPr="2DA28940" w:rsidR="30EFD144">
        <w:rPr>
          <w:noProof w:val="0"/>
          <w:lang w:val="en-GB"/>
        </w:rPr>
        <w:t xml:space="preserve"> of MMR </w:t>
      </w:r>
      <w:r w:rsidRPr="2DA28940" w:rsidR="5219037C">
        <w:rPr>
          <w:noProof w:val="0"/>
          <w:lang w:val="en-GB"/>
        </w:rPr>
        <w:t xml:space="preserve">and HPV </w:t>
      </w:r>
      <w:r w:rsidRPr="2DA28940" w:rsidR="30EFD144">
        <w:rPr>
          <w:noProof w:val="0"/>
          <w:lang w:val="en-GB"/>
        </w:rPr>
        <w:t xml:space="preserve">immunisation are </w:t>
      </w:r>
      <w:r w:rsidRPr="2DA28940" w:rsidR="01A49CDD">
        <w:rPr>
          <w:noProof w:val="0"/>
          <w:lang w:val="en-GB"/>
        </w:rPr>
        <w:t xml:space="preserve">especially low which is consistent with the finding of the literature review. </w:t>
      </w:r>
    </w:p>
    <w:tbl>
      <w:tblPr>
        <w:tblStyle w:val="GridTable1Light-Accent1"/>
        <w:tblW w:w="0" w:type="auto"/>
        <w:tblLayout w:type="fixed"/>
        <w:tblLook w:val="06A0" w:firstRow="1" w:lastRow="0" w:firstColumn="1" w:lastColumn="0" w:noHBand="1" w:noVBand="1"/>
      </w:tblPr>
      <w:tblGrid>
        <w:gridCol w:w="2955"/>
        <w:gridCol w:w="1965"/>
        <w:gridCol w:w="1812"/>
        <w:gridCol w:w="1803"/>
      </w:tblGrid>
      <w:tr w:rsidR="3F999A68" w:rsidTr="2042FAEB" w14:paraId="5420DDF4">
        <w:trPr>
          <w:trHeight w:val="300"/>
        </w:trPr>
        <w:tc>
          <w:tcPr>
            <w:cnfStyle w:val="001000000000" w:firstRow="0" w:lastRow="0" w:firstColumn="1" w:lastColumn="0" w:oddVBand="0" w:evenVBand="0" w:oddHBand="0" w:evenHBand="0" w:firstRowFirstColumn="0" w:firstRowLastColumn="0" w:lastRowFirstColumn="0" w:lastRowLastColumn="0"/>
            <w:tcW w:w="2955" w:type="dxa"/>
            <w:vMerge w:val="restart"/>
            <w:tcMar/>
          </w:tcPr>
          <w:p w:rsidR="4808847D" w:rsidP="2042FAEB" w:rsidRDefault="4808847D" w14:paraId="71F4FD75" w14:textId="24308695">
            <w:pPr>
              <w:pStyle w:val="Normal"/>
              <w:jc w:val="center"/>
              <w:rPr>
                <w:noProof w:val="0"/>
                <w:lang w:val="en-GB"/>
              </w:rPr>
            </w:pPr>
            <w:r w:rsidRPr="2042FAEB" w:rsidR="1E04EC68">
              <w:rPr>
                <w:noProof w:val="0"/>
                <w:lang w:val="en-GB"/>
              </w:rPr>
              <w:t xml:space="preserve">Vaccination </w:t>
            </w:r>
          </w:p>
        </w:tc>
        <w:tc>
          <w:tcPr>
            <w:cnfStyle w:val="000000000000" w:firstRow="0" w:lastRow="0" w:firstColumn="0" w:lastColumn="0" w:oddVBand="0" w:evenVBand="0" w:oddHBand="0" w:evenHBand="0" w:firstRowFirstColumn="0" w:firstRowLastColumn="0" w:lastRowFirstColumn="0" w:lastRowLastColumn="0"/>
            <w:tcW w:w="5580" w:type="dxa"/>
            <w:gridSpan w:val="3"/>
            <w:tcMar/>
          </w:tcPr>
          <w:p w:rsidR="3D6D6E86" w:rsidP="2042FAEB" w:rsidRDefault="3D6D6E86" w14:paraId="2C9A3822" w14:textId="6E357FE2">
            <w:pPr>
              <w:pStyle w:val="Normal"/>
              <w:jc w:val="center"/>
              <w:rPr>
                <w:noProof w:val="0"/>
                <w:lang w:val="en-GB"/>
              </w:rPr>
            </w:pPr>
            <w:r w:rsidRPr="2042FAEB" w:rsidR="646E858C">
              <w:rPr>
                <w:noProof w:val="0"/>
                <w:lang w:val="en-GB"/>
              </w:rPr>
              <w:t xml:space="preserve">Ethnic Group </w:t>
            </w:r>
            <w:r w:rsidRPr="2042FAEB" w:rsidR="51101734">
              <w:rPr>
                <w:noProof w:val="0"/>
                <w:lang w:val="en-GB"/>
              </w:rPr>
              <w:t xml:space="preserve">and Percentage </w:t>
            </w:r>
            <w:r w:rsidRPr="2042FAEB" w:rsidR="5DC9B529">
              <w:rPr>
                <w:noProof w:val="0"/>
                <w:lang w:val="en-GB"/>
              </w:rPr>
              <w:t>U</w:t>
            </w:r>
            <w:r w:rsidRPr="2042FAEB" w:rsidR="51101734">
              <w:rPr>
                <w:noProof w:val="0"/>
                <w:lang w:val="en-GB"/>
              </w:rPr>
              <w:t>ptake</w:t>
            </w:r>
            <w:r w:rsidRPr="2042FAEB" w:rsidR="203A6388">
              <w:rPr>
                <w:noProof w:val="0"/>
                <w:lang w:val="en-GB"/>
              </w:rPr>
              <w:t xml:space="preserve"> (%)</w:t>
            </w:r>
          </w:p>
        </w:tc>
      </w:tr>
      <w:tr w:rsidR="3F999A68" w:rsidTr="2042FAEB" w14:paraId="6C1A9B38">
        <w:trPr>
          <w:trHeight w:val="300"/>
        </w:trPr>
        <w:tc>
          <w:tcPr>
            <w:cnfStyle w:val="001000000000" w:firstRow="0" w:lastRow="0" w:firstColumn="1" w:lastColumn="0" w:oddVBand="0" w:evenVBand="0" w:oddHBand="0" w:evenHBand="0" w:firstRowFirstColumn="0" w:firstRowLastColumn="0" w:lastRowFirstColumn="0" w:lastRowLastColumn="0"/>
            <w:tcW w:w="2955" w:type="dxa"/>
            <w:vMerge/>
            <w:tcMar/>
          </w:tcPr>
          <w:p w14:paraId="6DB5A1E4"/>
        </w:tc>
        <w:tc>
          <w:tcPr>
            <w:cnfStyle w:val="000000000000" w:firstRow="0" w:lastRow="0" w:firstColumn="0" w:lastColumn="0" w:oddVBand="0" w:evenVBand="0" w:oddHBand="0" w:evenHBand="0" w:firstRowFirstColumn="0" w:firstRowLastColumn="0" w:lastRowFirstColumn="0" w:lastRowLastColumn="0"/>
            <w:tcW w:w="1965" w:type="dxa"/>
            <w:tcMar/>
          </w:tcPr>
          <w:p w:rsidR="3D6D6E86" w:rsidP="2042FAEB" w:rsidRDefault="3D6D6E86" w14:paraId="521BC5FA" w14:textId="509051EA">
            <w:pPr>
              <w:pStyle w:val="Normal"/>
              <w:rPr>
                <w:b w:val="1"/>
                <w:bCs w:val="1"/>
                <w:noProof w:val="0"/>
                <w:lang w:val="en-GB"/>
              </w:rPr>
            </w:pPr>
            <w:r w:rsidRPr="2042FAEB" w:rsidR="646E858C">
              <w:rPr>
                <w:b w:val="1"/>
                <w:bCs w:val="1"/>
                <w:noProof w:val="0"/>
                <w:lang w:val="en-GB"/>
              </w:rPr>
              <w:t xml:space="preserve">Gypsy/Traveller </w:t>
            </w:r>
          </w:p>
        </w:tc>
        <w:tc>
          <w:tcPr>
            <w:cnfStyle w:val="000000000000" w:firstRow="0" w:lastRow="0" w:firstColumn="0" w:lastColumn="0" w:oddVBand="0" w:evenVBand="0" w:oddHBand="0" w:evenHBand="0" w:firstRowFirstColumn="0" w:firstRowLastColumn="0" w:lastRowFirstColumn="0" w:lastRowLastColumn="0"/>
            <w:tcW w:w="1812" w:type="dxa"/>
            <w:tcMar/>
          </w:tcPr>
          <w:p w:rsidR="3D6D6E86" w:rsidP="2042FAEB" w:rsidRDefault="3D6D6E86" w14:paraId="14345BC4" w14:textId="333361DC">
            <w:pPr>
              <w:pStyle w:val="Normal"/>
              <w:rPr>
                <w:b w:val="1"/>
                <w:bCs w:val="1"/>
                <w:noProof w:val="0"/>
                <w:lang w:val="en-GB"/>
              </w:rPr>
            </w:pPr>
            <w:r w:rsidRPr="2042FAEB" w:rsidR="646E858C">
              <w:rPr>
                <w:b w:val="1"/>
                <w:bCs w:val="1"/>
                <w:noProof w:val="0"/>
                <w:lang w:val="en-GB"/>
              </w:rPr>
              <w:t>P</w:t>
            </w:r>
            <w:r w:rsidRPr="2042FAEB" w:rsidR="45139106">
              <w:rPr>
                <w:b w:val="1"/>
                <w:bCs w:val="1"/>
                <w:noProof w:val="0"/>
                <w:lang w:val="en-GB"/>
              </w:rPr>
              <w:t>olish</w:t>
            </w:r>
          </w:p>
        </w:tc>
        <w:tc>
          <w:tcPr>
            <w:cnfStyle w:val="000000000000" w:firstRow="0" w:lastRow="0" w:firstColumn="0" w:lastColumn="0" w:oddVBand="0" w:evenVBand="0" w:oddHBand="0" w:evenHBand="0" w:firstRowFirstColumn="0" w:firstRowLastColumn="0" w:lastRowFirstColumn="0" w:lastRowLastColumn="0"/>
            <w:tcW w:w="1803" w:type="dxa"/>
            <w:tcMar/>
          </w:tcPr>
          <w:p w:rsidR="3D6D6E86" w:rsidP="2042FAEB" w:rsidRDefault="3D6D6E86" w14:paraId="2F7957A7" w14:textId="07642C36">
            <w:pPr>
              <w:pStyle w:val="Normal"/>
              <w:rPr>
                <w:b w:val="1"/>
                <w:bCs w:val="1"/>
                <w:noProof w:val="0"/>
                <w:lang w:val="en-GB"/>
              </w:rPr>
            </w:pPr>
            <w:r w:rsidRPr="2042FAEB" w:rsidR="646E858C">
              <w:rPr>
                <w:b w:val="1"/>
                <w:bCs w:val="1"/>
                <w:noProof w:val="0"/>
                <w:lang w:val="en-GB"/>
              </w:rPr>
              <w:t xml:space="preserve">White Scottish </w:t>
            </w:r>
          </w:p>
        </w:tc>
      </w:tr>
      <w:tr w:rsidR="3F999A68" w:rsidTr="2042FAEB" w14:paraId="1EADB453">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25E59B02" w:rsidP="2042FAEB" w:rsidRDefault="25E59B02" w14:paraId="2D18E163" w14:textId="3C875580">
            <w:pPr>
              <w:pStyle w:val="Normal"/>
              <w:rPr>
                <w:noProof w:val="0"/>
                <w:lang w:val="en-GB"/>
              </w:rPr>
            </w:pPr>
            <w:r w:rsidRPr="2042FAEB" w:rsidR="0EECCDDD">
              <w:rPr>
                <w:noProof w:val="0"/>
                <w:lang w:val="en-GB"/>
              </w:rPr>
              <w:t xml:space="preserve">6 in 1 </w:t>
            </w:r>
          </w:p>
        </w:tc>
        <w:tc>
          <w:tcPr>
            <w:cnfStyle w:val="000000000000" w:firstRow="0" w:lastRow="0" w:firstColumn="0" w:lastColumn="0" w:oddVBand="0" w:evenVBand="0" w:oddHBand="0" w:evenHBand="0" w:firstRowFirstColumn="0" w:firstRowLastColumn="0" w:lastRowFirstColumn="0" w:lastRowLastColumn="0"/>
            <w:tcW w:w="1965" w:type="dxa"/>
            <w:tcMar/>
          </w:tcPr>
          <w:p w:rsidR="25E59B02" w:rsidP="2042FAEB" w:rsidRDefault="25E59B02" w14:paraId="5F991362" w14:textId="63ACB624">
            <w:pPr>
              <w:pStyle w:val="Normal"/>
              <w:rPr>
                <w:noProof w:val="0"/>
                <w:lang w:val="en-GB"/>
              </w:rPr>
            </w:pPr>
            <w:r w:rsidRPr="2042FAEB" w:rsidR="0EECCDDD">
              <w:rPr>
                <w:noProof w:val="0"/>
                <w:lang w:val="en-GB"/>
              </w:rPr>
              <w:t>54.9</w:t>
            </w:r>
          </w:p>
        </w:tc>
        <w:tc>
          <w:tcPr>
            <w:cnfStyle w:val="000000000000" w:firstRow="0" w:lastRow="0" w:firstColumn="0" w:lastColumn="0" w:oddVBand="0" w:evenVBand="0" w:oddHBand="0" w:evenHBand="0" w:firstRowFirstColumn="0" w:firstRowLastColumn="0" w:lastRowFirstColumn="0" w:lastRowLastColumn="0"/>
            <w:tcW w:w="1812" w:type="dxa"/>
            <w:tcMar/>
          </w:tcPr>
          <w:p w:rsidR="25E59B02" w:rsidP="2042FAEB" w:rsidRDefault="25E59B02" w14:paraId="4CC11078" w14:textId="0AA45F33">
            <w:pPr>
              <w:pStyle w:val="Normal"/>
              <w:rPr>
                <w:noProof w:val="0"/>
                <w:lang w:val="en-GB"/>
              </w:rPr>
            </w:pPr>
            <w:r w:rsidRPr="2042FAEB" w:rsidR="4947AFF3">
              <w:rPr>
                <w:noProof w:val="0"/>
                <w:lang w:val="en-GB"/>
              </w:rPr>
              <w:t>83.4</w:t>
            </w:r>
          </w:p>
        </w:tc>
        <w:tc>
          <w:tcPr>
            <w:cnfStyle w:val="000000000000" w:firstRow="0" w:lastRow="0" w:firstColumn="0" w:lastColumn="0" w:oddVBand="0" w:evenVBand="0" w:oddHBand="0" w:evenHBand="0" w:firstRowFirstColumn="0" w:firstRowLastColumn="0" w:lastRowFirstColumn="0" w:lastRowLastColumn="0"/>
            <w:tcW w:w="1803" w:type="dxa"/>
            <w:tcMar/>
          </w:tcPr>
          <w:p w:rsidR="25E59B02" w:rsidP="2042FAEB" w:rsidRDefault="25E59B02" w14:paraId="2CCB0E7F" w14:textId="3AA45DFA">
            <w:pPr>
              <w:pStyle w:val="Normal"/>
              <w:rPr>
                <w:noProof w:val="0"/>
                <w:lang w:val="en-GB"/>
              </w:rPr>
            </w:pPr>
            <w:r w:rsidRPr="2042FAEB" w:rsidR="0EECCDDD">
              <w:rPr>
                <w:noProof w:val="0"/>
                <w:lang w:val="en-GB"/>
              </w:rPr>
              <w:t xml:space="preserve">95.4 </w:t>
            </w:r>
          </w:p>
        </w:tc>
      </w:tr>
      <w:tr w:rsidR="3F999A68" w:rsidTr="2042FAEB" w14:paraId="3193B686">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25E59B02" w:rsidP="2042FAEB" w:rsidRDefault="25E59B02" w14:paraId="39E60488" w14:textId="598EB7D7">
            <w:pPr>
              <w:pStyle w:val="Normal"/>
              <w:rPr>
                <w:noProof w:val="0"/>
                <w:lang w:val="en-GB"/>
              </w:rPr>
            </w:pPr>
            <w:r w:rsidRPr="2042FAEB" w:rsidR="0EECCDDD">
              <w:rPr>
                <w:noProof w:val="0"/>
                <w:lang w:val="en-GB"/>
              </w:rPr>
              <w:t xml:space="preserve">PCV </w:t>
            </w:r>
          </w:p>
        </w:tc>
        <w:tc>
          <w:tcPr>
            <w:cnfStyle w:val="000000000000" w:firstRow="0" w:lastRow="0" w:firstColumn="0" w:lastColumn="0" w:oddVBand="0" w:evenVBand="0" w:oddHBand="0" w:evenHBand="0" w:firstRowFirstColumn="0" w:firstRowLastColumn="0" w:lastRowFirstColumn="0" w:lastRowLastColumn="0"/>
            <w:tcW w:w="1965" w:type="dxa"/>
            <w:tcMar/>
          </w:tcPr>
          <w:p w:rsidR="25E59B02" w:rsidP="2042FAEB" w:rsidRDefault="25E59B02" w14:paraId="2BFB0598" w14:textId="4FE9AFDB">
            <w:pPr>
              <w:pStyle w:val="Normal"/>
              <w:rPr>
                <w:noProof w:val="0"/>
                <w:lang w:val="en-GB"/>
              </w:rPr>
            </w:pPr>
            <w:r w:rsidRPr="2042FAEB" w:rsidR="0EECCDDD">
              <w:rPr>
                <w:noProof w:val="0"/>
                <w:lang w:val="en-GB"/>
              </w:rPr>
              <w:t>64.7</w:t>
            </w:r>
          </w:p>
        </w:tc>
        <w:tc>
          <w:tcPr>
            <w:cnfStyle w:val="000000000000" w:firstRow="0" w:lastRow="0" w:firstColumn="0" w:lastColumn="0" w:oddVBand="0" w:evenVBand="0" w:oddHBand="0" w:evenHBand="0" w:firstRowFirstColumn="0" w:firstRowLastColumn="0" w:lastRowFirstColumn="0" w:lastRowLastColumn="0"/>
            <w:tcW w:w="1812" w:type="dxa"/>
            <w:tcMar/>
          </w:tcPr>
          <w:p w:rsidR="25E59B02" w:rsidP="2042FAEB" w:rsidRDefault="25E59B02" w14:paraId="06E65904" w14:textId="6A346679">
            <w:pPr>
              <w:pStyle w:val="Normal"/>
              <w:rPr>
                <w:noProof w:val="0"/>
                <w:lang w:val="en-GB"/>
              </w:rPr>
            </w:pPr>
            <w:r w:rsidRPr="2042FAEB" w:rsidR="28D52B3C">
              <w:rPr>
                <w:noProof w:val="0"/>
                <w:lang w:val="en-GB"/>
              </w:rPr>
              <w:t>83.2</w:t>
            </w:r>
          </w:p>
        </w:tc>
        <w:tc>
          <w:tcPr>
            <w:cnfStyle w:val="000000000000" w:firstRow="0" w:lastRow="0" w:firstColumn="0" w:lastColumn="0" w:oddVBand="0" w:evenVBand="0" w:oddHBand="0" w:evenHBand="0" w:firstRowFirstColumn="0" w:firstRowLastColumn="0" w:lastRowFirstColumn="0" w:lastRowLastColumn="0"/>
            <w:tcW w:w="1803" w:type="dxa"/>
            <w:tcMar/>
          </w:tcPr>
          <w:p w:rsidR="25E59B02" w:rsidP="2042FAEB" w:rsidRDefault="25E59B02" w14:paraId="295BDD09" w14:textId="14BD8C1A">
            <w:pPr>
              <w:pStyle w:val="Normal"/>
              <w:rPr>
                <w:noProof w:val="0"/>
                <w:lang w:val="en-GB"/>
              </w:rPr>
            </w:pPr>
            <w:r w:rsidRPr="2042FAEB" w:rsidR="0EECCDDD">
              <w:rPr>
                <w:noProof w:val="0"/>
                <w:lang w:val="en-GB"/>
              </w:rPr>
              <w:t>97</w:t>
            </w:r>
          </w:p>
        </w:tc>
      </w:tr>
      <w:tr w:rsidR="3F999A68" w:rsidTr="2042FAEB" w14:paraId="169D938B">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25E59B02" w:rsidP="2042FAEB" w:rsidRDefault="25E59B02" w14:paraId="6A07E286" w14:textId="03088354">
            <w:pPr>
              <w:pStyle w:val="Normal"/>
              <w:rPr>
                <w:noProof w:val="0"/>
                <w:lang w:val="en-GB"/>
              </w:rPr>
            </w:pPr>
            <w:r w:rsidRPr="2042FAEB" w:rsidR="0EECCDDD">
              <w:rPr>
                <w:noProof w:val="0"/>
                <w:lang w:val="en-GB"/>
              </w:rPr>
              <w:t xml:space="preserve">Rotavirus </w:t>
            </w:r>
          </w:p>
        </w:tc>
        <w:tc>
          <w:tcPr>
            <w:cnfStyle w:val="000000000000" w:firstRow="0" w:lastRow="0" w:firstColumn="0" w:lastColumn="0" w:oddVBand="0" w:evenVBand="0" w:oddHBand="0" w:evenHBand="0" w:firstRowFirstColumn="0" w:firstRowLastColumn="0" w:lastRowFirstColumn="0" w:lastRowLastColumn="0"/>
            <w:tcW w:w="1965" w:type="dxa"/>
            <w:tcMar/>
          </w:tcPr>
          <w:p w:rsidR="25E59B02" w:rsidP="2042FAEB" w:rsidRDefault="25E59B02" w14:paraId="55D1472D" w14:textId="257073B8">
            <w:pPr>
              <w:pStyle w:val="Normal"/>
              <w:rPr>
                <w:noProof w:val="0"/>
                <w:lang w:val="en-GB"/>
              </w:rPr>
            </w:pPr>
            <w:r w:rsidRPr="2042FAEB" w:rsidR="0EECCDDD">
              <w:rPr>
                <w:noProof w:val="0"/>
                <w:lang w:val="en-GB"/>
              </w:rPr>
              <w:t>45.1</w:t>
            </w:r>
          </w:p>
        </w:tc>
        <w:tc>
          <w:tcPr>
            <w:cnfStyle w:val="000000000000" w:firstRow="0" w:lastRow="0" w:firstColumn="0" w:lastColumn="0" w:oddVBand="0" w:evenVBand="0" w:oddHBand="0" w:evenHBand="0" w:firstRowFirstColumn="0" w:firstRowLastColumn="0" w:lastRowFirstColumn="0" w:lastRowLastColumn="0"/>
            <w:tcW w:w="1812" w:type="dxa"/>
            <w:tcMar/>
          </w:tcPr>
          <w:p w:rsidR="25E59B02" w:rsidP="2042FAEB" w:rsidRDefault="25E59B02" w14:paraId="584383A5" w14:textId="0CDDBEF7">
            <w:pPr>
              <w:pStyle w:val="Normal"/>
              <w:rPr>
                <w:noProof w:val="0"/>
                <w:lang w:val="en-GB"/>
              </w:rPr>
            </w:pPr>
            <w:r w:rsidRPr="2042FAEB" w:rsidR="5CC2BB65">
              <w:rPr>
                <w:noProof w:val="0"/>
                <w:lang w:val="en-GB"/>
              </w:rPr>
              <w:t>81</w:t>
            </w:r>
          </w:p>
        </w:tc>
        <w:tc>
          <w:tcPr>
            <w:cnfStyle w:val="000000000000" w:firstRow="0" w:lastRow="0" w:firstColumn="0" w:lastColumn="0" w:oddVBand="0" w:evenVBand="0" w:oddHBand="0" w:evenHBand="0" w:firstRowFirstColumn="0" w:firstRowLastColumn="0" w:lastRowFirstColumn="0" w:lastRowLastColumn="0"/>
            <w:tcW w:w="1803" w:type="dxa"/>
            <w:tcMar/>
          </w:tcPr>
          <w:p w:rsidR="25E59B02" w:rsidP="2042FAEB" w:rsidRDefault="25E59B02" w14:paraId="193F3F68" w14:textId="2F1B39FA">
            <w:pPr>
              <w:pStyle w:val="Normal"/>
              <w:rPr>
                <w:noProof w:val="0"/>
                <w:lang w:val="en-GB"/>
              </w:rPr>
            </w:pPr>
            <w:r w:rsidRPr="2042FAEB" w:rsidR="0EECCDDD">
              <w:rPr>
                <w:noProof w:val="0"/>
                <w:lang w:val="en-GB"/>
              </w:rPr>
              <w:t xml:space="preserve">93.6 </w:t>
            </w:r>
          </w:p>
        </w:tc>
      </w:tr>
      <w:tr w:rsidR="3F999A68" w:rsidTr="2042FAEB" w14:paraId="005F1B81">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25E59B02" w:rsidP="2042FAEB" w:rsidRDefault="25E59B02" w14:paraId="06BAC093" w14:textId="783B396B">
            <w:pPr>
              <w:pStyle w:val="Normal"/>
              <w:rPr>
                <w:noProof w:val="0"/>
                <w:lang w:val="en-GB"/>
              </w:rPr>
            </w:pPr>
            <w:r w:rsidRPr="2042FAEB" w:rsidR="0EECCDDD">
              <w:rPr>
                <w:noProof w:val="0"/>
                <w:lang w:val="en-GB"/>
              </w:rPr>
              <w:t>MenB</w:t>
            </w:r>
          </w:p>
        </w:tc>
        <w:tc>
          <w:tcPr>
            <w:cnfStyle w:val="000000000000" w:firstRow="0" w:lastRow="0" w:firstColumn="0" w:lastColumn="0" w:oddVBand="0" w:evenVBand="0" w:oddHBand="0" w:evenHBand="0" w:firstRowFirstColumn="0" w:firstRowLastColumn="0" w:lastRowFirstColumn="0" w:lastRowLastColumn="0"/>
            <w:tcW w:w="1965" w:type="dxa"/>
            <w:tcMar/>
          </w:tcPr>
          <w:p w:rsidR="25E59B02" w:rsidP="2042FAEB" w:rsidRDefault="25E59B02" w14:paraId="1A7CF8A7" w14:textId="2F4B57B5">
            <w:pPr>
              <w:pStyle w:val="Normal"/>
              <w:rPr>
                <w:noProof w:val="0"/>
                <w:lang w:val="en-GB"/>
              </w:rPr>
            </w:pPr>
            <w:r w:rsidRPr="2042FAEB" w:rsidR="0EECCDDD">
              <w:rPr>
                <w:noProof w:val="0"/>
                <w:lang w:val="en-GB"/>
              </w:rPr>
              <w:t xml:space="preserve">56.9 </w:t>
            </w:r>
          </w:p>
        </w:tc>
        <w:tc>
          <w:tcPr>
            <w:cnfStyle w:val="000000000000" w:firstRow="0" w:lastRow="0" w:firstColumn="0" w:lastColumn="0" w:oddVBand="0" w:evenVBand="0" w:oddHBand="0" w:evenHBand="0" w:firstRowFirstColumn="0" w:firstRowLastColumn="0" w:lastRowFirstColumn="0" w:lastRowLastColumn="0"/>
            <w:tcW w:w="1812" w:type="dxa"/>
            <w:tcMar/>
          </w:tcPr>
          <w:p w:rsidR="25E59B02" w:rsidP="2042FAEB" w:rsidRDefault="25E59B02" w14:paraId="3448F2D8" w14:textId="63BD43A1">
            <w:pPr>
              <w:pStyle w:val="Normal"/>
              <w:rPr>
                <w:noProof w:val="0"/>
                <w:lang w:val="en-GB"/>
              </w:rPr>
            </w:pPr>
            <w:r w:rsidRPr="2042FAEB" w:rsidR="1BD9F46A">
              <w:rPr>
                <w:noProof w:val="0"/>
                <w:lang w:val="en-GB"/>
              </w:rPr>
              <w:t>82.5</w:t>
            </w:r>
          </w:p>
        </w:tc>
        <w:tc>
          <w:tcPr>
            <w:cnfStyle w:val="000000000000" w:firstRow="0" w:lastRow="0" w:firstColumn="0" w:lastColumn="0" w:oddVBand="0" w:evenVBand="0" w:oddHBand="0" w:evenHBand="0" w:firstRowFirstColumn="0" w:firstRowLastColumn="0" w:lastRowFirstColumn="0" w:lastRowLastColumn="0"/>
            <w:tcW w:w="1803" w:type="dxa"/>
            <w:tcMar/>
          </w:tcPr>
          <w:p w:rsidR="25E59B02" w:rsidP="2042FAEB" w:rsidRDefault="25E59B02" w14:paraId="78CB361A" w14:textId="7D3A12F8">
            <w:pPr>
              <w:pStyle w:val="Normal"/>
              <w:rPr>
                <w:noProof w:val="0"/>
                <w:lang w:val="en-GB"/>
              </w:rPr>
            </w:pPr>
            <w:r w:rsidRPr="2042FAEB" w:rsidR="0EECCDDD">
              <w:rPr>
                <w:noProof w:val="0"/>
                <w:lang w:val="en-GB"/>
              </w:rPr>
              <w:t>95.9</w:t>
            </w:r>
          </w:p>
        </w:tc>
      </w:tr>
    </w:tbl>
    <w:p w:rsidR="520FFB81" w:rsidP="2042FAEB" w:rsidRDefault="520FFB81" w14:paraId="0DFF7BB9" w14:textId="5ADB77CA">
      <w:pPr>
        <w:rPr>
          <w:b w:val="1"/>
          <w:bCs w:val="1"/>
          <w:noProof w:val="0"/>
          <w:vertAlign w:val="superscript"/>
          <w:lang w:val="en-GB"/>
        </w:rPr>
      </w:pPr>
      <w:r w:rsidRPr="2DA28940" w:rsidR="520FFB81">
        <w:rPr>
          <w:b w:val="1"/>
          <w:bCs w:val="1"/>
          <w:noProof w:val="0"/>
          <w:lang w:val="en-GB"/>
        </w:rPr>
        <w:t>Table 1</w:t>
      </w:r>
      <w:r w:rsidRPr="2DA28940" w:rsidR="78F35CD7">
        <w:rPr>
          <w:b w:val="1"/>
          <w:bCs w:val="1"/>
          <w:noProof w:val="0"/>
          <w:lang w:val="en-GB"/>
        </w:rPr>
        <w:t>6</w:t>
      </w:r>
      <w:r w:rsidRPr="2DA28940" w:rsidR="520FFB81">
        <w:rPr>
          <w:b w:val="1"/>
          <w:bCs w:val="1"/>
          <w:noProof w:val="0"/>
          <w:lang w:val="en-GB"/>
        </w:rPr>
        <w:t>: Primary immunisation uptake rates by 12 months, by ethnicity (Scotland)</w:t>
      </w:r>
      <w:r w:rsidRPr="2DA28940" w:rsidR="4DF47D34">
        <w:rPr>
          <w:b w:val="1"/>
          <w:bCs w:val="1"/>
          <w:noProof w:val="0"/>
          <w:vertAlign w:val="superscript"/>
          <w:lang w:val="en-GB"/>
        </w:rPr>
        <w:t>112</w:t>
      </w:r>
    </w:p>
    <w:tbl>
      <w:tblPr>
        <w:tblStyle w:val="GridTable1Light-Accent1"/>
        <w:tblW w:w="0" w:type="auto"/>
        <w:tblLayout w:type="fixed"/>
        <w:tblLook w:val="06A0" w:firstRow="1" w:lastRow="0" w:firstColumn="1" w:lastColumn="0" w:noHBand="1" w:noVBand="1"/>
      </w:tblPr>
      <w:tblGrid>
        <w:gridCol w:w="2955"/>
        <w:gridCol w:w="1965"/>
        <w:gridCol w:w="1812"/>
        <w:gridCol w:w="1803"/>
      </w:tblGrid>
      <w:tr w:rsidR="3F999A68" w:rsidTr="2042FAEB" w14:paraId="4932B4B8">
        <w:trPr>
          <w:trHeight w:val="300"/>
        </w:trPr>
        <w:tc>
          <w:tcPr>
            <w:cnfStyle w:val="001000000000" w:firstRow="0" w:lastRow="0" w:firstColumn="1" w:lastColumn="0" w:oddVBand="0" w:evenVBand="0" w:oddHBand="0" w:evenHBand="0" w:firstRowFirstColumn="0" w:firstRowLastColumn="0" w:lastRowFirstColumn="0" w:lastRowLastColumn="0"/>
            <w:tcW w:w="2955" w:type="dxa"/>
            <w:vMerge w:val="restart"/>
            <w:tcMar/>
          </w:tcPr>
          <w:p w:rsidR="3F999A68" w:rsidP="2042FAEB" w:rsidRDefault="3F999A68" w14:paraId="57CAA770" w14:textId="520DE0BE">
            <w:pPr>
              <w:pStyle w:val="Normal"/>
              <w:jc w:val="center"/>
              <w:rPr>
                <w:noProof w:val="0"/>
                <w:lang w:val="en-GB"/>
              </w:rPr>
            </w:pPr>
            <w:r w:rsidRPr="2042FAEB" w:rsidR="3F999A68">
              <w:rPr>
                <w:noProof w:val="0"/>
                <w:lang w:val="en-GB"/>
              </w:rPr>
              <w:t xml:space="preserve">Vaccination </w:t>
            </w:r>
          </w:p>
        </w:tc>
        <w:tc>
          <w:tcPr>
            <w:cnfStyle w:val="000000000000" w:firstRow="0" w:lastRow="0" w:firstColumn="0" w:lastColumn="0" w:oddVBand="0" w:evenVBand="0" w:oddHBand="0" w:evenHBand="0" w:firstRowFirstColumn="0" w:firstRowLastColumn="0" w:lastRowFirstColumn="0" w:lastRowLastColumn="0"/>
            <w:tcW w:w="5580" w:type="dxa"/>
            <w:gridSpan w:val="3"/>
            <w:tcMar/>
          </w:tcPr>
          <w:p w:rsidR="3F999A68" w:rsidP="2042FAEB" w:rsidRDefault="3F999A68" w14:paraId="3C72C79E" w14:textId="3B8C4EF9">
            <w:pPr>
              <w:pStyle w:val="Normal"/>
              <w:jc w:val="center"/>
              <w:rPr>
                <w:noProof w:val="0"/>
                <w:lang w:val="en-GB"/>
              </w:rPr>
            </w:pPr>
            <w:r w:rsidRPr="2042FAEB" w:rsidR="3F999A68">
              <w:rPr>
                <w:noProof w:val="0"/>
                <w:lang w:val="en-GB"/>
              </w:rPr>
              <w:t xml:space="preserve">Ethnic Group </w:t>
            </w:r>
            <w:r w:rsidRPr="2042FAEB" w:rsidR="3F999A68">
              <w:rPr>
                <w:noProof w:val="0"/>
                <w:lang w:val="en-GB"/>
              </w:rPr>
              <w:t xml:space="preserve">and Percentage </w:t>
            </w:r>
            <w:r w:rsidRPr="2042FAEB" w:rsidR="4EECC6C2">
              <w:rPr>
                <w:noProof w:val="0"/>
                <w:lang w:val="en-GB"/>
              </w:rPr>
              <w:t>U</w:t>
            </w:r>
            <w:r w:rsidRPr="2042FAEB" w:rsidR="3F999A68">
              <w:rPr>
                <w:noProof w:val="0"/>
                <w:lang w:val="en-GB"/>
              </w:rPr>
              <w:t>ptake</w:t>
            </w:r>
            <w:r w:rsidRPr="2042FAEB" w:rsidR="7A24E112">
              <w:rPr>
                <w:noProof w:val="0"/>
                <w:lang w:val="en-GB"/>
              </w:rPr>
              <w:t xml:space="preserve"> (%)</w:t>
            </w:r>
          </w:p>
        </w:tc>
      </w:tr>
      <w:tr w:rsidR="3F999A68" w:rsidTr="2042FAEB" w14:paraId="00B029C6">
        <w:trPr>
          <w:trHeight w:val="300"/>
        </w:trPr>
        <w:tc>
          <w:tcPr>
            <w:cnfStyle w:val="001000000000" w:firstRow="0" w:lastRow="0" w:firstColumn="1" w:lastColumn="0" w:oddVBand="0" w:evenVBand="0" w:oddHBand="0" w:evenHBand="0" w:firstRowFirstColumn="0" w:firstRowLastColumn="0" w:lastRowFirstColumn="0" w:lastRowLastColumn="0"/>
            <w:tcW w:w="2955" w:type="dxa"/>
            <w:vMerge/>
            <w:tcMar/>
          </w:tcPr>
          <w:p w14:paraId="32FB805A"/>
        </w:tc>
        <w:tc>
          <w:tcPr>
            <w:cnfStyle w:val="000000000000" w:firstRow="0" w:lastRow="0" w:firstColumn="0" w:lastColumn="0" w:oddVBand="0" w:evenVBand="0" w:oddHBand="0" w:evenHBand="0" w:firstRowFirstColumn="0" w:firstRowLastColumn="0" w:lastRowFirstColumn="0" w:lastRowLastColumn="0"/>
            <w:tcW w:w="1965" w:type="dxa"/>
            <w:tcMar/>
          </w:tcPr>
          <w:p w:rsidR="3F999A68" w:rsidP="2042FAEB" w:rsidRDefault="3F999A68" w14:paraId="757D5D2C" w14:textId="509051EA">
            <w:pPr>
              <w:pStyle w:val="Normal"/>
              <w:rPr>
                <w:b w:val="1"/>
                <w:bCs w:val="1"/>
                <w:noProof w:val="0"/>
                <w:lang w:val="en-GB"/>
              </w:rPr>
            </w:pPr>
            <w:r w:rsidRPr="2042FAEB" w:rsidR="3F999A68">
              <w:rPr>
                <w:b w:val="1"/>
                <w:bCs w:val="1"/>
                <w:noProof w:val="0"/>
                <w:lang w:val="en-GB"/>
              </w:rPr>
              <w:t xml:space="preserve">Gypsy/Traveller </w:t>
            </w:r>
          </w:p>
        </w:tc>
        <w:tc>
          <w:tcPr>
            <w:cnfStyle w:val="000000000000" w:firstRow="0" w:lastRow="0" w:firstColumn="0" w:lastColumn="0" w:oddVBand="0" w:evenVBand="0" w:oddHBand="0" w:evenHBand="0" w:firstRowFirstColumn="0" w:firstRowLastColumn="0" w:lastRowFirstColumn="0" w:lastRowLastColumn="0"/>
            <w:tcW w:w="1812" w:type="dxa"/>
            <w:tcMar/>
          </w:tcPr>
          <w:p w:rsidR="3F999A68" w:rsidP="2042FAEB" w:rsidRDefault="3F999A68" w14:paraId="267219F5" w14:textId="5DE32A96">
            <w:pPr>
              <w:pStyle w:val="Normal"/>
              <w:suppressLineNumbers w:val="0"/>
              <w:bidi w:val="0"/>
              <w:spacing w:before="0" w:beforeAutospacing="off" w:after="0" w:afterAutospacing="off" w:line="240" w:lineRule="auto"/>
              <w:ind w:left="0" w:right="0"/>
              <w:jc w:val="left"/>
              <w:rPr>
                <w:b w:val="1"/>
                <w:bCs w:val="1"/>
                <w:noProof w:val="0"/>
                <w:lang w:val="en-GB"/>
              </w:rPr>
            </w:pPr>
            <w:r w:rsidRPr="2042FAEB" w:rsidR="32EF8D40">
              <w:rPr>
                <w:b w:val="1"/>
                <w:bCs w:val="1"/>
                <w:noProof w:val="0"/>
                <w:lang w:val="en-GB"/>
              </w:rPr>
              <w:t xml:space="preserve">Polish </w:t>
            </w:r>
          </w:p>
        </w:tc>
        <w:tc>
          <w:tcPr>
            <w:cnfStyle w:val="000000000000" w:firstRow="0" w:lastRow="0" w:firstColumn="0" w:lastColumn="0" w:oddVBand="0" w:evenVBand="0" w:oddHBand="0" w:evenHBand="0" w:firstRowFirstColumn="0" w:firstRowLastColumn="0" w:lastRowFirstColumn="0" w:lastRowLastColumn="0"/>
            <w:tcW w:w="1803" w:type="dxa"/>
            <w:tcMar/>
          </w:tcPr>
          <w:p w:rsidR="3F999A68" w:rsidP="2042FAEB" w:rsidRDefault="3F999A68" w14:paraId="397FFCE4" w14:textId="07642C36">
            <w:pPr>
              <w:pStyle w:val="Normal"/>
              <w:rPr>
                <w:b w:val="1"/>
                <w:bCs w:val="1"/>
                <w:noProof w:val="0"/>
                <w:lang w:val="en-GB"/>
              </w:rPr>
            </w:pPr>
            <w:r w:rsidRPr="2042FAEB" w:rsidR="3F999A68">
              <w:rPr>
                <w:b w:val="1"/>
                <w:bCs w:val="1"/>
                <w:noProof w:val="0"/>
                <w:lang w:val="en-GB"/>
              </w:rPr>
              <w:t xml:space="preserve">White Scottish </w:t>
            </w:r>
          </w:p>
        </w:tc>
      </w:tr>
      <w:tr w:rsidR="3F999A68" w:rsidTr="2042FAEB" w14:paraId="16B8F1A4">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3F999A68" w:rsidP="2042FAEB" w:rsidRDefault="3F999A68" w14:paraId="167C404B" w14:textId="2438B039">
            <w:pPr>
              <w:pStyle w:val="Normal"/>
              <w:rPr>
                <w:noProof w:val="0"/>
                <w:lang w:val="en-GB"/>
              </w:rPr>
            </w:pPr>
            <w:r w:rsidRPr="2042FAEB" w:rsidR="3F999A68">
              <w:rPr>
                <w:noProof w:val="0"/>
                <w:lang w:val="en-GB"/>
              </w:rPr>
              <w:t xml:space="preserve">6 in 1 </w:t>
            </w:r>
          </w:p>
        </w:tc>
        <w:tc>
          <w:tcPr>
            <w:cnfStyle w:val="000000000000" w:firstRow="0" w:lastRow="0" w:firstColumn="0" w:lastColumn="0" w:oddVBand="0" w:evenVBand="0" w:oddHBand="0" w:evenHBand="0" w:firstRowFirstColumn="0" w:firstRowLastColumn="0" w:lastRowFirstColumn="0" w:lastRowLastColumn="0"/>
            <w:tcW w:w="1965" w:type="dxa"/>
            <w:tcMar/>
          </w:tcPr>
          <w:p w:rsidR="55D7D1C8" w:rsidP="2042FAEB" w:rsidRDefault="55D7D1C8" w14:paraId="6FE23CED" w14:textId="66237BFA">
            <w:pPr>
              <w:pStyle w:val="Normal"/>
              <w:rPr>
                <w:noProof w:val="0"/>
                <w:lang w:val="en-GB"/>
              </w:rPr>
            </w:pPr>
            <w:r w:rsidRPr="2042FAEB" w:rsidR="10DF2269">
              <w:rPr>
                <w:noProof w:val="0"/>
                <w:lang w:val="en-GB"/>
              </w:rPr>
              <w:t>57.9</w:t>
            </w:r>
          </w:p>
        </w:tc>
        <w:tc>
          <w:tcPr>
            <w:cnfStyle w:val="000000000000" w:firstRow="0" w:lastRow="0" w:firstColumn="0" w:lastColumn="0" w:oddVBand="0" w:evenVBand="0" w:oddHBand="0" w:evenHBand="0" w:firstRowFirstColumn="0" w:firstRowLastColumn="0" w:lastRowFirstColumn="0" w:lastRowLastColumn="0"/>
            <w:tcW w:w="1812" w:type="dxa"/>
            <w:tcMar/>
          </w:tcPr>
          <w:p w:rsidR="55D7D1C8" w:rsidP="2042FAEB" w:rsidRDefault="55D7D1C8" w14:paraId="7CAB2A1C" w14:textId="10AFFD51">
            <w:pPr>
              <w:pStyle w:val="Normal"/>
              <w:rPr>
                <w:noProof w:val="0"/>
                <w:lang w:val="en-GB"/>
              </w:rPr>
            </w:pPr>
            <w:r w:rsidRPr="2042FAEB" w:rsidR="526453B5">
              <w:rPr>
                <w:noProof w:val="0"/>
                <w:lang w:val="en-GB"/>
              </w:rPr>
              <w:t>87.4</w:t>
            </w:r>
          </w:p>
        </w:tc>
        <w:tc>
          <w:tcPr>
            <w:cnfStyle w:val="000000000000" w:firstRow="0" w:lastRow="0" w:firstColumn="0" w:lastColumn="0" w:oddVBand="0" w:evenVBand="0" w:oddHBand="0" w:evenHBand="0" w:firstRowFirstColumn="0" w:firstRowLastColumn="0" w:lastRowFirstColumn="0" w:lastRowLastColumn="0"/>
            <w:tcW w:w="1803" w:type="dxa"/>
            <w:tcMar/>
          </w:tcPr>
          <w:p w:rsidR="55D7D1C8" w:rsidP="2042FAEB" w:rsidRDefault="55D7D1C8" w14:paraId="5597526C" w14:textId="23301529">
            <w:pPr>
              <w:pStyle w:val="Normal"/>
              <w:rPr>
                <w:noProof w:val="0"/>
                <w:lang w:val="en-GB"/>
              </w:rPr>
            </w:pPr>
            <w:r w:rsidRPr="2042FAEB" w:rsidR="10DF2269">
              <w:rPr>
                <w:noProof w:val="0"/>
                <w:lang w:val="en-GB"/>
              </w:rPr>
              <w:t xml:space="preserve">97.0 </w:t>
            </w:r>
          </w:p>
        </w:tc>
      </w:tr>
      <w:tr w:rsidR="3F999A68" w:rsidTr="2042FAEB" w14:paraId="58980C34">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55D7D1C8" w:rsidP="2042FAEB" w:rsidRDefault="55D7D1C8" w14:paraId="0E9EB197" w14:textId="5729C32C">
            <w:pPr>
              <w:pStyle w:val="Normal"/>
              <w:rPr>
                <w:noProof w:val="0"/>
                <w:lang w:val="en-GB"/>
              </w:rPr>
            </w:pPr>
            <w:r w:rsidRPr="2042FAEB" w:rsidR="10DF2269">
              <w:rPr>
                <w:noProof w:val="0"/>
                <w:lang w:val="en-GB"/>
              </w:rPr>
              <w:t xml:space="preserve">MMR1 </w:t>
            </w:r>
          </w:p>
        </w:tc>
        <w:tc>
          <w:tcPr>
            <w:cnfStyle w:val="000000000000" w:firstRow="0" w:lastRow="0" w:firstColumn="0" w:lastColumn="0" w:oddVBand="0" w:evenVBand="0" w:oddHBand="0" w:evenHBand="0" w:firstRowFirstColumn="0" w:firstRowLastColumn="0" w:lastRowFirstColumn="0" w:lastRowLastColumn="0"/>
            <w:tcW w:w="1965" w:type="dxa"/>
            <w:tcMar/>
          </w:tcPr>
          <w:p w:rsidR="55D7D1C8" w:rsidP="2042FAEB" w:rsidRDefault="55D7D1C8" w14:paraId="56481E36" w14:textId="32DBFA99">
            <w:pPr>
              <w:pStyle w:val="Normal"/>
              <w:rPr>
                <w:noProof w:val="0"/>
                <w:lang w:val="en-GB"/>
              </w:rPr>
            </w:pPr>
            <w:r w:rsidRPr="2042FAEB" w:rsidR="10DF2269">
              <w:rPr>
                <w:noProof w:val="0"/>
                <w:lang w:val="en-GB"/>
              </w:rPr>
              <w:t>36.8</w:t>
            </w:r>
          </w:p>
        </w:tc>
        <w:tc>
          <w:tcPr>
            <w:cnfStyle w:val="000000000000" w:firstRow="0" w:lastRow="0" w:firstColumn="0" w:lastColumn="0" w:oddVBand="0" w:evenVBand="0" w:oddHBand="0" w:evenHBand="0" w:firstRowFirstColumn="0" w:firstRowLastColumn="0" w:lastRowFirstColumn="0" w:lastRowLastColumn="0"/>
            <w:tcW w:w="1812" w:type="dxa"/>
            <w:tcMar/>
          </w:tcPr>
          <w:p w:rsidR="55D7D1C8" w:rsidP="2042FAEB" w:rsidRDefault="55D7D1C8" w14:paraId="0F3C844A" w14:textId="706679E9">
            <w:pPr>
              <w:pStyle w:val="Normal"/>
              <w:rPr>
                <w:noProof w:val="0"/>
                <w:lang w:val="en-GB"/>
              </w:rPr>
            </w:pPr>
            <w:r w:rsidRPr="2042FAEB" w:rsidR="5287EFD4">
              <w:rPr>
                <w:noProof w:val="0"/>
                <w:lang w:val="en-GB"/>
              </w:rPr>
              <w:t>81.9</w:t>
            </w:r>
          </w:p>
        </w:tc>
        <w:tc>
          <w:tcPr>
            <w:cnfStyle w:val="000000000000" w:firstRow="0" w:lastRow="0" w:firstColumn="0" w:lastColumn="0" w:oddVBand="0" w:evenVBand="0" w:oddHBand="0" w:evenHBand="0" w:firstRowFirstColumn="0" w:firstRowLastColumn="0" w:lastRowFirstColumn="0" w:lastRowLastColumn="0"/>
            <w:tcW w:w="1803" w:type="dxa"/>
            <w:tcMar/>
          </w:tcPr>
          <w:p w:rsidR="55D7D1C8" w:rsidP="2042FAEB" w:rsidRDefault="55D7D1C8" w14:paraId="6D9A6807" w14:textId="4BEA879A">
            <w:pPr>
              <w:pStyle w:val="Normal"/>
              <w:rPr>
                <w:noProof w:val="0"/>
                <w:lang w:val="en-GB"/>
              </w:rPr>
            </w:pPr>
            <w:r w:rsidRPr="2042FAEB" w:rsidR="10DF2269">
              <w:rPr>
                <w:noProof w:val="0"/>
                <w:lang w:val="en-GB"/>
              </w:rPr>
              <w:t>94.4</w:t>
            </w:r>
          </w:p>
        </w:tc>
      </w:tr>
      <w:tr w:rsidR="3F999A68" w:rsidTr="2042FAEB" w14:paraId="1F6C57CC">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55D7D1C8" w:rsidP="2042FAEB" w:rsidRDefault="55D7D1C8" w14:paraId="00473EB2" w14:textId="0B1D1624">
            <w:pPr>
              <w:pStyle w:val="Normal"/>
              <w:rPr>
                <w:noProof w:val="0"/>
                <w:lang w:val="en-GB"/>
              </w:rPr>
            </w:pPr>
            <w:r w:rsidRPr="2042FAEB" w:rsidR="10DF2269">
              <w:rPr>
                <w:noProof w:val="0"/>
                <w:lang w:val="en-GB"/>
              </w:rPr>
              <w:t>Hib/</w:t>
            </w:r>
            <w:r w:rsidRPr="2042FAEB" w:rsidR="10DF2269">
              <w:rPr>
                <w:noProof w:val="0"/>
                <w:lang w:val="en-GB"/>
              </w:rPr>
              <w:t>MenC</w:t>
            </w:r>
          </w:p>
        </w:tc>
        <w:tc>
          <w:tcPr>
            <w:cnfStyle w:val="000000000000" w:firstRow="0" w:lastRow="0" w:firstColumn="0" w:lastColumn="0" w:oddVBand="0" w:evenVBand="0" w:oddHBand="0" w:evenHBand="0" w:firstRowFirstColumn="0" w:firstRowLastColumn="0" w:lastRowFirstColumn="0" w:lastRowLastColumn="0"/>
            <w:tcW w:w="1965" w:type="dxa"/>
            <w:tcMar/>
          </w:tcPr>
          <w:p w:rsidR="01DAB3C6" w:rsidP="2042FAEB" w:rsidRDefault="01DAB3C6" w14:paraId="5D0A1BB8" w14:textId="1FB2084B">
            <w:pPr>
              <w:pStyle w:val="Normal"/>
              <w:rPr>
                <w:noProof w:val="0"/>
                <w:lang w:val="en-GB"/>
              </w:rPr>
            </w:pPr>
            <w:r w:rsidRPr="2042FAEB" w:rsidR="5D63279D">
              <w:rPr>
                <w:noProof w:val="0"/>
                <w:lang w:val="en-GB"/>
              </w:rPr>
              <w:t>40.4</w:t>
            </w:r>
          </w:p>
        </w:tc>
        <w:tc>
          <w:tcPr>
            <w:cnfStyle w:val="000000000000" w:firstRow="0" w:lastRow="0" w:firstColumn="0" w:lastColumn="0" w:oddVBand="0" w:evenVBand="0" w:oddHBand="0" w:evenHBand="0" w:firstRowFirstColumn="0" w:firstRowLastColumn="0" w:lastRowFirstColumn="0" w:lastRowLastColumn="0"/>
            <w:tcW w:w="1812" w:type="dxa"/>
            <w:tcMar/>
          </w:tcPr>
          <w:p w:rsidR="01DAB3C6" w:rsidP="2042FAEB" w:rsidRDefault="01DAB3C6" w14:paraId="2683DDD4" w14:textId="117E42EC">
            <w:pPr>
              <w:pStyle w:val="Normal"/>
              <w:rPr>
                <w:noProof w:val="0"/>
                <w:lang w:val="en-GB"/>
              </w:rPr>
            </w:pPr>
            <w:r w:rsidRPr="2042FAEB" w:rsidR="3A226E9F">
              <w:rPr>
                <w:noProof w:val="0"/>
                <w:lang w:val="en-GB"/>
              </w:rPr>
              <w:t>81.3</w:t>
            </w:r>
          </w:p>
        </w:tc>
        <w:tc>
          <w:tcPr>
            <w:cnfStyle w:val="000000000000" w:firstRow="0" w:lastRow="0" w:firstColumn="0" w:lastColumn="0" w:oddVBand="0" w:evenVBand="0" w:oddHBand="0" w:evenHBand="0" w:firstRowFirstColumn="0" w:firstRowLastColumn="0" w:lastRowFirstColumn="0" w:lastRowLastColumn="0"/>
            <w:tcW w:w="1803" w:type="dxa"/>
            <w:tcMar/>
          </w:tcPr>
          <w:p w:rsidR="01DAB3C6" w:rsidP="2042FAEB" w:rsidRDefault="01DAB3C6" w14:paraId="2C74781F" w14:textId="19F3A18E">
            <w:pPr>
              <w:pStyle w:val="Normal"/>
              <w:rPr>
                <w:noProof w:val="0"/>
                <w:lang w:val="en-GB"/>
              </w:rPr>
            </w:pPr>
            <w:r w:rsidRPr="2042FAEB" w:rsidR="5D63279D">
              <w:rPr>
                <w:noProof w:val="0"/>
                <w:lang w:val="en-GB"/>
              </w:rPr>
              <w:t>95</w:t>
            </w:r>
          </w:p>
        </w:tc>
      </w:tr>
      <w:tr w:rsidR="2042FAEB" w:rsidTr="2042FAEB" w14:paraId="595005DB">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6066BB96" w:rsidP="2042FAEB" w:rsidRDefault="6066BB96" w14:paraId="0D9D7E38" w14:textId="108F0B2A">
            <w:pPr>
              <w:pStyle w:val="Normal"/>
              <w:rPr>
                <w:noProof w:val="0"/>
                <w:lang w:val="en-GB"/>
              </w:rPr>
            </w:pPr>
            <w:r w:rsidRPr="2042FAEB" w:rsidR="6066BB96">
              <w:rPr>
                <w:noProof w:val="0"/>
                <w:lang w:val="en-GB"/>
              </w:rPr>
              <w:t>PCVB</w:t>
            </w:r>
          </w:p>
        </w:tc>
        <w:tc>
          <w:tcPr>
            <w:cnfStyle w:val="000000000000" w:firstRow="0" w:lastRow="0" w:firstColumn="0" w:lastColumn="0" w:oddVBand="0" w:evenVBand="0" w:oddHBand="0" w:evenHBand="0" w:firstRowFirstColumn="0" w:firstRowLastColumn="0" w:lastRowFirstColumn="0" w:lastRowLastColumn="0"/>
            <w:tcW w:w="1965" w:type="dxa"/>
            <w:tcMar/>
          </w:tcPr>
          <w:p w:rsidR="4FB2BB97" w:rsidP="2042FAEB" w:rsidRDefault="4FB2BB97" w14:paraId="40FF0CF1" w14:textId="3619AE7C">
            <w:pPr>
              <w:pStyle w:val="Normal"/>
              <w:rPr>
                <w:noProof w:val="0"/>
                <w:lang w:val="en-GB"/>
              </w:rPr>
            </w:pPr>
            <w:r w:rsidRPr="2042FAEB" w:rsidR="4FB2BB97">
              <w:rPr>
                <w:noProof w:val="0"/>
                <w:lang w:val="en-GB"/>
              </w:rPr>
              <w:t>42.1</w:t>
            </w:r>
          </w:p>
        </w:tc>
        <w:tc>
          <w:tcPr>
            <w:cnfStyle w:val="000000000000" w:firstRow="0" w:lastRow="0" w:firstColumn="0" w:lastColumn="0" w:oddVBand="0" w:evenVBand="0" w:oddHBand="0" w:evenHBand="0" w:firstRowFirstColumn="0" w:firstRowLastColumn="0" w:lastRowFirstColumn="0" w:lastRowLastColumn="0"/>
            <w:tcW w:w="1812" w:type="dxa"/>
            <w:tcMar/>
          </w:tcPr>
          <w:p w:rsidR="6066BB96" w:rsidP="2042FAEB" w:rsidRDefault="6066BB96" w14:paraId="49489625" w14:textId="675133DE">
            <w:pPr>
              <w:pStyle w:val="Normal"/>
              <w:rPr>
                <w:noProof w:val="0"/>
                <w:lang w:val="en-GB"/>
              </w:rPr>
            </w:pPr>
            <w:r w:rsidRPr="2042FAEB" w:rsidR="6066BB96">
              <w:rPr>
                <w:noProof w:val="0"/>
                <w:lang w:val="en-GB"/>
              </w:rPr>
              <w:t>81.8</w:t>
            </w:r>
          </w:p>
        </w:tc>
        <w:tc>
          <w:tcPr>
            <w:cnfStyle w:val="000000000000" w:firstRow="0" w:lastRow="0" w:firstColumn="0" w:lastColumn="0" w:oddVBand="0" w:evenVBand="0" w:oddHBand="0" w:evenHBand="0" w:firstRowFirstColumn="0" w:firstRowLastColumn="0" w:lastRowFirstColumn="0" w:lastRowLastColumn="0"/>
            <w:tcW w:w="1803" w:type="dxa"/>
            <w:tcMar/>
          </w:tcPr>
          <w:p w:rsidR="39812C38" w:rsidP="2042FAEB" w:rsidRDefault="39812C38" w14:paraId="57837C40" w14:textId="19EB6626">
            <w:pPr>
              <w:pStyle w:val="Normal"/>
              <w:rPr>
                <w:noProof w:val="0"/>
                <w:lang w:val="en-GB"/>
              </w:rPr>
            </w:pPr>
            <w:r w:rsidRPr="2042FAEB" w:rsidR="39812C38">
              <w:rPr>
                <w:noProof w:val="0"/>
                <w:lang w:val="en-GB"/>
              </w:rPr>
              <w:t>95</w:t>
            </w:r>
          </w:p>
        </w:tc>
      </w:tr>
      <w:tr w:rsidR="3F999A68" w:rsidTr="2042FAEB" w14:paraId="0CBF9133">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36011610" w:rsidP="2042FAEB" w:rsidRDefault="36011610" w14:paraId="6E2BBDDB" w14:textId="1A8A0324">
            <w:pPr>
              <w:pStyle w:val="Normal"/>
              <w:rPr>
                <w:noProof w:val="0"/>
                <w:lang w:val="en-GB"/>
              </w:rPr>
            </w:pPr>
            <w:r w:rsidRPr="2042FAEB" w:rsidR="4EA6AA85">
              <w:rPr>
                <w:noProof w:val="0"/>
                <w:lang w:val="en-GB"/>
              </w:rPr>
              <w:t>MenB</w:t>
            </w:r>
            <w:r w:rsidRPr="2042FAEB" w:rsidR="4EA6AA85">
              <w:rPr>
                <w:noProof w:val="0"/>
                <w:lang w:val="en-GB"/>
              </w:rPr>
              <w:t xml:space="preserve"> Booster </w:t>
            </w:r>
          </w:p>
        </w:tc>
        <w:tc>
          <w:tcPr>
            <w:cnfStyle w:val="000000000000" w:firstRow="0" w:lastRow="0" w:firstColumn="0" w:lastColumn="0" w:oddVBand="0" w:evenVBand="0" w:oddHBand="0" w:evenHBand="0" w:firstRowFirstColumn="0" w:firstRowLastColumn="0" w:lastRowFirstColumn="0" w:lastRowLastColumn="0"/>
            <w:tcW w:w="1965" w:type="dxa"/>
            <w:tcMar/>
          </w:tcPr>
          <w:p w:rsidR="36011610" w:rsidP="2042FAEB" w:rsidRDefault="36011610" w14:paraId="5866A4A5" w14:textId="20F8EC26">
            <w:pPr>
              <w:pStyle w:val="Normal"/>
              <w:rPr>
                <w:noProof w:val="0"/>
                <w:lang w:val="en-GB"/>
              </w:rPr>
            </w:pPr>
            <w:r w:rsidRPr="2042FAEB" w:rsidR="4EA6AA85">
              <w:rPr>
                <w:noProof w:val="0"/>
                <w:lang w:val="en-GB"/>
              </w:rPr>
              <w:t>38.6</w:t>
            </w:r>
          </w:p>
        </w:tc>
        <w:tc>
          <w:tcPr>
            <w:cnfStyle w:val="000000000000" w:firstRow="0" w:lastRow="0" w:firstColumn="0" w:lastColumn="0" w:oddVBand="0" w:evenVBand="0" w:oddHBand="0" w:evenHBand="0" w:firstRowFirstColumn="0" w:firstRowLastColumn="0" w:lastRowFirstColumn="0" w:lastRowLastColumn="0"/>
            <w:tcW w:w="1812" w:type="dxa"/>
            <w:tcMar/>
          </w:tcPr>
          <w:p w:rsidR="36011610" w:rsidP="2042FAEB" w:rsidRDefault="36011610" w14:paraId="6A9709B8" w14:textId="40147C1B">
            <w:pPr>
              <w:pStyle w:val="Normal"/>
              <w:rPr>
                <w:noProof w:val="0"/>
                <w:lang w:val="en-GB"/>
              </w:rPr>
            </w:pPr>
            <w:r w:rsidRPr="2042FAEB" w:rsidR="46F82F67">
              <w:rPr>
                <w:noProof w:val="0"/>
                <w:lang w:val="en-GB"/>
              </w:rPr>
              <w:t>81.5</w:t>
            </w:r>
          </w:p>
        </w:tc>
        <w:tc>
          <w:tcPr>
            <w:cnfStyle w:val="000000000000" w:firstRow="0" w:lastRow="0" w:firstColumn="0" w:lastColumn="0" w:oddVBand="0" w:evenVBand="0" w:oddHBand="0" w:evenHBand="0" w:firstRowFirstColumn="0" w:firstRowLastColumn="0" w:lastRowFirstColumn="0" w:lastRowLastColumn="0"/>
            <w:tcW w:w="1803" w:type="dxa"/>
            <w:tcMar/>
          </w:tcPr>
          <w:p w:rsidR="36011610" w:rsidP="2042FAEB" w:rsidRDefault="36011610" w14:paraId="0D0151AF" w14:textId="16FD9070">
            <w:pPr>
              <w:pStyle w:val="Normal"/>
              <w:rPr>
                <w:noProof w:val="0"/>
                <w:lang w:val="en-GB"/>
              </w:rPr>
            </w:pPr>
            <w:r w:rsidRPr="2042FAEB" w:rsidR="4EA6AA85">
              <w:rPr>
                <w:noProof w:val="0"/>
                <w:lang w:val="en-GB"/>
              </w:rPr>
              <w:t>94.8</w:t>
            </w:r>
          </w:p>
        </w:tc>
      </w:tr>
    </w:tbl>
    <w:p w:rsidR="4B127E89" w:rsidP="2042FAEB" w:rsidRDefault="4B127E89" w14:paraId="3652859E" w14:textId="482A1589">
      <w:pPr>
        <w:pStyle w:val="Normal"/>
        <w:rPr>
          <w:b w:val="1"/>
          <w:bCs w:val="1"/>
          <w:noProof w:val="0"/>
          <w:vertAlign w:val="superscript"/>
          <w:lang w:val="en-GB"/>
        </w:rPr>
      </w:pPr>
      <w:r w:rsidRPr="675B3A50" w:rsidR="4B127E89">
        <w:rPr>
          <w:b w:val="1"/>
          <w:bCs w:val="1"/>
          <w:noProof w:val="0"/>
          <w:lang w:val="en-GB"/>
        </w:rPr>
        <w:t>Table 1</w:t>
      </w:r>
      <w:r w:rsidRPr="675B3A50" w:rsidR="185A7663">
        <w:rPr>
          <w:b w:val="1"/>
          <w:bCs w:val="1"/>
          <w:noProof w:val="0"/>
          <w:lang w:val="en-GB"/>
        </w:rPr>
        <w:t>7</w:t>
      </w:r>
      <w:r w:rsidRPr="675B3A50" w:rsidR="4B127E89">
        <w:rPr>
          <w:b w:val="1"/>
          <w:bCs w:val="1"/>
          <w:noProof w:val="0"/>
          <w:lang w:val="en-GB"/>
        </w:rPr>
        <w:t>: Primary and Booster Immunisation Uptake Rates by 24 months of age, by ethnicity (Scotland)</w:t>
      </w:r>
      <w:r w:rsidRPr="675B3A50" w:rsidR="4B127E89">
        <w:rPr>
          <w:b w:val="1"/>
          <w:bCs w:val="1"/>
          <w:noProof w:val="0"/>
          <w:vertAlign w:val="superscript"/>
          <w:lang w:val="en-GB"/>
        </w:rPr>
        <w:t>112</w:t>
      </w:r>
    </w:p>
    <w:tbl>
      <w:tblPr>
        <w:tblStyle w:val="GridTable1Light-Accent1"/>
        <w:tblW w:w="0" w:type="auto"/>
        <w:tblLayout w:type="fixed"/>
        <w:tblLook w:val="06A0" w:firstRow="1" w:lastRow="0" w:firstColumn="1" w:lastColumn="0" w:noHBand="1" w:noVBand="1"/>
      </w:tblPr>
      <w:tblGrid>
        <w:gridCol w:w="2955"/>
        <w:gridCol w:w="1965"/>
        <w:gridCol w:w="1812"/>
        <w:gridCol w:w="1803"/>
      </w:tblGrid>
      <w:tr w:rsidR="3F999A68" w:rsidTr="2042FAEB" w14:paraId="3D8D04C5">
        <w:trPr>
          <w:trHeight w:val="300"/>
        </w:trPr>
        <w:tc>
          <w:tcPr>
            <w:cnfStyle w:val="001000000000" w:firstRow="0" w:lastRow="0" w:firstColumn="1" w:lastColumn="0" w:oddVBand="0" w:evenVBand="0" w:oddHBand="0" w:evenHBand="0" w:firstRowFirstColumn="0" w:firstRowLastColumn="0" w:lastRowFirstColumn="0" w:lastRowLastColumn="0"/>
            <w:tcW w:w="2955" w:type="dxa"/>
            <w:vMerge w:val="restart"/>
            <w:tcMar/>
          </w:tcPr>
          <w:p w:rsidR="3F999A68" w:rsidP="2042FAEB" w:rsidRDefault="3F999A68" w14:paraId="1BFF88DC" w14:textId="2CDC80C4">
            <w:pPr>
              <w:pStyle w:val="Normal"/>
              <w:jc w:val="center"/>
              <w:rPr>
                <w:noProof w:val="0"/>
                <w:lang w:val="en-GB"/>
              </w:rPr>
            </w:pPr>
            <w:r w:rsidRPr="2042FAEB" w:rsidR="3F999A68">
              <w:rPr>
                <w:noProof w:val="0"/>
                <w:lang w:val="en-GB"/>
              </w:rPr>
              <w:t xml:space="preserve">Vaccination </w:t>
            </w:r>
          </w:p>
        </w:tc>
        <w:tc>
          <w:tcPr>
            <w:cnfStyle w:val="000000000000" w:firstRow="0" w:lastRow="0" w:firstColumn="0" w:lastColumn="0" w:oddVBand="0" w:evenVBand="0" w:oddHBand="0" w:evenHBand="0" w:firstRowFirstColumn="0" w:firstRowLastColumn="0" w:lastRowFirstColumn="0" w:lastRowLastColumn="0"/>
            <w:tcW w:w="5580" w:type="dxa"/>
            <w:gridSpan w:val="3"/>
            <w:tcMar/>
          </w:tcPr>
          <w:p w:rsidR="3F999A68" w:rsidP="2042FAEB" w:rsidRDefault="3F999A68" w14:paraId="1530F244" w14:textId="2BCD4830">
            <w:pPr>
              <w:pStyle w:val="Normal"/>
              <w:jc w:val="center"/>
              <w:rPr>
                <w:noProof w:val="0"/>
                <w:lang w:val="en-GB"/>
              </w:rPr>
            </w:pPr>
            <w:r w:rsidRPr="2042FAEB" w:rsidR="3F999A68">
              <w:rPr>
                <w:noProof w:val="0"/>
                <w:lang w:val="en-GB"/>
              </w:rPr>
              <w:t xml:space="preserve">Ethnic Group </w:t>
            </w:r>
            <w:r w:rsidRPr="2042FAEB" w:rsidR="3F999A68">
              <w:rPr>
                <w:noProof w:val="0"/>
                <w:lang w:val="en-GB"/>
              </w:rPr>
              <w:t xml:space="preserve">and Percentage </w:t>
            </w:r>
            <w:r w:rsidRPr="2042FAEB" w:rsidR="4EEF3771">
              <w:rPr>
                <w:noProof w:val="0"/>
                <w:lang w:val="en-GB"/>
              </w:rPr>
              <w:t>U</w:t>
            </w:r>
            <w:r w:rsidRPr="2042FAEB" w:rsidR="3F999A68">
              <w:rPr>
                <w:noProof w:val="0"/>
                <w:lang w:val="en-GB"/>
              </w:rPr>
              <w:t>ptake</w:t>
            </w:r>
            <w:r w:rsidRPr="2042FAEB" w:rsidR="0CA03B87">
              <w:rPr>
                <w:noProof w:val="0"/>
                <w:lang w:val="en-GB"/>
              </w:rPr>
              <w:t xml:space="preserve"> (%)</w:t>
            </w:r>
          </w:p>
        </w:tc>
      </w:tr>
      <w:tr w:rsidR="3F999A68" w:rsidTr="2042FAEB" w14:paraId="1C1319F5">
        <w:trPr>
          <w:trHeight w:val="300"/>
        </w:trPr>
        <w:tc>
          <w:tcPr>
            <w:cnfStyle w:val="001000000000" w:firstRow="0" w:lastRow="0" w:firstColumn="1" w:lastColumn="0" w:oddVBand="0" w:evenVBand="0" w:oddHBand="0" w:evenHBand="0" w:firstRowFirstColumn="0" w:firstRowLastColumn="0" w:lastRowFirstColumn="0" w:lastRowLastColumn="0"/>
            <w:tcW w:w="2955" w:type="dxa"/>
            <w:vMerge/>
            <w:tcMar/>
          </w:tcPr>
          <w:p w14:paraId="73A79880"/>
        </w:tc>
        <w:tc>
          <w:tcPr>
            <w:cnfStyle w:val="000000000000" w:firstRow="0" w:lastRow="0" w:firstColumn="0" w:lastColumn="0" w:oddVBand="0" w:evenVBand="0" w:oddHBand="0" w:evenHBand="0" w:firstRowFirstColumn="0" w:firstRowLastColumn="0" w:lastRowFirstColumn="0" w:lastRowLastColumn="0"/>
            <w:tcW w:w="1965" w:type="dxa"/>
            <w:tcMar/>
          </w:tcPr>
          <w:p w:rsidR="3F999A68" w:rsidP="2042FAEB" w:rsidRDefault="3F999A68" w14:paraId="29863E79" w14:textId="509051EA">
            <w:pPr>
              <w:pStyle w:val="Normal"/>
              <w:rPr>
                <w:b w:val="1"/>
                <w:bCs w:val="1"/>
                <w:noProof w:val="0"/>
                <w:lang w:val="en-GB"/>
              </w:rPr>
            </w:pPr>
            <w:r w:rsidRPr="2042FAEB" w:rsidR="3F999A68">
              <w:rPr>
                <w:b w:val="1"/>
                <w:bCs w:val="1"/>
                <w:noProof w:val="0"/>
                <w:lang w:val="en-GB"/>
              </w:rPr>
              <w:t xml:space="preserve">Gypsy/Traveller </w:t>
            </w:r>
          </w:p>
        </w:tc>
        <w:tc>
          <w:tcPr>
            <w:cnfStyle w:val="000000000000" w:firstRow="0" w:lastRow="0" w:firstColumn="0" w:lastColumn="0" w:oddVBand="0" w:evenVBand="0" w:oddHBand="0" w:evenHBand="0" w:firstRowFirstColumn="0" w:firstRowLastColumn="0" w:lastRowFirstColumn="0" w:lastRowLastColumn="0"/>
            <w:tcW w:w="1812" w:type="dxa"/>
            <w:tcMar/>
          </w:tcPr>
          <w:p w:rsidR="3F999A68" w:rsidP="2042FAEB" w:rsidRDefault="3F999A68" w14:paraId="5DF39693" w14:textId="677B66F9">
            <w:pPr>
              <w:pStyle w:val="Normal"/>
              <w:suppressLineNumbers w:val="0"/>
              <w:bidi w:val="0"/>
              <w:spacing w:before="0" w:beforeAutospacing="off" w:after="0" w:afterAutospacing="off" w:line="240" w:lineRule="auto"/>
              <w:ind w:left="0" w:right="0"/>
              <w:jc w:val="left"/>
              <w:rPr>
                <w:b w:val="1"/>
                <w:bCs w:val="1"/>
                <w:noProof w:val="0"/>
                <w:lang w:val="en-GB"/>
              </w:rPr>
            </w:pPr>
            <w:r w:rsidRPr="2042FAEB" w:rsidR="0CF78ECF">
              <w:rPr>
                <w:b w:val="1"/>
                <w:bCs w:val="1"/>
                <w:noProof w:val="0"/>
                <w:lang w:val="en-GB"/>
              </w:rPr>
              <w:t>Polish</w:t>
            </w:r>
          </w:p>
        </w:tc>
        <w:tc>
          <w:tcPr>
            <w:cnfStyle w:val="000000000000" w:firstRow="0" w:lastRow="0" w:firstColumn="0" w:lastColumn="0" w:oddVBand="0" w:evenVBand="0" w:oddHBand="0" w:evenHBand="0" w:firstRowFirstColumn="0" w:firstRowLastColumn="0" w:lastRowFirstColumn="0" w:lastRowLastColumn="0"/>
            <w:tcW w:w="1803" w:type="dxa"/>
            <w:tcMar/>
          </w:tcPr>
          <w:p w:rsidR="3F999A68" w:rsidP="2042FAEB" w:rsidRDefault="3F999A68" w14:paraId="6098ED80" w14:textId="07642C36">
            <w:pPr>
              <w:pStyle w:val="Normal"/>
              <w:rPr>
                <w:b w:val="1"/>
                <w:bCs w:val="1"/>
                <w:noProof w:val="0"/>
                <w:lang w:val="en-GB"/>
              </w:rPr>
            </w:pPr>
            <w:r w:rsidRPr="2042FAEB" w:rsidR="3F999A68">
              <w:rPr>
                <w:b w:val="1"/>
                <w:bCs w:val="1"/>
                <w:noProof w:val="0"/>
                <w:lang w:val="en-GB"/>
              </w:rPr>
              <w:t xml:space="preserve">White Scottish </w:t>
            </w:r>
          </w:p>
        </w:tc>
      </w:tr>
      <w:tr w:rsidR="3F999A68" w:rsidTr="2042FAEB" w14:paraId="73367B6D">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3D46120E" w:rsidP="2042FAEB" w:rsidRDefault="3D46120E" w14:paraId="5E164FE5" w14:textId="49B08B8C">
            <w:pPr>
              <w:pStyle w:val="Normal"/>
              <w:rPr>
                <w:noProof w:val="0"/>
                <w:lang w:val="en-GB"/>
              </w:rPr>
            </w:pPr>
            <w:r w:rsidRPr="2042FAEB" w:rsidR="0337898F">
              <w:rPr>
                <w:noProof w:val="0"/>
                <w:lang w:val="en-GB"/>
              </w:rPr>
              <w:t xml:space="preserve">6 in 1 </w:t>
            </w:r>
          </w:p>
        </w:tc>
        <w:tc>
          <w:tcPr>
            <w:cnfStyle w:val="000000000000" w:firstRow="0" w:lastRow="0" w:firstColumn="0" w:lastColumn="0" w:oddVBand="0" w:evenVBand="0" w:oddHBand="0" w:evenHBand="0" w:firstRowFirstColumn="0" w:firstRowLastColumn="0" w:lastRowFirstColumn="0" w:lastRowLastColumn="0"/>
            <w:tcW w:w="1965" w:type="dxa"/>
            <w:tcMar/>
          </w:tcPr>
          <w:p w:rsidR="3D46120E" w:rsidP="2042FAEB" w:rsidRDefault="3D46120E" w14:paraId="1BB7FAB2" w14:textId="0A4F36EC">
            <w:pPr>
              <w:pStyle w:val="Normal"/>
              <w:rPr>
                <w:noProof w:val="0"/>
                <w:lang w:val="en-GB"/>
              </w:rPr>
            </w:pPr>
            <w:r w:rsidRPr="2042FAEB" w:rsidR="0337898F">
              <w:rPr>
                <w:noProof w:val="0"/>
                <w:lang w:val="en-GB"/>
              </w:rPr>
              <w:t xml:space="preserve">65.5 </w:t>
            </w:r>
          </w:p>
        </w:tc>
        <w:tc>
          <w:tcPr>
            <w:cnfStyle w:val="000000000000" w:firstRow="0" w:lastRow="0" w:firstColumn="0" w:lastColumn="0" w:oddVBand="0" w:evenVBand="0" w:oddHBand="0" w:evenHBand="0" w:firstRowFirstColumn="0" w:firstRowLastColumn="0" w:lastRowFirstColumn="0" w:lastRowLastColumn="0"/>
            <w:tcW w:w="1812" w:type="dxa"/>
            <w:tcMar/>
          </w:tcPr>
          <w:p w:rsidR="3D46120E" w:rsidP="2042FAEB" w:rsidRDefault="3D46120E" w14:paraId="48FAA684" w14:textId="6964C495">
            <w:pPr>
              <w:pStyle w:val="Normal"/>
              <w:rPr>
                <w:noProof w:val="0"/>
                <w:lang w:val="en-GB"/>
              </w:rPr>
            </w:pPr>
            <w:r w:rsidRPr="2042FAEB" w:rsidR="2F17BEB4">
              <w:rPr>
                <w:noProof w:val="0"/>
                <w:lang w:val="en-GB"/>
              </w:rPr>
              <w:t>88.5</w:t>
            </w:r>
          </w:p>
        </w:tc>
        <w:tc>
          <w:tcPr>
            <w:cnfStyle w:val="000000000000" w:firstRow="0" w:lastRow="0" w:firstColumn="0" w:lastColumn="0" w:oddVBand="0" w:evenVBand="0" w:oddHBand="0" w:evenHBand="0" w:firstRowFirstColumn="0" w:firstRowLastColumn="0" w:lastRowFirstColumn="0" w:lastRowLastColumn="0"/>
            <w:tcW w:w="1803" w:type="dxa"/>
            <w:tcMar/>
          </w:tcPr>
          <w:p w:rsidR="3D46120E" w:rsidP="2042FAEB" w:rsidRDefault="3D46120E" w14:paraId="4578791F" w14:textId="452392B3">
            <w:pPr>
              <w:pStyle w:val="Normal"/>
              <w:rPr>
                <w:noProof w:val="0"/>
                <w:lang w:val="en-GB"/>
              </w:rPr>
            </w:pPr>
            <w:r w:rsidRPr="2042FAEB" w:rsidR="0337898F">
              <w:rPr>
                <w:noProof w:val="0"/>
                <w:lang w:val="en-GB"/>
              </w:rPr>
              <w:t>98.6</w:t>
            </w:r>
          </w:p>
        </w:tc>
      </w:tr>
      <w:tr w:rsidR="3F999A68" w:rsidTr="2042FAEB" w14:paraId="4E400044">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3D46120E" w:rsidP="2042FAEB" w:rsidRDefault="3D46120E" w14:paraId="6D3FCB2C" w14:textId="0626BBC4">
            <w:pPr>
              <w:pStyle w:val="Normal"/>
              <w:rPr>
                <w:noProof w:val="0"/>
                <w:lang w:val="en-GB"/>
              </w:rPr>
            </w:pPr>
            <w:r w:rsidRPr="2042FAEB" w:rsidR="0337898F">
              <w:rPr>
                <w:noProof w:val="0"/>
                <w:lang w:val="en-GB"/>
              </w:rPr>
              <w:t xml:space="preserve">MMR1 </w:t>
            </w:r>
          </w:p>
        </w:tc>
        <w:tc>
          <w:tcPr>
            <w:cnfStyle w:val="000000000000" w:firstRow="0" w:lastRow="0" w:firstColumn="0" w:lastColumn="0" w:oddVBand="0" w:evenVBand="0" w:oddHBand="0" w:evenHBand="0" w:firstRowFirstColumn="0" w:firstRowLastColumn="0" w:lastRowFirstColumn="0" w:lastRowLastColumn="0"/>
            <w:tcW w:w="1965" w:type="dxa"/>
            <w:tcMar/>
          </w:tcPr>
          <w:p w:rsidR="3D46120E" w:rsidP="2042FAEB" w:rsidRDefault="3D46120E" w14:paraId="60BDFFE1" w14:textId="366CA105">
            <w:pPr>
              <w:pStyle w:val="Normal"/>
              <w:rPr>
                <w:noProof w:val="0"/>
                <w:lang w:val="en-GB"/>
              </w:rPr>
            </w:pPr>
            <w:r w:rsidRPr="2042FAEB" w:rsidR="0337898F">
              <w:rPr>
                <w:noProof w:val="0"/>
                <w:lang w:val="en-GB"/>
              </w:rPr>
              <w:t>48.3</w:t>
            </w:r>
          </w:p>
        </w:tc>
        <w:tc>
          <w:tcPr>
            <w:cnfStyle w:val="000000000000" w:firstRow="0" w:lastRow="0" w:firstColumn="0" w:lastColumn="0" w:oddVBand="0" w:evenVBand="0" w:oddHBand="0" w:evenHBand="0" w:firstRowFirstColumn="0" w:firstRowLastColumn="0" w:lastRowFirstColumn="0" w:lastRowLastColumn="0"/>
            <w:tcW w:w="1812" w:type="dxa"/>
            <w:tcMar/>
          </w:tcPr>
          <w:p w:rsidR="3D46120E" w:rsidP="2042FAEB" w:rsidRDefault="3D46120E" w14:paraId="5679BD30" w14:textId="3548D72F">
            <w:pPr>
              <w:pStyle w:val="Normal"/>
              <w:rPr>
                <w:noProof w:val="0"/>
                <w:lang w:val="en-GB"/>
              </w:rPr>
            </w:pPr>
            <w:r w:rsidRPr="2042FAEB" w:rsidR="0905D471">
              <w:rPr>
                <w:noProof w:val="0"/>
                <w:lang w:val="en-GB"/>
              </w:rPr>
              <w:t>82.6</w:t>
            </w:r>
          </w:p>
        </w:tc>
        <w:tc>
          <w:tcPr>
            <w:cnfStyle w:val="000000000000" w:firstRow="0" w:lastRow="0" w:firstColumn="0" w:lastColumn="0" w:oddVBand="0" w:evenVBand="0" w:oddHBand="0" w:evenHBand="0" w:firstRowFirstColumn="0" w:firstRowLastColumn="0" w:lastRowFirstColumn="0" w:lastRowLastColumn="0"/>
            <w:tcW w:w="1803" w:type="dxa"/>
            <w:tcMar/>
          </w:tcPr>
          <w:p w:rsidR="3D46120E" w:rsidP="2042FAEB" w:rsidRDefault="3D46120E" w14:paraId="6FBA2797" w14:textId="66831F65">
            <w:pPr>
              <w:pStyle w:val="Normal"/>
              <w:rPr>
                <w:noProof w:val="0"/>
                <w:lang w:val="en-GB"/>
              </w:rPr>
            </w:pPr>
            <w:r w:rsidRPr="2042FAEB" w:rsidR="0337898F">
              <w:rPr>
                <w:noProof w:val="0"/>
                <w:lang w:val="en-GB"/>
              </w:rPr>
              <w:t>97.4</w:t>
            </w:r>
          </w:p>
        </w:tc>
      </w:tr>
      <w:tr w:rsidR="2042FAEB" w:rsidTr="2042FAEB" w14:paraId="3BC56FFF">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57271C49" w:rsidP="2042FAEB" w:rsidRDefault="57271C49" w14:paraId="5A2E2711" w14:textId="786AEC9D">
            <w:pPr>
              <w:pStyle w:val="Normal"/>
              <w:rPr>
                <w:noProof w:val="0"/>
                <w:lang w:val="en-GB"/>
              </w:rPr>
            </w:pPr>
            <w:r w:rsidRPr="2042FAEB" w:rsidR="57271C49">
              <w:rPr>
                <w:noProof w:val="0"/>
                <w:lang w:val="en-GB"/>
              </w:rPr>
              <w:t>Hib/</w:t>
            </w:r>
            <w:r w:rsidRPr="2042FAEB" w:rsidR="57271C49">
              <w:rPr>
                <w:noProof w:val="0"/>
                <w:lang w:val="en-GB"/>
              </w:rPr>
              <w:t>MenC</w:t>
            </w:r>
          </w:p>
        </w:tc>
        <w:tc>
          <w:tcPr>
            <w:cnfStyle w:val="000000000000" w:firstRow="0" w:lastRow="0" w:firstColumn="0" w:lastColumn="0" w:oddVBand="0" w:evenVBand="0" w:oddHBand="0" w:evenHBand="0" w:firstRowFirstColumn="0" w:firstRowLastColumn="0" w:lastRowFirstColumn="0" w:lastRowLastColumn="0"/>
            <w:tcW w:w="1965" w:type="dxa"/>
            <w:tcMar/>
          </w:tcPr>
          <w:p w:rsidR="3BA94120" w:rsidP="2042FAEB" w:rsidRDefault="3BA94120" w14:paraId="1FAA62D4" w14:textId="67DC39B8">
            <w:pPr>
              <w:pStyle w:val="Normal"/>
              <w:rPr>
                <w:noProof w:val="0"/>
                <w:lang w:val="en-GB"/>
              </w:rPr>
            </w:pPr>
            <w:r w:rsidRPr="2042FAEB" w:rsidR="3BA94120">
              <w:rPr>
                <w:noProof w:val="0"/>
                <w:lang w:val="en-GB"/>
              </w:rPr>
              <w:t>53.4</w:t>
            </w:r>
          </w:p>
        </w:tc>
        <w:tc>
          <w:tcPr>
            <w:cnfStyle w:val="000000000000" w:firstRow="0" w:lastRow="0" w:firstColumn="0" w:lastColumn="0" w:oddVBand="0" w:evenVBand="0" w:oddHBand="0" w:evenHBand="0" w:firstRowFirstColumn="0" w:firstRowLastColumn="0" w:lastRowFirstColumn="0" w:lastRowLastColumn="0"/>
            <w:tcW w:w="1812" w:type="dxa"/>
            <w:tcMar/>
          </w:tcPr>
          <w:p w:rsidR="4D09C0F7" w:rsidP="2042FAEB" w:rsidRDefault="4D09C0F7" w14:paraId="3A0E3B52" w14:textId="1BE134D6">
            <w:pPr>
              <w:pStyle w:val="Normal"/>
              <w:rPr>
                <w:noProof w:val="0"/>
                <w:lang w:val="en-GB"/>
              </w:rPr>
            </w:pPr>
            <w:r w:rsidRPr="2042FAEB" w:rsidR="4D09C0F7">
              <w:rPr>
                <w:noProof w:val="0"/>
                <w:lang w:val="en-GB"/>
              </w:rPr>
              <w:t>83.4</w:t>
            </w:r>
          </w:p>
        </w:tc>
        <w:tc>
          <w:tcPr>
            <w:cnfStyle w:val="000000000000" w:firstRow="0" w:lastRow="0" w:firstColumn="0" w:lastColumn="0" w:oddVBand="0" w:evenVBand="0" w:oddHBand="0" w:evenHBand="0" w:firstRowFirstColumn="0" w:firstRowLastColumn="0" w:lastRowFirstColumn="0" w:lastRowLastColumn="0"/>
            <w:tcW w:w="1803" w:type="dxa"/>
            <w:tcMar/>
          </w:tcPr>
          <w:p w:rsidR="57EC7241" w:rsidP="2042FAEB" w:rsidRDefault="57EC7241" w14:paraId="300C8244" w14:textId="3F561395">
            <w:pPr>
              <w:pStyle w:val="Normal"/>
              <w:rPr>
                <w:noProof w:val="0"/>
                <w:lang w:val="en-GB"/>
              </w:rPr>
            </w:pPr>
            <w:r w:rsidRPr="2042FAEB" w:rsidR="57EC7241">
              <w:rPr>
                <w:noProof w:val="0"/>
                <w:lang w:val="en-GB"/>
              </w:rPr>
              <w:t>97.6</w:t>
            </w:r>
          </w:p>
        </w:tc>
      </w:tr>
      <w:tr w:rsidR="3F999A68" w:rsidTr="2042FAEB" w14:paraId="36AB1582">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3D46120E" w:rsidP="2042FAEB" w:rsidRDefault="3D46120E" w14:paraId="6D9CCB94" w14:textId="19971ACD">
            <w:pPr>
              <w:pStyle w:val="Normal"/>
              <w:rPr>
                <w:noProof w:val="0"/>
                <w:lang w:val="en-GB"/>
              </w:rPr>
            </w:pPr>
            <w:r w:rsidRPr="2042FAEB" w:rsidR="0337898F">
              <w:rPr>
                <w:noProof w:val="0"/>
                <w:lang w:val="en-GB"/>
              </w:rPr>
              <w:t xml:space="preserve">4 in 1 </w:t>
            </w:r>
          </w:p>
        </w:tc>
        <w:tc>
          <w:tcPr>
            <w:cnfStyle w:val="000000000000" w:firstRow="0" w:lastRow="0" w:firstColumn="0" w:lastColumn="0" w:oddVBand="0" w:evenVBand="0" w:oddHBand="0" w:evenHBand="0" w:firstRowFirstColumn="0" w:firstRowLastColumn="0" w:lastRowFirstColumn="0" w:lastRowLastColumn="0"/>
            <w:tcW w:w="1965" w:type="dxa"/>
            <w:tcMar/>
          </w:tcPr>
          <w:p w:rsidR="3D46120E" w:rsidP="2042FAEB" w:rsidRDefault="3D46120E" w14:paraId="4ECC153A" w14:textId="77E5E9A8">
            <w:pPr>
              <w:pStyle w:val="Normal"/>
              <w:rPr>
                <w:noProof w:val="0"/>
                <w:lang w:val="en-GB"/>
              </w:rPr>
            </w:pPr>
            <w:r w:rsidRPr="2042FAEB" w:rsidR="0337898F">
              <w:rPr>
                <w:noProof w:val="0"/>
                <w:lang w:val="en-GB"/>
              </w:rPr>
              <w:t>36.2</w:t>
            </w:r>
          </w:p>
        </w:tc>
        <w:tc>
          <w:tcPr>
            <w:cnfStyle w:val="000000000000" w:firstRow="0" w:lastRow="0" w:firstColumn="0" w:lastColumn="0" w:oddVBand="0" w:evenVBand="0" w:oddHBand="0" w:evenHBand="0" w:firstRowFirstColumn="0" w:firstRowLastColumn="0" w:lastRowFirstColumn="0" w:lastRowLastColumn="0"/>
            <w:tcW w:w="1812" w:type="dxa"/>
            <w:tcMar/>
          </w:tcPr>
          <w:p w:rsidR="3D46120E" w:rsidP="2042FAEB" w:rsidRDefault="3D46120E" w14:paraId="3F9D0D78" w14:textId="65002772">
            <w:pPr>
              <w:pStyle w:val="Normal"/>
              <w:rPr>
                <w:noProof w:val="0"/>
                <w:lang w:val="en-GB"/>
              </w:rPr>
            </w:pPr>
            <w:r w:rsidRPr="2042FAEB" w:rsidR="7916396E">
              <w:rPr>
                <w:noProof w:val="0"/>
                <w:lang w:val="en-GB"/>
              </w:rPr>
              <w:t>71.9</w:t>
            </w:r>
          </w:p>
        </w:tc>
        <w:tc>
          <w:tcPr>
            <w:cnfStyle w:val="000000000000" w:firstRow="0" w:lastRow="0" w:firstColumn="0" w:lastColumn="0" w:oddVBand="0" w:evenVBand="0" w:oddHBand="0" w:evenHBand="0" w:firstRowFirstColumn="0" w:firstRowLastColumn="0" w:lastRowFirstColumn="0" w:lastRowLastColumn="0"/>
            <w:tcW w:w="1803" w:type="dxa"/>
            <w:tcMar/>
          </w:tcPr>
          <w:p w:rsidR="03255EE8" w:rsidP="2042FAEB" w:rsidRDefault="03255EE8" w14:paraId="1CCB864A" w14:textId="0602EAEF">
            <w:pPr>
              <w:pStyle w:val="Normal"/>
              <w:rPr>
                <w:noProof w:val="0"/>
                <w:lang w:val="en-GB"/>
              </w:rPr>
            </w:pPr>
            <w:r w:rsidRPr="2042FAEB" w:rsidR="1CF7DE32">
              <w:rPr>
                <w:noProof w:val="0"/>
                <w:lang w:val="en-GB"/>
              </w:rPr>
              <w:t>92.3</w:t>
            </w:r>
          </w:p>
        </w:tc>
      </w:tr>
      <w:tr w:rsidR="3F999A68" w:rsidTr="2042FAEB" w14:paraId="7381654D">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03255EE8" w:rsidP="2042FAEB" w:rsidRDefault="03255EE8" w14:paraId="2C1153B8" w14:textId="2938A49B">
            <w:pPr>
              <w:pStyle w:val="Normal"/>
              <w:rPr>
                <w:noProof w:val="0"/>
                <w:lang w:val="en-GB"/>
              </w:rPr>
            </w:pPr>
            <w:r w:rsidRPr="2042FAEB" w:rsidR="1CF7DE32">
              <w:rPr>
                <w:noProof w:val="0"/>
                <w:lang w:val="en-GB"/>
              </w:rPr>
              <w:t xml:space="preserve">MMR2 </w:t>
            </w:r>
          </w:p>
        </w:tc>
        <w:tc>
          <w:tcPr>
            <w:cnfStyle w:val="000000000000" w:firstRow="0" w:lastRow="0" w:firstColumn="0" w:lastColumn="0" w:oddVBand="0" w:evenVBand="0" w:oddHBand="0" w:evenHBand="0" w:firstRowFirstColumn="0" w:firstRowLastColumn="0" w:lastRowFirstColumn="0" w:lastRowLastColumn="0"/>
            <w:tcW w:w="1965" w:type="dxa"/>
            <w:tcMar/>
          </w:tcPr>
          <w:p w:rsidR="03255EE8" w:rsidP="2042FAEB" w:rsidRDefault="03255EE8" w14:paraId="32B6FA86" w14:textId="76D19C86">
            <w:pPr>
              <w:pStyle w:val="Normal"/>
              <w:rPr>
                <w:noProof w:val="0"/>
                <w:lang w:val="en-GB"/>
              </w:rPr>
            </w:pPr>
            <w:r w:rsidRPr="2042FAEB" w:rsidR="1CF7DE32">
              <w:rPr>
                <w:noProof w:val="0"/>
                <w:lang w:val="en-GB"/>
              </w:rPr>
              <w:t>31.0</w:t>
            </w:r>
          </w:p>
        </w:tc>
        <w:tc>
          <w:tcPr>
            <w:cnfStyle w:val="000000000000" w:firstRow="0" w:lastRow="0" w:firstColumn="0" w:lastColumn="0" w:oddVBand="0" w:evenVBand="0" w:oddHBand="0" w:evenHBand="0" w:firstRowFirstColumn="0" w:firstRowLastColumn="0" w:lastRowFirstColumn="0" w:lastRowLastColumn="0"/>
            <w:tcW w:w="1812" w:type="dxa"/>
            <w:tcMar/>
          </w:tcPr>
          <w:p w:rsidR="03255EE8" w:rsidP="2042FAEB" w:rsidRDefault="03255EE8" w14:paraId="2D9284C4" w14:textId="404E08D5">
            <w:pPr>
              <w:pStyle w:val="Normal"/>
              <w:rPr>
                <w:noProof w:val="0"/>
                <w:lang w:val="en-GB"/>
              </w:rPr>
            </w:pPr>
            <w:r w:rsidRPr="2042FAEB" w:rsidR="6147E15C">
              <w:rPr>
                <w:noProof w:val="0"/>
                <w:lang w:val="en-GB"/>
              </w:rPr>
              <w:t>70.4</w:t>
            </w:r>
          </w:p>
        </w:tc>
        <w:tc>
          <w:tcPr>
            <w:cnfStyle w:val="000000000000" w:firstRow="0" w:lastRow="0" w:firstColumn="0" w:lastColumn="0" w:oddVBand="0" w:evenVBand="0" w:oddHBand="0" w:evenHBand="0" w:firstRowFirstColumn="0" w:firstRowLastColumn="0" w:lastRowFirstColumn="0" w:lastRowLastColumn="0"/>
            <w:tcW w:w="1803" w:type="dxa"/>
            <w:tcMar/>
          </w:tcPr>
          <w:p w:rsidR="03255EE8" w:rsidP="2042FAEB" w:rsidRDefault="03255EE8" w14:paraId="3A75752A" w14:textId="2E45D451">
            <w:pPr>
              <w:pStyle w:val="Normal"/>
              <w:rPr>
                <w:noProof w:val="0"/>
                <w:lang w:val="en-GB"/>
              </w:rPr>
            </w:pPr>
            <w:r w:rsidRPr="2042FAEB" w:rsidR="1CF7DE32">
              <w:rPr>
                <w:noProof w:val="0"/>
                <w:lang w:val="en-GB"/>
              </w:rPr>
              <w:t xml:space="preserve">92.0 </w:t>
            </w:r>
          </w:p>
        </w:tc>
      </w:tr>
    </w:tbl>
    <w:p w:rsidR="3F999A68" w:rsidP="2042FAEB" w:rsidRDefault="3F999A68" w14:paraId="4582ED6B" w14:textId="42724717">
      <w:pPr>
        <w:pStyle w:val="Normal"/>
        <w:rPr>
          <w:noProof w:val="0"/>
          <w:vertAlign w:val="superscript"/>
          <w:lang w:val="en-GB"/>
        </w:rPr>
      </w:pPr>
      <w:r w:rsidRPr="54014542" w:rsidR="5EB05880">
        <w:rPr>
          <w:b w:val="1"/>
          <w:bCs w:val="1"/>
          <w:noProof w:val="0"/>
          <w:lang w:val="en-GB"/>
        </w:rPr>
        <w:t>Table 1</w:t>
      </w:r>
      <w:r w:rsidRPr="54014542" w:rsidR="606D0807">
        <w:rPr>
          <w:b w:val="1"/>
          <w:bCs w:val="1"/>
          <w:noProof w:val="0"/>
          <w:lang w:val="en-GB"/>
        </w:rPr>
        <w:t>8</w:t>
      </w:r>
      <w:r w:rsidRPr="54014542" w:rsidR="5EB05880">
        <w:rPr>
          <w:b w:val="1"/>
          <w:bCs w:val="1"/>
          <w:noProof w:val="0"/>
          <w:lang w:val="en-GB"/>
        </w:rPr>
        <w:t>: Primary and booster Immunisation Uptake rates by 5 years of age, by ethnicity (Scotland)</w:t>
      </w:r>
      <w:r w:rsidRPr="54014542" w:rsidR="5EB05880">
        <w:rPr>
          <w:b w:val="1"/>
          <w:bCs w:val="1"/>
          <w:noProof w:val="0"/>
          <w:vertAlign w:val="superscript"/>
          <w:lang w:val="en-GB"/>
        </w:rPr>
        <w:t>112</w:t>
      </w:r>
    </w:p>
    <w:tbl>
      <w:tblPr>
        <w:tblStyle w:val="GridTable1Light-Accent1"/>
        <w:tblW w:w="0" w:type="auto"/>
        <w:tblLayout w:type="fixed"/>
        <w:tblLook w:val="06A0" w:firstRow="1" w:lastRow="0" w:firstColumn="1" w:lastColumn="0" w:noHBand="1" w:noVBand="1"/>
      </w:tblPr>
      <w:tblGrid>
        <w:gridCol w:w="2955"/>
        <w:gridCol w:w="1965"/>
        <w:gridCol w:w="1812"/>
        <w:gridCol w:w="1803"/>
      </w:tblGrid>
      <w:tr w:rsidR="3F999A68" w:rsidTr="2042FAEB" w14:paraId="3980BB78">
        <w:trPr>
          <w:trHeight w:val="300"/>
        </w:trPr>
        <w:tc>
          <w:tcPr>
            <w:cnfStyle w:val="001000000000" w:firstRow="0" w:lastRow="0" w:firstColumn="1" w:lastColumn="0" w:oddVBand="0" w:evenVBand="0" w:oddHBand="0" w:evenHBand="0" w:firstRowFirstColumn="0" w:firstRowLastColumn="0" w:lastRowFirstColumn="0" w:lastRowLastColumn="0"/>
            <w:tcW w:w="2955" w:type="dxa"/>
            <w:vMerge w:val="restart"/>
            <w:tcMar/>
          </w:tcPr>
          <w:p w:rsidR="3F999A68" w:rsidP="2042FAEB" w:rsidRDefault="3F999A68" w14:paraId="4D13F6A4" w14:textId="43A76440">
            <w:pPr>
              <w:pStyle w:val="Normal"/>
              <w:jc w:val="center"/>
              <w:rPr>
                <w:noProof w:val="0"/>
                <w:lang w:val="en-GB"/>
              </w:rPr>
            </w:pPr>
            <w:r w:rsidRPr="2042FAEB" w:rsidR="3F999A68">
              <w:rPr>
                <w:noProof w:val="0"/>
                <w:lang w:val="en-GB"/>
              </w:rPr>
              <w:t xml:space="preserve">Vaccination </w:t>
            </w:r>
          </w:p>
        </w:tc>
        <w:tc>
          <w:tcPr>
            <w:cnfStyle w:val="000000000000" w:firstRow="0" w:lastRow="0" w:firstColumn="0" w:lastColumn="0" w:oddVBand="0" w:evenVBand="0" w:oddHBand="0" w:evenHBand="0" w:firstRowFirstColumn="0" w:firstRowLastColumn="0" w:lastRowFirstColumn="0" w:lastRowLastColumn="0"/>
            <w:tcW w:w="5580" w:type="dxa"/>
            <w:gridSpan w:val="3"/>
            <w:tcMar/>
          </w:tcPr>
          <w:p w:rsidR="3F999A68" w:rsidP="2042FAEB" w:rsidRDefault="3F999A68" w14:paraId="3CEA8C25" w14:textId="741DF16F">
            <w:pPr>
              <w:pStyle w:val="Normal"/>
              <w:jc w:val="center"/>
              <w:rPr>
                <w:noProof w:val="0"/>
                <w:lang w:val="en-GB"/>
              </w:rPr>
            </w:pPr>
            <w:r w:rsidRPr="2042FAEB" w:rsidR="3F999A68">
              <w:rPr>
                <w:noProof w:val="0"/>
                <w:lang w:val="en-GB"/>
              </w:rPr>
              <w:t xml:space="preserve">Ethnic Group </w:t>
            </w:r>
            <w:r w:rsidRPr="2042FAEB" w:rsidR="3F999A68">
              <w:rPr>
                <w:noProof w:val="0"/>
                <w:lang w:val="en-GB"/>
              </w:rPr>
              <w:t xml:space="preserve">and Percentage </w:t>
            </w:r>
            <w:r w:rsidRPr="2042FAEB" w:rsidR="5F6E75E7">
              <w:rPr>
                <w:noProof w:val="0"/>
                <w:lang w:val="en-GB"/>
              </w:rPr>
              <w:t>U</w:t>
            </w:r>
            <w:r w:rsidRPr="2042FAEB" w:rsidR="3F999A68">
              <w:rPr>
                <w:noProof w:val="0"/>
                <w:lang w:val="en-GB"/>
              </w:rPr>
              <w:t>ptake</w:t>
            </w:r>
          </w:p>
        </w:tc>
      </w:tr>
      <w:tr w:rsidR="3F999A68" w:rsidTr="2042FAEB" w14:paraId="582B3299">
        <w:trPr>
          <w:trHeight w:val="300"/>
        </w:trPr>
        <w:tc>
          <w:tcPr>
            <w:cnfStyle w:val="001000000000" w:firstRow="0" w:lastRow="0" w:firstColumn="1" w:lastColumn="0" w:oddVBand="0" w:evenVBand="0" w:oddHBand="0" w:evenHBand="0" w:firstRowFirstColumn="0" w:firstRowLastColumn="0" w:lastRowFirstColumn="0" w:lastRowLastColumn="0"/>
            <w:tcW w:w="2955" w:type="dxa"/>
            <w:vMerge/>
            <w:tcMar/>
          </w:tcPr>
          <w:p w14:paraId="571A023C"/>
        </w:tc>
        <w:tc>
          <w:tcPr>
            <w:cnfStyle w:val="000000000000" w:firstRow="0" w:lastRow="0" w:firstColumn="0" w:lastColumn="0" w:oddVBand="0" w:evenVBand="0" w:oddHBand="0" w:evenHBand="0" w:firstRowFirstColumn="0" w:firstRowLastColumn="0" w:lastRowFirstColumn="0" w:lastRowLastColumn="0"/>
            <w:tcW w:w="1965" w:type="dxa"/>
            <w:tcMar/>
          </w:tcPr>
          <w:p w:rsidR="3F999A68" w:rsidP="2042FAEB" w:rsidRDefault="3F999A68" w14:paraId="23C77EC9" w14:textId="509051EA">
            <w:pPr>
              <w:pStyle w:val="Normal"/>
              <w:rPr>
                <w:b w:val="1"/>
                <w:bCs w:val="1"/>
                <w:noProof w:val="0"/>
                <w:lang w:val="en-GB"/>
              </w:rPr>
            </w:pPr>
            <w:r w:rsidRPr="2042FAEB" w:rsidR="3F999A68">
              <w:rPr>
                <w:b w:val="1"/>
                <w:bCs w:val="1"/>
                <w:noProof w:val="0"/>
                <w:lang w:val="en-GB"/>
              </w:rPr>
              <w:t xml:space="preserve">Gypsy/Traveller </w:t>
            </w:r>
          </w:p>
        </w:tc>
        <w:tc>
          <w:tcPr>
            <w:cnfStyle w:val="000000000000" w:firstRow="0" w:lastRow="0" w:firstColumn="0" w:lastColumn="0" w:oddVBand="0" w:evenVBand="0" w:oddHBand="0" w:evenHBand="0" w:firstRowFirstColumn="0" w:firstRowLastColumn="0" w:lastRowFirstColumn="0" w:lastRowLastColumn="0"/>
            <w:tcW w:w="1812" w:type="dxa"/>
            <w:tcMar/>
          </w:tcPr>
          <w:p w:rsidR="3F999A68" w:rsidP="2042FAEB" w:rsidRDefault="3F999A68" w14:paraId="4126295D" w14:textId="5C5EC005">
            <w:pPr>
              <w:pStyle w:val="Normal"/>
              <w:suppressLineNumbers w:val="0"/>
              <w:bidi w:val="0"/>
              <w:spacing w:before="0" w:beforeAutospacing="off" w:after="0" w:afterAutospacing="off" w:line="240" w:lineRule="auto"/>
              <w:ind w:left="0" w:right="0"/>
              <w:jc w:val="left"/>
              <w:rPr>
                <w:b w:val="1"/>
                <w:bCs w:val="1"/>
                <w:noProof w:val="0"/>
                <w:lang w:val="en-GB"/>
              </w:rPr>
            </w:pPr>
            <w:r w:rsidRPr="2042FAEB" w:rsidR="32C297F7">
              <w:rPr>
                <w:b w:val="1"/>
                <w:bCs w:val="1"/>
                <w:noProof w:val="0"/>
                <w:lang w:val="en-GB"/>
              </w:rPr>
              <w:t>Polish</w:t>
            </w:r>
          </w:p>
        </w:tc>
        <w:tc>
          <w:tcPr>
            <w:cnfStyle w:val="000000000000" w:firstRow="0" w:lastRow="0" w:firstColumn="0" w:lastColumn="0" w:oddVBand="0" w:evenVBand="0" w:oddHBand="0" w:evenHBand="0" w:firstRowFirstColumn="0" w:firstRowLastColumn="0" w:lastRowFirstColumn="0" w:lastRowLastColumn="0"/>
            <w:tcW w:w="1803" w:type="dxa"/>
            <w:tcMar/>
          </w:tcPr>
          <w:p w:rsidR="3F999A68" w:rsidP="2042FAEB" w:rsidRDefault="3F999A68" w14:paraId="6F84C45E" w14:textId="07642C36">
            <w:pPr>
              <w:pStyle w:val="Normal"/>
              <w:rPr>
                <w:b w:val="1"/>
                <w:bCs w:val="1"/>
                <w:noProof w:val="0"/>
                <w:lang w:val="en-GB"/>
              </w:rPr>
            </w:pPr>
            <w:r w:rsidRPr="2042FAEB" w:rsidR="3F999A68">
              <w:rPr>
                <w:b w:val="1"/>
                <w:bCs w:val="1"/>
                <w:noProof w:val="0"/>
                <w:lang w:val="en-GB"/>
              </w:rPr>
              <w:t xml:space="preserve">White Scottish </w:t>
            </w:r>
          </w:p>
        </w:tc>
      </w:tr>
      <w:tr w:rsidR="3F999A68" w:rsidTr="2042FAEB" w14:paraId="7F537CCA">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1159FCB0" w:rsidP="2042FAEB" w:rsidRDefault="1159FCB0" w14:paraId="3A69CEF3" w14:textId="6E2C7C49">
            <w:pPr>
              <w:pStyle w:val="Normal"/>
              <w:rPr>
                <w:noProof w:val="0"/>
                <w:lang w:val="en-GB"/>
              </w:rPr>
            </w:pPr>
            <w:r w:rsidRPr="2042FAEB" w:rsidR="0898668A">
              <w:rPr>
                <w:noProof w:val="0"/>
                <w:lang w:val="en-GB"/>
              </w:rPr>
              <w:t xml:space="preserve">MMR1 </w:t>
            </w:r>
          </w:p>
        </w:tc>
        <w:tc>
          <w:tcPr>
            <w:cnfStyle w:val="000000000000" w:firstRow="0" w:lastRow="0" w:firstColumn="0" w:lastColumn="0" w:oddVBand="0" w:evenVBand="0" w:oddHBand="0" w:evenHBand="0" w:firstRowFirstColumn="0" w:firstRowLastColumn="0" w:lastRowFirstColumn="0" w:lastRowLastColumn="0"/>
            <w:tcW w:w="1965" w:type="dxa"/>
            <w:tcMar/>
          </w:tcPr>
          <w:p w:rsidR="1159FCB0" w:rsidP="2042FAEB" w:rsidRDefault="1159FCB0" w14:paraId="6854A0DA" w14:textId="2224A0E8">
            <w:pPr>
              <w:pStyle w:val="Normal"/>
              <w:rPr>
                <w:noProof w:val="0"/>
                <w:lang w:val="en-GB"/>
              </w:rPr>
            </w:pPr>
            <w:r w:rsidRPr="2042FAEB" w:rsidR="0898668A">
              <w:rPr>
                <w:noProof w:val="0"/>
                <w:lang w:val="en-GB"/>
              </w:rPr>
              <w:t>61.2</w:t>
            </w:r>
          </w:p>
        </w:tc>
        <w:tc>
          <w:tcPr>
            <w:cnfStyle w:val="000000000000" w:firstRow="0" w:lastRow="0" w:firstColumn="0" w:lastColumn="0" w:oddVBand="0" w:evenVBand="0" w:oddHBand="0" w:evenHBand="0" w:firstRowFirstColumn="0" w:firstRowLastColumn="0" w:lastRowFirstColumn="0" w:lastRowLastColumn="0"/>
            <w:tcW w:w="1812" w:type="dxa"/>
            <w:tcMar/>
          </w:tcPr>
          <w:p w:rsidR="1159FCB0" w:rsidP="2042FAEB" w:rsidRDefault="1159FCB0" w14:paraId="5F50ECE7" w14:textId="1DF0EC8F">
            <w:pPr>
              <w:pStyle w:val="Normal"/>
              <w:rPr>
                <w:noProof w:val="0"/>
                <w:lang w:val="en-GB"/>
              </w:rPr>
            </w:pPr>
            <w:r w:rsidRPr="2042FAEB" w:rsidR="3A8C4278">
              <w:rPr>
                <w:noProof w:val="0"/>
                <w:lang w:val="en-GB"/>
              </w:rPr>
              <w:t>85.4</w:t>
            </w:r>
          </w:p>
        </w:tc>
        <w:tc>
          <w:tcPr>
            <w:cnfStyle w:val="000000000000" w:firstRow="0" w:lastRow="0" w:firstColumn="0" w:lastColumn="0" w:oddVBand="0" w:evenVBand="0" w:oddHBand="0" w:evenHBand="0" w:firstRowFirstColumn="0" w:firstRowLastColumn="0" w:lastRowFirstColumn="0" w:lastRowLastColumn="0"/>
            <w:tcW w:w="1803" w:type="dxa"/>
            <w:tcMar/>
          </w:tcPr>
          <w:p w:rsidR="1159FCB0" w:rsidP="2042FAEB" w:rsidRDefault="1159FCB0" w14:paraId="602D7116" w14:textId="4E477613">
            <w:pPr>
              <w:pStyle w:val="Normal"/>
              <w:rPr>
                <w:noProof w:val="0"/>
                <w:lang w:val="en-GB"/>
              </w:rPr>
            </w:pPr>
            <w:r w:rsidRPr="2042FAEB" w:rsidR="0898668A">
              <w:rPr>
                <w:noProof w:val="0"/>
                <w:lang w:val="en-GB"/>
              </w:rPr>
              <w:t>97.7</w:t>
            </w:r>
          </w:p>
        </w:tc>
      </w:tr>
      <w:tr w:rsidR="3F999A68" w:rsidTr="2042FAEB" w14:paraId="2AC26132">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1159FCB0" w:rsidP="2042FAEB" w:rsidRDefault="1159FCB0" w14:paraId="5F87596A" w14:textId="40D6023D">
            <w:pPr>
              <w:pStyle w:val="Normal"/>
              <w:rPr>
                <w:noProof w:val="0"/>
                <w:lang w:val="en-GB"/>
              </w:rPr>
            </w:pPr>
            <w:r w:rsidRPr="2042FAEB" w:rsidR="0898668A">
              <w:rPr>
                <w:noProof w:val="0"/>
                <w:lang w:val="en-GB"/>
              </w:rPr>
              <w:t xml:space="preserve">4 in 1 </w:t>
            </w:r>
          </w:p>
        </w:tc>
        <w:tc>
          <w:tcPr>
            <w:cnfStyle w:val="000000000000" w:firstRow="0" w:lastRow="0" w:firstColumn="0" w:lastColumn="0" w:oddVBand="0" w:evenVBand="0" w:oddHBand="0" w:evenHBand="0" w:firstRowFirstColumn="0" w:firstRowLastColumn="0" w:lastRowFirstColumn="0" w:lastRowLastColumn="0"/>
            <w:tcW w:w="1965" w:type="dxa"/>
            <w:tcMar/>
          </w:tcPr>
          <w:p w:rsidR="1159FCB0" w:rsidP="2042FAEB" w:rsidRDefault="1159FCB0" w14:paraId="4C25AF25" w14:textId="3E9DD331">
            <w:pPr>
              <w:pStyle w:val="Normal"/>
              <w:rPr>
                <w:noProof w:val="0"/>
                <w:lang w:val="en-GB"/>
              </w:rPr>
            </w:pPr>
            <w:r w:rsidRPr="2042FAEB" w:rsidR="0898668A">
              <w:rPr>
                <w:noProof w:val="0"/>
                <w:lang w:val="en-GB"/>
              </w:rPr>
              <w:t>53.1</w:t>
            </w:r>
          </w:p>
        </w:tc>
        <w:tc>
          <w:tcPr>
            <w:cnfStyle w:val="000000000000" w:firstRow="0" w:lastRow="0" w:firstColumn="0" w:lastColumn="0" w:oddVBand="0" w:evenVBand="0" w:oddHBand="0" w:evenHBand="0" w:firstRowFirstColumn="0" w:firstRowLastColumn="0" w:lastRowFirstColumn="0" w:lastRowLastColumn="0"/>
            <w:tcW w:w="1812" w:type="dxa"/>
            <w:tcMar/>
          </w:tcPr>
          <w:p w:rsidR="1159FCB0" w:rsidP="2042FAEB" w:rsidRDefault="1159FCB0" w14:paraId="654004BB" w14:textId="7FA5A8AF">
            <w:pPr>
              <w:pStyle w:val="Normal"/>
              <w:rPr>
                <w:noProof w:val="0"/>
                <w:lang w:val="en-GB"/>
              </w:rPr>
            </w:pPr>
            <w:r w:rsidRPr="2042FAEB" w:rsidR="4F02E4B3">
              <w:rPr>
                <w:noProof w:val="0"/>
                <w:lang w:val="en-GB"/>
              </w:rPr>
              <w:t>75.7</w:t>
            </w:r>
          </w:p>
        </w:tc>
        <w:tc>
          <w:tcPr>
            <w:cnfStyle w:val="000000000000" w:firstRow="0" w:lastRow="0" w:firstColumn="0" w:lastColumn="0" w:oddVBand="0" w:evenVBand="0" w:oddHBand="0" w:evenHBand="0" w:firstRowFirstColumn="0" w:firstRowLastColumn="0" w:lastRowFirstColumn="0" w:lastRowLastColumn="0"/>
            <w:tcW w:w="1803" w:type="dxa"/>
            <w:tcMar/>
          </w:tcPr>
          <w:p w:rsidR="1159FCB0" w:rsidP="2042FAEB" w:rsidRDefault="1159FCB0" w14:paraId="7C8C6D1E" w14:textId="3D02C233">
            <w:pPr>
              <w:pStyle w:val="Normal"/>
              <w:rPr>
                <w:noProof w:val="0"/>
                <w:lang w:val="en-GB"/>
              </w:rPr>
            </w:pPr>
            <w:r w:rsidRPr="2042FAEB" w:rsidR="0898668A">
              <w:rPr>
                <w:noProof w:val="0"/>
                <w:lang w:val="en-GB"/>
              </w:rPr>
              <w:t xml:space="preserve">94.4 </w:t>
            </w:r>
          </w:p>
        </w:tc>
      </w:tr>
      <w:tr w:rsidR="3F999A68" w:rsidTr="2042FAEB" w14:paraId="6723B1E1">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1159FCB0" w:rsidP="2042FAEB" w:rsidRDefault="1159FCB0" w14:paraId="2311C057" w14:textId="76DCA38A">
            <w:pPr>
              <w:pStyle w:val="Normal"/>
              <w:rPr>
                <w:noProof w:val="0"/>
                <w:lang w:val="en-GB"/>
              </w:rPr>
            </w:pPr>
            <w:r w:rsidRPr="2042FAEB" w:rsidR="0898668A">
              <w:rPr>
                <w:noProof w:val="0"/>
                <w:lang w:val="en-GB"/>
              </w:rPr>
              <w:t xml:space="preserve">MMR2 </w:t>
            </w:r>
          </w:p>
        </w:tc>
        <w:tc>
          <w:tcPr>
            <w:cnfStyle w:val="000000000000" w:firstRow="0" w:lastRow="0" w:firstColumn="0" w:lastColumn="0" w:oddVBand="0" w:evenVBand="0" w:oddHBand="0" w:evenHBand="0" w:firstRowFirstColumn="0" w:firstRowLastColumn="0" w:lastRowFirstColumn="0" w:lastRowLastColumn="0"/>
            <w:tcW w:w="1965" w:type="dxa"/>
            <w:tcMar/>
          </w:tcPr>
          <w:p w:rsidR="1159FCB0" w:rsidP="2042FAEB" w:rsidRDefault="1159FCB0" w14:paraId="0D83C5F5" w14:textId="25355B35">
            <w:pPr>
              <w:pStyle w:val="Normal"/>
              <w:rPr>
                <w:noProof w:val="0"/>
                <w:lang w:val="en-GB"/>
              </w:rPr>
            </w:pPr>
            <w:r w:rsidRPr="2042FAEB" w:rsidR="0898668A">
              <w:rPr>
                <w:noProof w:val="0"/>
                <w:lang w:val="en-GB"/>
              </w:rPr>
              <w:t>46.9</w:t>
            </w:r>
          </w:p>
        </w:tc>
        <w:tc>
          <w:tcPr>
            <w:cnfStyle w:val="000000000000" w:firstRow="0" w:lastRow="0" w:firstColumn="0" w:lastColumn="0" w:oddVBand="0" w:evenVBand="0" w:oddHBand="0" w:evenHBand="0" w:firstRowFirstColumn="0" w:firstRowLastColumn="0" w:lastRowFirstColumn="0" w:lastRowLastColumn="0"/>
            <w:tcW w:w="1812" w:type="dxa"/>
            <w:tcMar/>
          </w:tcPr>
          <w:p w:rsidR="1159FCB0" w:rsidP="2042FAEB" w:rsidRDefault="1159FCB0" w14:paraId="590B6DB9" w14:textId="48822199">
            <w:pPr>
              <w:pStyle w:val="Normal"/>
              <w:rPr>
                <w:noProof w:val="0"/>
                <w:lang w:val="en-GB"/>
              </w:rPr>
            </w:pPr>
            <w:r w:rsidRPr="2042FAEB" w:rsidR="46B4AD0D">
              <w:rPr>
                <w:noProof w:val="0"/>
                <w:lang w:val="en-GB"/>
              </w:rPr>
              <w:t>74.8</w:t>
            </w:r>
          </w:p>
        </w:tc>
        <w:tc>
          <w:tcPr>
            <w:cnfStyle w:val="000000000000" w:firstRow="0" w:lastRow="0" w:firstColumn="0" w:lastColumn="0" w:oddVBand="0" w:evenVBand="0" w:oddHBand="0" w:evenHBand="0" w:firstRowFirstColumn="0" w:firstRowLastColumn="0" w:lastRowFirstColumn="0" w:lastRowLastColumn="0"/>
            <w:tcW w:w="1803" w:type="dxa"/>
            <w:tcMar/>
          </w:tcPr>
          <w:p w:rsidR="1159FCB0" w:rsidP="2042FAEB" w:rsidRDefault="1159FCB0" w14:paraId="1EBEC341" w14:textId="5FCB025F">
            <w:pPr>
              <w:pStyle w:val="Normal"/>
              <w:rPr>
                <w:noProof w:val="0"/>
                <w:lang w:val="en-GB"/>
              </w:rPr>
            </w:pPr>
            <w:r w:rsidRPr="2042FAEB" w:rsidR="0898668A">
              <w:rPr>
                <w:noProof w:val="0"/>
                <w:lang w:val="en-GB"/>
              </w:rPr>
              <w:t>94.1</w:t>
            </w:r>
          </w:p>
        </w:tc>
      </w:tr>
    </w:tbl>
    <w:p w:rsidR="5971C0B9" w:rsidP="2042FAEB" w:rsidRDefault="5971C0B9" w14:paraId="75142F69" w14:textId="5303D533">
      <w:pPr>
        <w:pStyle w:val="Normal"/>
        <w:rPr>
          <w:b w:val="1"/>
          <w:bCs w:val="1"/>
          <w:noProof w:val="0"/>
          <w:vertAlign w:val="superscript"/>
          <w:lang w:val="en-GB"/>
        </w:rPr>
      </w:pPr>
      <w:r w:rsidRPr="675B3A50" w:rsidR="5971C0B9">
        <w:rPr>
          <w:b w:val="1"/>
          <w:bCs w:val="1"/>
          <w:noProof w:val="0"/>
          <w:lang w:val="en-GB"/>
        </w:rPr>
        <w:t xml:space="preserve">Table </w:t>
      </w:r>
      <w:r w:rsidRPr="675B3A50" w:rsidR="2EF58B03">
        <w:rPr>
          <w:b w:val="1"/>
          <w:bCs w:val="1"/>
          <w:noProof w:val="0"/>
          <w:lang w:val="en-GB"/>
        </w:rPr>
        <w:t>19</w:t>
      </w:r>
      <w:r w:rsidRPr="675B3A50" w:rsidR="5971C0B9">
        <w:rPr>
          <w:b w:val="1"/>
          <w:bCs w:val="1"/>
          <w:noProof w:val="0"/>
          <w:lang w:val="en-GB"/>
        </w:rPr>
        <w:t xml:space="preserve">: Primary and Booster Immunisation Uptake Rated by 6 years of age, by ethnicity </w:t>
      </w:r>
      <w:r w:rsidRPr="675B3A50" w:rsidR="52D27ACE">
        <w:rPr>
          <w:b w:val="1"/>
          <w:bCs w:val="1"/>
          <w:noProof w:val="0"/>
          <w:lang w:val="en-GB"/>
        </w:rPr>
        <w:t>(</w:t>
      </w:r>
      <w:r w:rsidRPr="675B3A50" w:rsidR="5971C0B9">
        <w:rPr>
          <w:b w:val="1"/>
          <w:bCs w:val="1"/>
          <w:noProof w:val="0"/>
          <w:lang w:val="en-GB"/>
        </w:rPr>
        <w:t>Scotland</w:t>
      </w:r>
      <w:r w:rsidRPr="675B3A50" w:rsidR="403C59F4">
        <w:rPr>
          <w:b w:val="1"/>
          <w:bCs w:val="1"/>
          <w:noProof w:val="0"/>
          <w:lang w:val="en-GB"/>
        </w:rPr>
        <w:t>)</w:t>
      </w:r>
      <w:r w:rsidRPr="675B3A50" w:rsidR="4FF5B5C7">
        <w:rPr>
          <w:b w:val="1"/>
          <w:bCs w:val="1"/>
          <w:noProof w:val="0"/>
          <w:vertAlign w:val="superscript"/>
          <w:lang w:val="en-GB"/>
        </w:rPr>
        <w:t>112</w:t>
      </w:r>
    </w:p>
    <w:p w:rsidR="2CFE1E33" w:rsidP="2042FAEB" w:rsidRDefault="2CFE1E33" w14:paraId="6D2853F4" w14:textId="7AC082BB">
      <w:pPr>
        <w:pStyle w:val="Normal"/>
        <w:rPr>
          <w:b w:val="0"/>
          <w:bCs w:val="0"/>
          <w:noProof w:val="0"/>
          <w:vertAlign w:val="baseline"/>
          <w:lang w:val="en-GB"/>
        </w:rPr>
      </w:pPr>
      <w:r w:rsidRPr="675B3A50" w:rsidR="2CFE1E33">
        <w:rPr>
          <w:b w:val="0"/>
          <w:bCs w:val="0"/>
          <w:noProof w:val="0"/>
          <w:vertAlign w:val="baseline"/>
          <w:lang w:val="en-GB"/>
        </w:rPr>
        <w:t>Table</w:t>
      </w:r>
      <w:r w:rsidRPr="675B3A50" w:rsidR="08283995">
        <w:rPr>
          <w:b w:val="0"/>
          <w:bCs w:val="0"/>
          <w:noProof w:val="0"/>
          <w:vertAlign w:val="baseline"/>
          <w:lang w:val="en-GB"/>
        </w:rPr>
        <w:t>s</w:t>
      </w:r>
      <w:r w:rsidRPr="675B3A50" w:rsidR="2CFE1E33">
        <w:rPr>
          <w:b w:val="0"/>
          <w:bCs w:val="0"/>
          <w:noProof w:val="0"/>
          <w:vertAlign w:val="baseline"/>
          <w:lang w:val="en-GB"/>
        </w:rPr>
        <w:t xml:space="preserve"> </w:t>
      </w:r>
      <w:r w:rsidRPr="675B3A50" w:rsidR="18F7183F">
        <w:rPr>
          <w:b w:val="0"/>
          <w:bCs w:val="0"/>
          <w:noProof w:val="0"/>
          <w:vertAlign w:val="baseline"/>
          <w:lang w:val="en-GB"/>
        </w:rPr>
        <w:t>2</w:t>
      </w:r>
      <w:r w:rsidRPr="675B3A50" w:rsidR="01901A24">
        <w:rPr>
          <w:b w:val="0"/>
          <w:bCs w:val="0"/>
          <w:noProof w:val="0"/>
          <w:vertAlign w:val="baseline"/>
          <w:lang w:val="en-GB"/>
        </w:rPr>
        <w:t>0</w:t>
      </w:r>
      <w:r w:rsidRPr="675B3A50" w:rsidR="57FE89A7">
        <w:rPr>
          <w:b w:val="0"/>
          <w:bCs w:val="0"/>
          <w:noProof w:val="0"/>
          <w:vertAlign w:val="baseline"/>
          <w:lang w:val="en-GB"/>
        </w:rPr>
        <w:t xml:space="preserve"> </w:t>
      </w:r>
      <w:r w:rsidRPr="675B3A50" w:rsidR="2B2E3268">
        <w:rPr>
          <w:b w:val="0"/>
          <w:bCs w:val="0"/>
          <w:noProof w:val="0"/>
          <w:vertAlign w:val="baseline"/>
          <w:lang w:val="en-GB"/>
        </w:rPr>
        <w:t>and 2</w:t>
      </w:r>
      <w:r w:rsidRPr="675B3A50" w:rsidR="4C1C1FEF">
        <w:rPr>
          <w:b w:val="0"/>
          <w:bCs w:val="0"/>
          <w:noProof w:val="0"/>
          <w:vertAlign w:val="baseline"/>
          <w:lang w:val="en-GB"/>
        </w:rPr>
        <w:t>1</w:t>
      </w:r>
      <w:r w:rsidRPr="675B3A50" w:rsidR="2B2E3268">
        <w:rPr>
          <w:b w:val="0"/>
          <w:bCs w:val="0"/>
          <w:noProof w:val="0"/>
          <w:vertAlign w:val="baseline"/>
          <w:lang w:val="en-GB"/>
        </w:rPr>
        <w:t xml:space="preserve"> </w:t>
      </w:r>
      <w:r w:rsidRPr="675B3A50" w:rsidR="57FE89A7">
        <w:rPr>
          <w:b w:val="0"/>
          <w:bCs w:val="0"/>
          <w:noProof w:val="0"/>
          <w:vertAlign w:val="baseline"/>
          <w:lang w:val="en-GB"/>
        </w:rPr>
        <w:t>ha</w:t>
      </w:r>
      <w:r w:rsidRPr="675B3A50" w:rsidR="2BFAAC92">
        <w:rPr>
          <w:b w:val="0"/>
          <w:bCs w:val="0"/>
          <w:noProof w:val="0"/>
          <w:vertAlign w:val="baseline"/>
          <w:lang w:val="en-GB"/>
        </w:rPr>
        <w:t>ve</w:t>
      </w:r>
      <w:r w:rsidRPr="675B3A50" w:rsidR="7E9385C8">
        <w:rPr>
          <w:b w:val="0"/>
          <w:bCs w:val="0"/>
          <w:noProof w:val="0"/>
          <w:vertAlign w:val="baseline"/>
          <w:lang w:val="en-GB"/>
        </w:rPr>
        <w:t xml:space="preserve"> included</w:t>
      </w:r>
      <w:r w:rsidRPr="675B3A50" w:rsidR="57FE89A7">
        <w:rPr>
          <w:b w:val="0"/>
          <w:bCs w:val="0"/>
          <w:noProof w:val="0"/>
          <w:vertAlign w:val="baseline"/>
          <w:lang w:val="en-GB"/>
        </w:rPr>
        <w:t xml:space="preserve"> </w:t>
      </w:r>
      <w:r w:rsidRPr="675B3A50" w:rsidR="362C199A">
        <w:rPr>
          <w:b w:val="0"/>
          <w:bCs w:val="0"/>
          <w:noProof w:val="0"/>
          <w:vertAlign w:val="baseline"/>
          <w:lang w:val="en-GB"/>
        </w:rPr>
        <w:t>percentages</w:t>
      </w:r>
      <w:r w:rsidRPr="675B3A50" w:rsidR="2533C39D">
        <w:rPr>
          <w:b w:val="0"/>
          <w:bCs w:val="0"/>
          <w:noProof w:val="0"/>
          <w:vertAlign w:val="baseline"/>
          <w:lang w:val="en-GB"/>
        </w:rPr>
        <w:t xml:space="preserve"> </w:t>
      </w:r>
      <w:r w:rsidRPr="675B3A50" w:rsidR="23D019FD">
        <w:rPr>
          <w:b w:val="0"/>
          <w:bCs w:val="0"/>
          <w:noProof w:val="0"/>
          <w:vertAlign w:val="baseline"/>
          <w:lang w:val="en-GB"/>
        </w:rPr>
        <w:t>using</w:t>
      </w:r>
      <w:r w:rsidRPr="675B3A50" w:rsidR="57FE89A7">
        <w:rPr>
          <w:b w:val="0"/>
          <w:bCs w:val="0"/>
          <w:noProof w:val="0"/>
          <w:vertAlign w:val="baseline"/>
          <w:lang w:val="en-GB"/>
        </w:rPr>
        <w:t xml:space="preserve"> </w:t>
      </w:r>
      <w:r w:rsidRPr="675B3A50" w:rsidR="57FE89A7">
        <w:rPr>
          <w:b w:val="0"/>
          <w:bCs w:val="0"/>
          <w:noProof w:val="0"/>
          <w:vertAlign w:val="baseline"/>
          <w:lang w:val="en-GB"/>
        </w:rPr>
        <w:t>very small</w:t>
      </w:r>
      <w:r w:rsidRPr="675B3A50" w:rsidR="57FE89A7">
        <w:rPr>
          <w:b w:val="0"/>
          <w:bCs w:val="0"/>
          <w:noProof w:val="0"/>
          <w:vertAlign w:val="baseline"/>
          <w:lang w:val="en-GB"/>
        </w:rPr>
        <w:t xml:space="preserve"> data pool</w:t>
      </w:r>
      <w:r w:rsidRPr="675B3A50" w:rsidR="3949C95C">
        <w:rPr>
          <w:b w:val="0"/>
          <w:bCs w:val="0"/>
          <w:noProof w:val="0"/>
          <w:vertAlign w:val="baseline"/>
          <w:lang w:val="en-GB"/>
        </w:rPr>
        <w:t>s</w:t>
      </w:r>
      <w:r w:rsidRPr="675B3A50" w:rsidR="75B5F43B">
        <w:rPr>
          <w:b w:val="0"/>
          <w:bCs w:val="0"/>
          <w:noProof w:val="0"/>
          <w:vertAlign w:val="baseline"/>
          <w:lang w:val="en-GB"/>
        </w:rPr>
        <w:t xml:space="preserve"> for Gypsy/Traveller ethnicities</w:t>
      </w:r>
      <w:r w:rsidRPr="675B3A50" w:rsidR="3949C95C">
        <w:rPr>
          <w:b w:val="0"/>
          <w:bCs w:val="0"/>
          <w:noProof w:val="0"/>
          <w:vertAlign w:val="baseline"/>
          <w:lang w:val="en-GB"/>
        </w:rPr>
        <w:t xml:space="preserve">, </w:t>
      </w:r>
      <w:r w:rsidRPr="675B3A50" w:rsidR="57FE89A7">
        <w:rPr>
          <w:b w:val="0"/>
          <w:bCs w:val="0"/>
          <w:noProof w:val="0"/>
          <w:vertAlign w:val="baseline"/>
          <w:lang w:val="en-GB"/>
        </w:rPr>
        <w:t xml:space="preserve">15 </w:t>
      </w:r>
      <w:r w:rsidRPr="675B3A50" w:rsidR="10632244">
        <w:rPr>
          <w:b w:val="0"/>
          <w:bCs w:val="0"/>
          <w:noProof w:val="0"/>
          <w:vertAlign w:val="baseline"/>
          <w:lang w:val="en-GB"/>
        </w:rPr>
        <w:t>and</w:t>
      </w:r>
      <w:r w:rsidRPr="675B3A50" w:rsidR="10632244">
        <w:rPr>
          <w:b w:val="0"/>
          <w:bCs w:val="0"/>
          <w:noProof w:val="0"/>
          <w:vertAlign w:val="baseline"/>
          <w:lang w:val="en-GB"/>
        </w:rPr>
        <w:t xml:space="preserve"> 25 </w:t>
      </w:r>
      <w:r w:rsidRPr="675B3A50" w:rsidR="10632244">
        <w:rPr>
          <w:b w:val="0"/>
          <w:bCs w:val="0"/>
          <w:noProof w:val="0"/>
          <w:vertAlign w:val="baseline"/>
          <w:lang w:val="en-GB"/>
        </w:rPr>
        <w:t>children</w:t>
      </w:r>
      <w:r w:rsidRPr="675B3A50" w:rsidR="10632244">
        <w:rPr>
          <w:b w:val="0"/>
          <w:bCs w:val="0"/>
          <w:noProof w:val="0"/>
          <w:vertAlign w:val="baseline"/>
          <w:lang w:val="en-GB"/>
        </w:rPr>
        <w:t xml:space="preserve"> respectively. </w:t>
      </w:r>
      <w:r w:rsidRPr="675B3A50" w:rsidR="53970F8B">
        <w:rPr>
          <w:b w:val="0"/>
          <w:bCs w:val="0"/>
          <w:noProof w:val="0"/>
          <w:vertAlign w:val="baseline"/>
          <w:lang w:val="en-GB"/>
        </w:rPr>
        <w:t>Therefore,</w:t>
      </w:r>
      <w:r w:rsidRPr="675B3A50" w:rsidR="57FE89A7">
        <w:rPr>
          <w:b w:val="0"/>
          <w:bCs w:val="0"/>
          <w:noProof w:val="0"/>
          <w:vertAlign w:val="baseline"/>
          <w:lang w:val="en-GB"/>
        </w:rPr>
        <w:t xml:space="preserve"> these perce</w:t>
      </w:r>
      <w:r w:rsidRPr="675B3A50" w:rsidR="57FE89A7">
        <w:rPr>
          <w:b w:val="0"/>
          <w:bCs w:val="0"/>
          <w:noProof w:val="0"/>
          <w:vertAlign w:val="baseline"/>
          <w:lang w:val="en-GB"/>
        </w:rPr>
        <w:t>ntages will</w:t>
      </w:r>
      <w:r w:rsidRPr="675B3A50" w:rsidR="57FE89A7">
        <w:rPr>
          <w:b w:val="0"/>
          <w:bCs w:val="0"/>
          <w:noProof w:val="0"/>
          <w:vertAlign w:val="baseline"/>
          <w:lang w:val="en-GB"/>
        </w:rPr>
        <w:t xml:space="preserve"> </w:t>
      </w:r>
      <w:r w:rsidRPr="675B3A50" w:rsidR="57FE89A7">
        <w:rPr>
          <w:b w:val="0"/>
          <w:bCs w:val="0"/>
          <w:noProof w:val="0"/>
          <w:vertAlign w:val="baseline"/>
          <w:lang w:val="en-GB"/>
        </w:rPr>
        <w:t>likely vary</w:t>
      </w:r>
      <w:r w:rsidRPr="675B3A50" w:rsidR="57FE89A7">
        <w:rPr>
          <w:b w:val="0"/>
          <w:bCs w:val="0"/>
          <w:noProof w:val="0"/>
          <w:vertAlign w:val="baseline"/>
          <w:lang w:val="en-GB"/>
        </w:rPr>
        <w:t xml:space="preserve"> dramatically depending on the year</w:t>
      </w:r>
      <w:r w:rsidRPr="675B3A50" w:rsidR="07C40F4A">
        <w:rPr>
          <w:b w:val="0"/>
          <w:bCs w:val="0"/>
          <w:noProof w:val="0"/>
          <w:vertAlign w:val="superscript"/>
          <w:lang w:val="en-GB"/>
        </w:rPr>
        <w:t>113</w:t>
      </w:r>
      <w:r w:rsidRPr="675B3A50" w:rsidR="57FE89A7">
        <w:rPr>
          <w:b w:val="0"/>
          <w:bCs w:val="0"/>
          <w:noProof w:val="0"/>
          <w:vertAlign w:val="baseline"/>
          <w:lang w:val="en-GB"/>
        </w:rPr>
        <w:t xml:space="preserve">. </w:t>
      </w:r>
    </w:p>
    <w:tbl>
      <w:tblPr>
        <w:tblStyle w:val="GridTable1Light-Accent1"/>
        <w:tblW w:w="8535" w:type="dxa"/>
        <w:tblLook w:val="06A0" w:firstRow="1" w:lastRow="0" w:firstColumn="1" w:lastColumn="0" w:noHBand="1" w:noVBand="1"/>
      </w:tblPr>
      <w:tblGrid>
        <w:gridCol w:w="2955"/>
        <w:gridCol w:w="1965"/>
        <w:gridCol w:w="1775"/>
        <w:gridCol w:w="1840"/>
      </w:tblGrid>
      <w:tr w:rsidR="77EEAC42" w:rsidTr="2042FAEB" w14:paraId="0FB317D3">
        <w:trPr>
          <w:trHeight w:val="300"/>
        </w:trPr>
        <w:tc>
          <w:tcPr>
            <w:cnfStyle w:val="001000000000" w:firstRow="0" w:lastRow="0" w:firstColumn="1" w:lastColumn="0" w:oddVBand="0" w:evenVBand="0" w:oddHBand="0" w:evenHBand="0" w:firstRowFirstColumn="0" w:firstRowLastColumn="0" w:lastRowFirstColumn="0" w:lastRowLastColumn="0"/>
            <w:tcW w:w="2955" w:type="dxa"/>
            <w:vMerge w:val="restart"/>
            <w:tcMar/>
          </w:tcPr>
          <w:p w:rsidR="77EEAC42" w:rsidP="2042FAEB" w:rsidRDefault="77EEAC42" w14:paraId="56759C7D" w14:textId="0FDC94D1">
            <w:pPr>
              <w:pStyle w:val="Normal"/>
              <w:jc w:val="center"/>
              <w:rPr>
                <w:noProof w:val="0"/>
                <w:lang w:val="en-GB"/>
              </w:rPr>
            </w:pPr>
            <w:r w:rsidRPr="2042FAEB" w:rsidR="2BC8BAC0">
              <w:rPr>
                <w:noProof w:val="0"/>
                <w:lang w:val="en-GB"/>
              </w:rPr>
              <w:t xml:space="preserve">Vaccination </w:t>
            </w:r>
          </w:p>
        </w:tc>
        <w:tc>
          <w:tcPr>
            <w:cnfStyle w:val="000000000000" w:firstRow="0" w:lastRow="0" w:firstColumn="0" w:lastColumn="0" w:oddVBand="0" w:evenVBand="0" w:oddHBand="0" w:evenHBand="0" w:firstRowFirstColumn="0" w:firstRowLastColumn="0" w:lastRowFirstColumn="0" w:lastRowLastColumn="0"/>
            <w:tcW w:w="5580" w:type="dxa"/>
            <w:gridSpan w:val="3"/>
            <w:tcMar/>
          </w:tcPr>
          <w:p w:rsidR="77EEAC42" w:rsidP="2042FAEB" w:rsidRDefault="77EEAC42" w14:paraId="558C6893" w14:textId="2A645245">
            <w:pPr>
              <w:pStyle w:val="Normal"/>
              <w:jc w:val="center"/>
              <w:rPr>
                <w:noProof w:val="0"/>
                <w:lang w:val="en-GB"/>
              </w:rPr>
            </w:pPr>
            <w:r w:rsidRPr="2042FAEB" w:rsidR="2BC8BAC0">
              <w:rPr>
                <w:noProof w:val="0"/>
                <w:lang w:val="en-GB"/>
              </w:rPr>
              <w:t xml:space="preserve">Ethnic Group </w:t>
            </w:r>
            <w:r w:rsidRPr="2042FAEB" w:rsidR="2BC8BAC0">
              <w:rPr>
                <w:noProof w:val="0"/>
                <w:lang w:val="en-GB"/>
              </w:rPr>
              <w:t xml:space="preserve">and Percentage </w:t>
            </w:r>
            <w:r w:rsidRPr="2042FAEB" w:rsidR="3D51356D">
              <w:rPr>
                <w:noProof w:val="0"/>
                <w:lang w:val="en-GB"/>
              </w:rPr>
              <w:t>U</w:t>
            </w:r>
            <w:r w:rsidRPr="2042FAEB" w:rsidR="2BC8BAC0">
              <w:rPr>
                <w:noProof w:val="0"/>
                <w:lang w:val="en-GB"/>
              </w:rPr>
              <w:t>ptake</w:t>
            </w:r>
            <w:r w:rsidRPr="2042FAEB" w:rsidR="44FD228C">
              <w:rPr>
                <w:noProof w:val="0"/>
                <w:lang w:val="en-GB"/>
              </w:rPr>
              <w:t xml:space="preserve"> (%)</w:t>
            </w:r>
          </w:p>
        </w:tc>
      </w:tr>
      <w:tr w:rsidR="77EEAC42" w:rsidTr="2042FAEB" w14:paraId="403C94B8">
        <w:trPr>
          <w:trHeight w:val="300"/>
        </w:trPr>
        <w:tc>
          <w:tcPr>
            <w:cnfStyle w:val="001000000000" w:firstRow="0" w:lastRow="0" w:firstColumn="1" w:lastColumn="0" w:oddVBand="0" w:evenVBand="0" w:oddHBand="0" w:evenHBand="0" w:firstRowFirstColumn="0" w:firstRowLastColumn="0" w:lastRowFirstColumn="0" w:lastRowLastColumn="0"/>
            <w:tcW w:w="2955" w:type="dxa"/>
            <w:vMerge/>
            <w:tcMar/>
          </w:tcPr>
          <w:p w14:paraId="0A7B1683"/>
        </w:tc>
        <w:tc>
          <w:tcPr>
            <w:cnfStyle w:val="000000000000" w:firstRow="0" w:lastRow="0" w:firstColumn="0" w:lastColumn="0" w:oddVBand="0" w:evenVBand="0" w:oddHBand="0" w:evenHBand="0" w:firstRowFirstColumn="0" w:firstRowLastColumn="0" w:lastRowFirstColumn="0" w:lastRowLastColumn="0"/>
            <w:tcW w:w="1965" w:type="dxa"/>
            <w:tcMar/>
          </w:tcPr>
          <w:p w:rsidR="77EEAC42" w:rsidP="2042FAEB" w:rsidRDefault="77EEAC42" w14:paraId="1EA13E63" w14:textId="509051EA">
            <w:pPr>
              <w:pStyle w:val="Normal"/>
              <w:rPr>
                <w:b w:val="1"/>
                <w:bCs w:val="1"/>
                <w:noProof w:val="0"/>
                <w:lang w:val="en-GB"/>
              </w:rPr>
            </w:pPr>
            <w:r w:rsidRPr="2042FAEB" w:rsidR="2BC8BAC0">
              <w:rPr>
                <w:b w:val="1"/>
                <w:bCs w:val="1"/>
                <w:noProof w:val="0"/>
                <w:lang w:val="en-GB"/>
              </w:rPr>
              <w:t xml:space="preserve">Gypsy/Traveller </w:t>
            </w:r>
          </w:p>
        </w:tc>
        <w:tc>
          <w:tcPr>
            <w:cnfStyle w:val="000000000000" w:firstRow="0" w:lastRow="0" w:firstColumn="0" w:lastColumn="0" w:oddVBand="0" w:evenVBand="0" w:oddHBand="0" w:evenHBand="0" w:firstRowFirstColumn="0" w:firstRowLastColumn="0" w:lastRowFirstColumn="0" w:lastRowLastColumn="0"/>
            <w:tcW w:w="1775" w:type="dxa"/>
            <w:tcMar/>
          </w:tcPr>
          <w:p w:rsidR="77EEAC42" w:rsidP="2042FAEB" w:rsidRDefault="77EEAC42" w14:paraId="27A91618" w14:textId="1BF36C3F">
            <w:pPr>
              <w:pStyle w:val="Normal"/>
              <w:suppressLineNumbers w:val="0"/>
              <w:bidi w:val="0"/>
              <w:spacing w:before="0" w:beforeAutospacing="off" w:after="0" w:afterAutospacing="off" w:line="240" w:lineRule="auto"/>
              <w:ind w:left="0" w:right="0"/>
              <w:jc w:val="left"/>
              <w:rPr>
                <w:b w:val="1"/>
                <w:bCs w:val="1"/>
                <w:noProof w:val="0"/>
                <w:lang w:val="en-GB"/>
              </w:rPr>
            </w:pPr>
            <w:r w:rsidRPr="2042FAEB" w:rsidR="27796B15">
              <w:rPr>
                <w:b w:val="1"/>
                <w:bCs w:val="1"/>
                <w:noProof w:val="0"/>
                <w:lang w:val="en-GB"/>
              </w:rPr>
              <w:t xml:space="preserve">Polish </w:t>
            </w:r>
          </w:p>
        </w:tc>
        <w:tc>
          <w:tcPr>
            <w:cnfStyle w:val="000000000000" w:firstRow="0" w:lastRow="0" w:firstColumn="0" w:lastColumn="0" w:oddVBand="0" w:evenVBand="0" w:oddHBand="0" w:evenHBand="0" w:firstRowFirstColumn="0" w:firstRowLastColumn="0" w:lastRowFirstColumn="0" w:lastRowLastColumn="0"/>
            <w:tcW w:w="1840" w:type="dxa"/>
            <w:tcMar/>
          </w:tcPr>
          <w:p w:rsidR="77EEAC42" w:rsidP="2042FAEB" w:rsidRDefault="77EEAC42" w14:paraId="5EECCCDD" w14:textId="07642C36">
            <w:pPr>
              <w:pStyle w:val="Normal"/>
              <w:rPr>
                <w:b w:val="1"/>
                <w:bCs w:val="1"/>
                <w:noProof w:val="0"/>
                <w:lang w:val="en-GB"/>
              </w:rPr>
            </w:pPr>
            <w:r w:rsidRPr="2042FAEB" w:rsidR="2BC8BAC0">
              <w:rPr>
                <w:b w:val="1"/>
                <w:bCs w:val="1"/>
                <w:noProof w:val="0"/>
                <w:lang w:val="en-GB"/>
              </w:rPr>
              <w:t xml:space="preserve">White Scottish </w:t>
            </w:r>
          </w:p>
        </w:tc>
      </w:tr>
      <w:tr w:rsidR="77EEAC42" w:rsidTr="2042FAEB" w14:paraId="10A9D0B1">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77EEAC42" w:rsidP="2042FAEB" w:rsidRDefault="77EEAC42" w14:paraId="51AB4AB0" w14:textId="2648DC5A">
            <w:pPr>
              <w:pStyle w:val="Normal"/>
              <w:jc w:val="left"/>
              <w:rPr>
                <w:noProof w:val="0"/>
                <w:lang w:val="en-GB"/>
              </w:rPr>
            </w:pPr>
            <w:r w:rsidRPr="2042FAEB" w:rsidR="2BC8BAC0">
              <w:rPr>
                <w:noProof w:val="0"/>
                <w:lang w:val="en-GB"/>
              </w:rPr>
              <w:t xml:space="preserve">Td/IPV </w:t>
            </w:r>
          </w:p>
        </w:tc>
        <w:tc>
          <w:tcPr>
            <w:cnfStyle w:val="000000000000" w:firstRow="0" w:lastRow="0" w:firstColumn="0" w:lastColumn="0" w:oddVBand="0" w:evenVBand="0" w:oddHBand="0" w:evenHBand="0" w:firstRowFirstColumn="0" w:firstRowLastColumn="0" w:lastRowFirstColumn="0" w:lastRowLastColumn="0"/>
            <w:tcW w:w="1965" w:type="dxa"/>
            <w:tcMar/>
          </w:tcPr>
          <w:p w:rsidR="77EEAC42" w:rsidP="2042FAEB" w:rsidRDefault="77EEAC42" w14:paraId="12CF48B9" w14:textId="03ECB097">
            <w:pPr>
              <w:pStyle w:val="Normal"/>
              <w:rPr>
                <w:noProof w:val="0"/>
                <w:lang w:val="en-GB"/>
              </w:rPr>
            </w:pPr>
            <w:r w:rsidRPr="2042FAEB" w:rsidR="2BC8BAC0">
              <w:rPr>
                <w:noProof w:val="0"/>
                <w:lang w:val="en-GB"/>
              </w:rPr>
              <w:t>33.3</w:t>
            </w:r>
          </w:p>
        </w:tc>
        <w:tc>
          <w:tcPr>
            <w:cnfStyle w:val="000000000000" w:firstRow="0" w:lastRow="0" w:firstColumn="0" w:lastColumn="0" w:oddVBand="0" w:evenVBand="0" w:oddHBand="0" w:evenHBand="0" w:firstRowFirstColumn="0" w:firstRowLastColumn="0" w:lastRowFirstColumn="0" w:lastRowLastColumn="0"/>
            <w:tcW w:w="1775" w:type="dxa"/>
            <w:tcMar/>
          </w:tcPr>
          <w:p w:rsidR="77EEAC42" w:rsidP="2042FAEB" w:rsidRDefault="77EEAC42" w14:paraId="79C0FD6C" w14:textId="653AA277">
            <w:pPr>
              <w:pStyle w:val="Normal"/>
              <w:rPr>
                <w:noProof w:val="0"/>
                <w:lang w:val="en-GB"/>
              </w:rPr>
            </w:pPr>
            <w:r w:rsidRPr="2042FAEB" w:rsidR="484ABC64">
              <w:rPr>
                <w:noProof w:val="0"/>
                <w:lang w:val="en-GB"/>
              </w:rPr>
              <w:t>53.4</w:t>
            </w:r>
          </w:p>
        </w:tc>
        <w:tc>
          <w:tcPr>
            <w:cnfStyle w:val="000000000000" w:firstRow="0" w:lastRow="0" w:firstColumn="0" w:lastColumn="0" w:oddVBand="0" w:evenVBand="0" w:oddHBand="0" w:evenHBand="0" w:firstRowFirstColumn="0" w:firstRowLastColumn="0" w:lastRowFirstColumn="0" w:lastRowLastColumn="0"/>
            <w:tcW w:w="1840" w:type="dxa"/>
            <w:tcMar/>
          </w:tcPr>
          <w:p w:rsidR="77EEAC42" w:rsidP="2042FAEB" w:rsidRDefault="77EEAC42" w14:paraId="1C0DF4A2" w14:textId="4FE08998">
            <w:pPr>
              <w:pStyle w:val="Normal"/>
              <w:rPr>
                <w:noProof w:val="0"/>
                <w:lang w:val="en-GB"/>
              </w:rPr>
            </w:pPr>
            <w:r w:rsidRPr="2042FAEB" w:rsidR="2BC8BAC0">
              <w:rPr>
                <w:noProof w:val="0"/>
                <w:lang w:val="en-GB"/>
              </w:rPr>
              <w:t>71.2</w:t>
            </w:r>
          </w:p>
        </w:tc>
      </w:tr>
      <w:tr w:rsidR="77EEAC42" w:rsidTr="2042FAEB" w14:paraId="5FE37BA8">
        <w:trPr>
          <w:trHeight w:val="300"/>
        </w:trPr>
        <w:tc>
          <w:tcPr>
            <w:cnfStyle w:val="001000000000" w:firstRow="0" w:lastRow="0" w:firstColumn="1" w:lastColumn="0" w:oddVBand="0" w:evenVBand="0" w:oddHBand="0" w:evenHBand="0" w:firstRowFirstColumn="0" w:firstRowLastColumn="0" w:lastRowFirstColumn="0" w:lastRowLastColumn="0"/>
            <w:tcW w:w="2955" w:type="dxa"/>
            <w:tcMar/>
          </w:tcPr>
          <w:p w:rsidR="77EEAC42" w:rsidP="2042FAEB" w:rsidRDefault="77EEAC42" w14:paraId="3D6C717E" w14:textId="3DF51EB3">
            <w:pPr>
              <w:pStyle w:val="Normal"/>
              <w:jc w:val="left"/>
              <w:rPr>
                <w:noProof w:val="0"/>
                <w:lang w:val="en-GB"/>
              </w:rPr>
            </w:pPr>
            <w:r w:rsidRPr="2042FAEB" w:rsidR="2BC8BAC0">
              <w:rPr>
                <w:noProof w:val="0"/>
                <w:lang w:val="en-GB"/>
              </w:rPr>
              <w:t>MenACWY</w:t>
            </w:r>
            <w:r w:rsidRPr="2042FAEB" w:rsidR="2BC8BAC0">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1965" w:type="dxa"/>
            <w:tcMar/>
          </w:tcPr>
          <w:p w:rsidR="77EEAC42" w:rsidP="2042FAEB" w:rsidRDefault="77EEAC42" w14:paraId="27D595C8" w14:textId="5440DF0D">
            <w:pPr>
              <w:pStyle w:val="Normal"/>
              <w:rPr>
                <w:noProof w:val="0"/>
                <w:lang w:val="en-GB"/>
              </w:rPr>
            </w:pPr>
            <w:r w:rsidRPr="2042FAEB" w:rsidR="2BC8BAC0">
              <w:rPr>
                <w:noProof w:val="0"/>
                <w:lang w:val="en-GB"/>
              </w:rPr>
              <w:t>33.3</w:t>
            </w:r>
          </w:p>
        </w:tc>
        <w:tc>
          <w:tcPr>
            <w:cnfStyle w:val="000000000000" w:firstRow="0" w:lastRow="0" w:firstColumn="0" w:lastColumn="0" w:oddVBand="0" w:evenVBand="0" w:oddHBand="0" w:evenHBand="0" w:firstRowFirstColumn="0" w:firstRowLastColumn="0" w:lastRowFirstColumn="0" w:lastRowLastColumn="0"/>
            <w:tcW w:w="1775" w:type="dxa"/>
            <w:tcMar/>
          </w:tcPr>
          <w:p w:rsidR="77EEAC42" w:rsidP="2042FAEB" w:rsidRDefault="77EEAC42" w14:paraId="7A4790C2" w14:textId="155F714E">
            <w:pPr>
              <w:pStyle w:val="Normal"/>
              <w:rPr>
                <w:noProof w:val="0"/>
                <w:lang w:val="en-GB"/>
              </w:rPr>
            </w:pPr>
            <w:r w:rsidRPr="2042FAEB" w:rsidR="4DCDB5EC">
              <w:rPr>
                <w:noProof w:val="0"/>
                <w:lang w:val="en-GB"/>
              </w:rPr>
              <w:t xml:space="preserve">52.1 </w:t>
            </w:r>
          </w:p>
        </w:tc>
        <w:tc>
          <w:tcPr>
            <w:cnfStyle w:val="000000000000" w:firstRow="0" w:lastRow="0" w:firstColumn="0" w:lastColumn="0" w:oddVBand="0" w:evenVBand="0" w:oddHBand="0" w:evenHBand="0" w:firstRowFirstColumn="0" w:firstRowLastColumn="0" w:lastRowFirstColumn="0" w:lastRowLastColumn="0"/>
            <w:tcW w:w="1840" w:type="dxa"/>
            <w:tcMar/>
          </w:tcPr>
          <w:p w:rsidR="77EEAC42" w:rsidP="2042FAEB" w:rsidRDefault="77EEAC42" w14:paraId="554DDFB0" w14:textId="2142041E">
            <w:pPr>
              <w:pStyle w:val="Normal"/>
              <w:rPr>
                <w:noProof w:val="0"/>
                <w:lang w:val="en-GB"/>
              </w:rPr>
            </w:pPr>
            <w:r w:rsidRPr="2042FAEB" w:rsidR="2BC8BAC0">
              <w:rPr>
                <w:noProof w:val="0"/>
                <w:lang w:val="en-GB"/>
              </w:rPr>
              <w:t>71.4</w:t>
            </w:r>
          </w:p>
        </w:tc>
      </w:tr>
    </w:tbl>
    <w:p w:rsidR="05EA9808" w:rsidP="2042FAEB" w:rsidRDefault="05EA9808" w14:paraId="36805649" w14:textId="13E5BCA2">
      <w:pPr>
        <w:rPr>
          <w:rFonts w:ascii="Aptos" w:hAnsi="Aptos" w:eastAsia="Aptos" w:cs="Aptos"/>
          <w:b w:val="1"/>
          <w:bCs w:val="1"/>
          <w:noProof w:val="0"/>
          <w:sz w:val="24"/>
          <w:szCs w:val="24"/>
          <w:vertAlign w:val="superscript"/>
          <w:lang w:val="en-GB"/>
        </w:rPr>
      </w:pPr>
      <w:r w:rsidRPr="675B3A50" w:rsidR="26D78C86">
        <w:rPr>
          <w:rFonts w:ascii="Aptos" w:hAnsi="Aptos" w:eastAsia="Aptos" w:cs="Aptos"/>
          <w:b w:val="1"/>
          <w:bCs w:val="1"/>
          <w:noProof w:val="0"/>
          <w:sz w:val="24"/>
          <w:szCs w:val="24"/>
          <w:lang w:val="en-GB"/>
        </w:rPr>
        <w:t xml:space="preserve">Table </w:t>
      </w:r>
      <w:r w:rsidRPr="675B3A50" w:rsidR="11322665">
        <w:rPr>
          <w:rFonts w:ascii="Aptos" w:hAnsi="Aptos" w:eastAsia="Aptos" w:cs="Aptos"/>
          <w:b w:val="1"/>
          <w:bCs w:val="1"/>
          <w:noProof w:val="0"/>
          <w:sz w:val="24"/>
          <w:szCs w:val="24"/>
          <w:lang w:val="en-GB"/>
        </w:rPr>
        <w:t>20</w:t>
      </w:r>
      <w:r w:rsidRPr="675B3A50" w:rsidR="26D78C86">
        <w:rPr>
          <w:rFonts w:ascii="Aptos" w:hAnsi="Aptos" w:eastAsia="Aptos" w:cs="Aptos"/>
          <w:b w:val="1"/>
          <w:bCs w:val="1"/>
          <w:noProof w:val="0"/>
          <w:sz w:val="24"/>
          <w:szCs w:val="24"/>
          <w:lang w:val="en-GB"/>
        </w:rPr>
        <w:t>: Td/IPV and Men ACWY immunisation rates by the end of the school year 2023/24 by Ethnicity in Pupils S3</w:t>
      </w:r>
      <w:r w:rsidRPr="675B3A50" w:rsidR="26D78C86">
        <w:rPr>
          <w:rFonts w:ascii="Aptos" w:hAnsi="Aptos" w:eastAsia="Aptos" w:cs="Aptos"/>
          <w:b w:val="1"/>
          <w:bCs w:val="1"/>
          <w:noProof w:val="0"/>
          <w:sz w:val="24"/>
          <w:szCs w:val="24"/>
          <w:vertAlign w:val="superscript"/>
          <w:lang w:val="en-GB"/>
        </w:rPr>
        <w:t>113</w:t>
      </w:r>
    </w:p>
    <w:tbl>
      <w:tblPr>
        <w:tblStyle w:val="GridTable1Light-Accent1"/>
        <w:tblW w:w="0" w:type="auto"/>
        <w:tblLayout w:type="fixed"/>
        <w:tblLook w:val="06A0" w:firstRow="1" w:lastRow="0" w:firstColumn="1" w:lastColumn="0" w:noHBand="1" w:noVBand="1"/>
      </w:tblPr>
      <w:tblGrid>
        <w:gridCol w:w="2950"/>
        <w:gridCol w:w="1970"/>
        <w:gridCol w:w="1905"/>
        <w:gridCol w:w="1786"/>
      </w:tblGrid>
      <w:tr w:rsidR="2042FAEB" w:rsidTr="2042FAEB" w14:paraId="2D7612C2">
        <w:trPr>
          <w:trHeight w:val="300"/>
        </w:trPr>
        <w:tc>
          <w:tcPr>
            <w:cnfStyle w:val="001000000000" w:firstRow="0" w:lastRow="0" w:firstColumn="1" w:lastColumn="0" w:oddVBand="0" w:evenVBand="0" w:oddHBand="0" w:evenHBand="0" w:firstRowFirstColumn="0" w:firstRowLastColumn="0" w:lastRowFirstColumn="0" w:lastRowLastColumn="0"/>
            <w:tcW w:w="2950" w:type="dxa"/>
            <w:vMerge w:val="restart"/>
            <w:tcMar/>
          </w:tcPr>
          <w:p w:rsidR="70FD301C" w:rsidP="2042FAEB" w:rsidRDefault="70FD301C" w14:paraId="2045772F" w14:textId="13A76854">
            <w:pPr>
              <w:pStyle w:val="Normal"/>
              <w:jc w:val="center"/>
              <w:rPr>
                <w:rFonts w:ascii="Aptos" w:hAnsi="Aptos" w:eastAsia="Aptos" w:cs="Aptos"/>
                <w:noProof w:val="0"/>
                <w:sz w:val="24"/>
                <w:szCs w:val="24"/>
                <w:lang w:val="en-GB"/>
              </w:rPr>
            </w:pPr>
            <w:r w:rsidRPr="2042FAEB" w:rsidR="70FD301C">
              <w:rPr>
                <w:rFonts w:ascii="Aptos" w:hAnsi="Aptos" w:eastAsia="Aptos" w:cs="Aptos"/>
                <w:noProof w:val="0"/>
                <w:sz w:val="24"/>
                <w:szCs w:val="24"/>
                <w:lang w:val="en-GB"/>
              </w:rPr>
              <w:t>Vaccination</w:t>
            </w:r>
          </w:p>
        </w:tc>
        <w:tc>
          <w:tcPr>
            <w:cnfStyle w:val="000000000000" w:firstRow="0" w:lastRow="0" w:firstColumn="0" w:lastColumn="0" w:oddVBand="0" w:evenVBand="0" w:oddHBand="0" w:evenHBand="0" w:firstRowFirstColumn="0" w:firstRowLastColumn="0" w:lastRowFirstColumn="0" w:lastRowLastColumn="0"/>
            <w:tcW w:w="5661" w:type="dxa"/>
            <w:gridSpan w:val="3"/>
            <w:tcMar/>
          </w:tcPr>
          <w:p w:rsidR="4E1F3727" w:rsidP="2042FAEB" w:rsidRDefault="4E1F3727" w14:paraId="768A637E" w14:textId="57CAA361">
            <w:pPr>
              <w:pStyle w:val="Normal"/>
              <w:jc w:val="center"/>
              <w:rPr>
                <w:rFonts w:ascii="Aptos" w:hAnsi="Aptos" w:eastAsia="Aptos" w:cs="Aptos"/>
                <w:noProof w:val="0"/>
                <w:sz w:val="24"/>
                <w:szCs w:val="24"/>
                <w:lang w:val="en-GB"/>
              </w:rPr>
            </w:pPr>
            <w:r w:rsidRPr="2042FAEB" w:rsidR="4E1F3727">
              <w:rPr>
                <w:rFonts w:ascii="Aptos" w:hAnsi="Aptos" w:eastAsia="Aptos" w:cs="Aptos"/>
                <w:noProof w:val="0"/>
                <w:sz w:val="24"/>
                <w:szCs w:val="24"/>
                <w:lang w:val="en-GB"/>
              </w:rPr>
              <w:t xml:space="preserve">Ethnic Group and Percentage Uptake </w:t>
            </w:r>
            <w:r w:rsidRPr="2042FAEB" w:rsidR="3C69840D">
              <w:rPr>
                <w:rFonts w:ascii="Aptos" w:hAnsi="Aptos" w:eastAsia="Aptos" w:cs="Aptos"/>
                <w:noProof w:val="0"/>
                <w:sz w:val="24"/>
                <w:szCs w:val="24"/>
                <w:lang w:val="en-GB"/>
              </w:rPr>
              <w:t>(%)</w:t>
            </w:r>
          </w:p>
        </w:tc>
      </w:tr>
      <w:tr w:rsidR="2042FAEB" w:rsidTr="2042FAEB" w14:paraId="5197D9B7">
        <w:trPr>
          <w:trHeight w:val="300"/>
        </w:trPr>
        <w:tc>
          <w:tcPr>
            <w:cnfStyle w:val="001000000000" w:firstRow="0" w:lastRow="0" w:firstColumn="1" w:lastColumn="0" w:oddVBand="0" w:evenVBand="0" w:oddHBand="0" w:evenHBand="0" w:firstRowFirstColumn="0" w:firstRowLastColumn="0" w:lastRowFirstColumn="0" w:lastRowLastColumn="0"/>
            <w:tcW w:w="2950" w:type="dxa"/>
            <w:vMerge/>
            <w:tcMar/>
          </w:tcPr>
          <w:p w14:paraId="6C691709"/>
        </w:tc>
        <w:tc>
          <w:tcPr>
            <w:cnfStyle w:val="000000000000" w:firstRow="0" w:lastRow="0" w:firstColumn="0" w:lastColumn="0" w:oddVBand="0" w:evenVBand="0" w:oddHBand="0" w:evenHBand="0" w:firstRowFirstColumn="0" w:firstRowLastColumn="0" w:lastRowFirstColumn="0" w:lastRowLastColumn="0"/>
            <w:tcW w:w="1970" w:type="dxa"/>
            <w:tcMar/>
          </w:tcPr>
          <w:p w:rsidR="4E1F3727" w:rsidP="2042FAEB" w:rsidRDefault="4E1F3727" w14:paraId="577078D4" w14:textId="70E67742">
            <w:pPr>
              <w:pStyle w:val="Normal"/>
              <w:rPr>
                <w:rFonts w:ascii="Aptos" w:hAnsi="Aptos" w:eastAsia="Aptos" w:cs="Aptos"/>
                <w:b w:val="1"/>
                <w:bCs w:val="1"/>
                <w:noProof w:val="0"/>
                <w:sz w:val="24"/>
                <w:szCs w:val="24"/>
                <w:lang w:val="en-GB"/>
              </w:rPr>
            </w:pPr>
            <w:r w:rsidRPr="2042FAEB" w:rsidR="4E1F3727">
              <w:rPr>
                <w:rFonts w:ascii="Aptos" w:hAnsi="Aptos" w:eastAsia="Aptos" w:cs="Aptos"/>
                <w:b w:val="1"/>
                <w:bCs w:val="1"/>
                <w:noProof w:val="0"/>
                <w:sz w:val="24"/>
                <w:szCs w:val="24"/>
                <w:lang w:val="en-GB"/>
              </w:rPr>
              <w:t xml:space="preserve">Gypsy/Traveller </w:t>
            </w:r>
          </w:p>
        </w:tc>
        <w:tc>
          <w:tcPr>
            <w:cnfStyle w:val="000000000000" w:firstRow="0" w:lastRow="0" w:firstColumn="0" w:lastColumn="0" w:oddVBand="0" w:evenVBand="0" w:oddHBand="0" w:evenHBand="0" w:firstRowFirstColumn="0" w:firstRowLastColumn="0" w:lastRowFirstColumn="0" w:lastRowLastColumn="0"/>
            <w:tcW w:w="1905" w:type="dxa"/>
            <w:tcMar/>
          </w:tcPr>
          <w:p w:rsidR="4E1F3727" w:rsidP="2042FAEB" w:rsidRDefault="4E1F3727" w14:paraId="6E71967D" w14:textId="4A9990CD">
            <w:pPr>
              <w:pStyle w:val="Normal"/>
              <w:rPr>
                <w:rFonts w:ascii="Aptos" w:hAnsi="Aptos" w:eastAsia="Aptos" w:cs="Aptos"/>
                <w:b w:val="1"/>
                <w:bCs w:val="1"/>
                <w:noProof w:val="0"/>
                <w:sz w:val="24"/>
                <w:szCs w:val="24"/>
                <w:lang w:val="en-GB"/>
              </w:rPr>
            </w:pPr>
            <w:r w:rsidRPr="2042FAEB" w:rsidR="4E1F3727">
              <w:rPr>
                <w:rFonts w:ascii="Aptos" w:hAnsi="Aptos" w:eastAsia="Aptos" w:cs="Aptos"/>
                <w:b w:val="1"/>
                <w:bCs w:val="1"/>
                <w:noProof w:val="0"/>
                <w:sz w:val="24"/>
                <w:szCs w:val="24"/>
                <w:lang w:val="en-GB"/>
              </w:rPr>
              <w:t xml:space="preserve">Polish </w:t>
            </w:r>
          </w:p>
        </w:tc>
        <w:tc>
          <w:tcPr>
            <w:cnfStyle w:val="000000000000" w:firstRow="0" w:lastRow="0" w:firstColumn="0" w:lastColumn="0" w:oddVBand="0" w:evenVBand="0" w:oddHBand="0" w:evenHBand="0" w:firstRowFirstColumn="0" w:firstRowLastColumn="0" w:lastRowFirstColumn="0" w:lastRowLastColumn="0"/>
            <w:tcW w:w="1786" w:type="dxa"/>
            <w:tcMar/>
          </w:tcPr>
          <w:p w:rsidR="4E1F3727" w:rsidP="2042FAEB" w:rsidRDefault="4E1F3727" w14:paraId="5B1D97C4" w14:textId="4839EE57">
            <w:pPr>
              <w:pStyle w:val="Normal"/>
              <w:rPr>
                <w:rFonts w:ascii="Aptos" w:hAnsi="Aptos" w:eastAsia="Aptos" w:cs="Aptos"/>
                <w:b w:val="1"/>
                <w:bCs w:val="1"/>
                <w:noProof w:val="0"/>
                <w:sz w:val="24"/>
                <w:szCs w:val="24"/>
                <w:lang w:val="en-GB"/>
              </w:rPr>
            </w:pPr>
            <w:r w:rsidRPr="2042FAEB" w:rsidR="4E1F3727">
              <w:rPr>
                <w:rFonts w:ascii="Aptos" w:hAnsi="Aptos" w:eastAsia="Aptos" w:cs="Aptos"/>
                <w:b w:val="1"/>
                <w:bCs w:val="1"/>
                <w:noProof w:val="0"/>
                <w:sz w:val="24"/>
                <w:szCs w:val="24"/>
                <w:lang w:val="en-GB"/>
              </w:rPr>
              <w:t xml:space="preserve">White Scottish </w:t>
            </w:r>
          </w:p>
        </w:tc>
      </w:tr>
      <w:tr w:rsidR="2042FAEB" w:rsidTr="2042FAEB" w14:paraId="668CF435">
        <w:trPr>
          <w:trHeight w:val="300"/>
        </w:trPr>
        <w:tc>
          <w:tcPr>
            <w:cnfStyle w:val="001000000000" w:firstRow="0" w:lastRow="0" w:firstColumn="1" w:lastColumn="0" w:oddVBand="0" w:evenVBand="0" w:oddHBand="0" w:evenHBand="0" w:firstRowFirstColumn="0" w:firstRowLastColumn="0" w:lastRowFirstColumn="0" w:lastRowLastColumn="0"/>
            <w:tcW w:w="2950" w:type="dxa"/>
            <w:tcMar/>
          </w:tcPr>
          <w:p w:rsidR="3BE1FBD2" w:rsidP="2042FAEB" w:rsidRDefault="3BE1FBD2" w14:paraId="2AE9D23F" w14:textId="7B826FE5">
            <w:pPr>
              <w:pStyle w:val="Normal"/>
              <w:rPr>
                <w:rFonts w:ascii="Aptos" w:hAnsi="Aptos" w:eastAsia="Aptos" w:cs="Aptos"/>
                <w:noProof w:val="0"/>
                <w:sz w:val="24"/>
                <w:szCs w:val="24"/>
                <w:lang w:val="en-GB"/>
              </w:rPr>
            </w:pPr>
            <w:r w:rsidRPr="2042FAEB" w:rsidR="3BE1FBD2">
              <w:rPr>
                <w:rFonts w:ascii="Aptos" w:hAnsi="Aptos" w:eastAsia="Aptos" w:cs="Aptos"/>
                <w:noProof w:val="0"/>
                <w:sz w:val="24"/>
                <w:szCs w:val="24"/>
                <w:lang w:val="en-GB"/>
              </w:rPr>
              <w:t>HPV</w:t>
            </w:r>
          </w:p>
        </w:tc>
        <w:tc>
          <w:tcPr>
            <w:cnfStyle w:val="000000000000" w:firstRow="0" w:lastRow="0" w:firstColumn="0" w:lastColumn="0" w:oddVBand="0" w:evenVBand="0" w:oddHBand="0" w:evenHBand="0" w:firstRowFirstColumn="0" w:firstRowLastColumn="0" w:lastRowFirstColumn="0" w:lastRowLastColumn="0"/>
            <w:tcW w:w="1970" w:type="dxa"/>
            <w:tcMar/>
          </w:tcPr>
          <w:p w:rsidR="3BE1FBD2" w:rsidP="2042FAEB" w:rsidRDefault="3BE1FBD2" w14:paraId="496A6971" w14:textId="149B0879">
            <w:pPr>
              <w:pStyle w:val="Normal"/>
              <w:rPr>
                <w:rFonts w:ascii="Aptos" w:hAnsi="Aptos" w:eastAsia="Aptos" w:cs="Aptos"/>
                <w:noProof w:val="0"/>
                <w:sz w:val="24"/>
                <w:szCs w:val="24"/>
                <w:lang w:val="en-GB"/>
              </w:rPr>
            </w:pPr>
            <w:r w:rsidRPr="2042FAEB" w:rsidR="3BE1FBD2">
              <w:rPr>
                <w:rFonts w:ascii="Aptos" w:hAnsi="Aptos" w:eastAsia="Aptos" w:cs="Aptos"/>
                <w:noProof w:val="0"/>
                <w:sz w:val="24"/>
                <w:szCs w:val="24"/>
                <w:lang w:val="en-GB"/>
              </w:rPr>
              <w:t>24</w:t>
            </w:r>
          </w:p>
        </w:tc>
        <w:tc>
          <w:tcPr>
            <w:cnfStyle w:val="000000000000" w:firstRow="0" w:lastRow="0" w:firstColumn="0" w:lastColumn="0" w:oddVBand="0" w:evenVBand="0" w:oddHBand="0" w:evenHBand="0" w:firstRowFirstColumn="0" w:firstRowLastColumn="0" w:lastRowFirstColumn="0" w:lastRowLastColumn="0"/>
            <w:tcW w:w="1905" w:type="dxa"/>
            <w:tcMar/>
          </w:tcPr>
          <w:p w:rsidR="3EC7DC8C" w:rsidP="2042FAEB" w:rsidRDefault="3EC7DC8C" w14:paraId="211CDD85" w14:textId="217C4F8C">
            <w:pPr>
              <w:pStyle w:val="Normal"/>
              <w:rPr>
                <w:rFonts w:ascii="Aptos" w:hAnsi="Aptos" w:eastAsia="Aptos" w:cs="Aptos"/>
                <w:noProof w:val="0"/>
                <w:sz w:val="24"/>
                <w:szCs w:val="24"/>
                <w:lang w:val="en-GB"/>
              </w:rPr>
            </w:pPr>
            <w:r w:rsidRPr="2042FAEB" w:rsidR="3EC7DC8C">
              <w:rPr>
                <w:rFonts w:ascii="Aptos" w:hAnsi="Aptos" w:eastAsia="Aptos" w:cs="Aptos"/>
                <w:noProof w:val="0"/>
                <w:sz w:val="24"/>
                <w:szCs w:val="24"/>
                <w:lang w:val="en-GB"/>
              </w:rPr>
              <w:t>46.7</w:t>
            </w:r>
          </w:p>
        </w:tc>
        <w:tc>
          <w:tcPr>
            <w:cnfStyle w:val="000000000000" w:firstRow="0" w:lastRow="0" w:firstColumn="0" w:lastColumn="0" w:oddVBand="0" w:evenVBand="0" w:oddHBand="0" w:evenHBand="0" w:firstRowFirstColumn="0" w:firstRowLastColumn="0" w:lastRowFirstColumn="0" w:lastRowLastColumn="0"/>
            <w:tcW w:w="1786" w:type="dxa"/>
            <w:tcMar/>
          </w:tcPr>
          <w:p w:rsidR="3EC7DC8C" w:rsidP="2042FAEB" w:rsidRDefault="3EC7DC8C" w14:paraId="021369D5" w14:textId="4E1EBFA8">
            <w:pPr>
              <w:pStyle w:val="Normal"/>
              <w:rPr>
                <w:rFonts w:ascii="Aptos" w:hAnsi="Aptos" w:eastAsia="Aptos" w:cs="Aptos"/>
                <w:noProof w:val="0"/>
                <w:sz w:val="24"/>
                <w:szCs w:val="24"/>
                <w:lang w:val="en-GB"/>
              </w:rPr>
            </w:pPr>
            <w:r w:rsidRPr="2042FAEB" w:rsidR="3EC7DC8C">
              <w:rPr>
                <w:rFonts w:ascii="Aptos" w:hAnsi="Aptos" w:eastAsia="Aptos" w:cs="Aptos"/>
                <w:noProof w:val="0"/>
                <w:sz w:val="24"/>
                <w:szCs w:val="24"/>
                <w:lang w:val="en-GB"/>
              </w:rPr>
              <w:t>73.7</w:t>
            </w:r>
          </w:p>
        </w:tc>
      </w:tr>
    </w:tbl>
    <w:p w:rsidR="05EA9808" w:rsidP="2042FAEB" w:rsidRDefault="05EA9808" w14:paraId="68782E4D" w14:textId="3992E0F4">
      <w:pPr>
        <w:pStyle w:val="Normal"/>
        <w:rPr>
          <w:rFonts w:ascii="Aptos" w:hAnsi="Aptos" w:eastAsia="Aptos" w:cs="Aptos"/>
          <w:b w:val="1"/>
          <w:bCs w:val="1"/>
          <w:noProof w:val="0"/>
          <w:sz w:val="24"/>
          <w:szCs w:val="24"/>
          <w:vertAlign w:val="superscript"/>
          <w:lang w:val="en-GB"/>
        </w:rPr>
      </w:pPr>
      <w:r w:rsidRPr="675B3A50" w:rsidR="747704BA">
        <w:rPr>
          <w:rFonts w:ascii="Aptos" w:hAnsi="Aptos" w:eastAsia="Aptos" w:cs="Aptos"/>
          <w:b w:val="1"/>
          <w:bCs w:val="1"/>
          <w:noProof w:val="0"/>
          <w:sz w:val="24"/>
          <w:szCs w:val="24"/>
          <w:lang w:val="en-GB"/>
        </w:rPr>
        <w:t>Table 2</w:t>
      </w:r>
      <w:r w:rsidRPr="675B3A50" w:rsidR="05A5D19E">
        <w:rPr>
          <w:rFonts w:ascii="Aptos" w:hAnsi="Aptos" w:eastAsia="Aptos" w:cs="Aptos"/>
          <w:b w:val="1"/>
          <w:bCs w:val="1"/>
          <w:noProof w:val="0"/>
          <w:sz w:val="24"/>
          <w:szCs w:val="24"/>
          <w:lang w:val="en-GB"/>
        </w:rPr>
        <w:t>1</w:t>
      </w:r>
      <w:r w:rsidRPr="675B3A50" w:rsidR="747704BA">
        <w:rPr>
          <w:rFonts w:ascii="Aptos" w:hAnsi="Aptos" w:eastAsia="Aptos" w:cs="Aptos"/>
          <w:b w:val="1"/>
          <w:bCs w:val="1"/>
          <w:noProof w:val="0"/>
          <w:sz w:val="24"/>
          <w:szCs w:val="24"/>
          <w:lang w:val="en-GB"/>
        </w:rPr>
        <w:t>: HPV immunisation rates by end of school year 2023/24 by Ethnicity by Pupils in S1</w:t>
      </w:r>
      <w:r w:rsidRPr="675B3A50" w:rsidR="747704BA">
        <w:rPr>
          <w:rFonts w:ascii="Aptos" w:hAnsi="Aptos" w:eastAsia="Aptos" w:cs="Aptos"/>
          <w:b w:val="1"/>
          <w:bCs w:val="1"/>
          <w:noProof w:val="0"/>
          <w:sz w:val="24"/>
          <w:szCs w:val="24"/>
          <w:vertAlign w:val="superscript"/>
          <w:lang w:val="en-GB"/>
        </w:rPr>
        <w:t>114</w:t>
      </w:r>
    </w:p>
    <w:p w:rsidR="05EA9808" w:rsidP="168BCABE" w:rsidRDefault="05EA9808" w14:paraId="4D9EEAC8" w14:textId="1FEA9A72">
      <w:pPr>
        <w:pStyle w:val="Normal"/>
        <w:rPr>
          <w:rFonts w:ascii="Aptos" w:hAnsi="Aptos" w:eastAsia="Aptos" w:cs="Aptos"/>
          <w:noProof w:val="0"/>
          <w:sz w:val="24"/>
          <w:szCs w:val="24"/>
          <w:lang w:val="en-GB"/>
        </w:rPr>
      </w:pPr>
      <w:r w:rsidRPr="168BCABE" w:rsidR="21D6AF39">
        <w:rPr>
          <w:rFonts w:ascii="Aptos" w:hAnsi="Aptos" w:eastAsia="Aptos" w:cs="Aptos"/>
          <w:noProof w:val="0"/>
          <w:sz w:val="24"/>
          <w:szCs w:val="24"/>
          <w:lang w:val="en-GB"/>
        </w:rPr>
        <w:t>The</w:t>
      </w:r>
      <w:r w:rsidRPr="168BCABE" w:rsidR="315DBDEF">
        <w:rPr>
          <w:rFonts w:ascii="Aptos" w:hAnsi="Aptos" w:eastAsia="Aptos" w:cs="Aptos"/>
          <w:noProof w:val="0"/>
          <w:sz w:val="24"/>
          <w:szCs w:val="24"/>
          <w:lang w:val="en-GB"/>
        </w:rPr>
        <w:t xml:space="preserve"> </w:t>
      </w:r>
      <w:r w:rsidRPr="168BCABE" w:rsidR="21D6AF39">
        <w:rPr>
          <w:rFonts w:ascii="Aptos" w:hAnsi="Aptos" w:eastAsia="Aptos" w:cs="Aptos"/>
          <w:noProof w:val="0"/>
          <w:sz w:val="24"/>
          <w:szCs w:val="24"/>
          <w:lang w:val="en-GB"/>
        </w:rPr>
        <w:t xml:space="preserve">above tables have summarised </w:t>
      </w:r>
      <w:r w:rsidRPr="168BCABE" w:rsidR="315DBDEF">
        <w:rPr>
          <w:rFonts w:ascii="Aptos" w:hAnsi="Aptos" w:eastAsia="Aptos" w:cs="Aptos"/>
          <w:noProof w:val="0"/>
          <w:sz w:val="24"/>
          <w:szCs w:val="24"/>
          <w:lang w:val="en-GB"/>
        </w:rPr>
        <w:t>national data</w:t>
      </w:r>
      <w:r w:rsidRPr="168BCABE" w:rsidR="041449CC">
        <w:rPr>
          <w:rFonts w:ascii="Aptos" w:hAnsi="Aptos" w:eastAsia="Aptos" w:cs="Aptos"/>
          <w:noProof w:val="0"/>
          <w:sz w:val="24"/>
          <w:szCs w:val="24"/>
          <w:lang w:val="en-GB"/>
        </w:rPr>
        <w:t xml:space="preserve">. However, </w:t>
      </w:r>
      <w:r w:rsidRPr="168BCABE" w:rsidR="315DBDEF">
        <w:rPr>
          <w:rFonts w:ascii="Aptos" w:hAnsi="Aptos" w:eastAsia="Aptos" w:cs="Aptos"/>
          <w:noProof w:val="0"/>
          <w:sz w:val="24"/>
          <w:szCs w:val="24"/>
          <w:lang w:val="en-GB"/>
        </w:rPr>
        <w:t>the large degree of difference between G</w:t>
      </w:r>
      <w:r w:rsidRPr="168BCABE" w:rsidR="0AC0AC8A">
        <w:rPr>
          <w:rFonts w:ascii="Aptos" w:hAnsi="Aptos" w:eastAsia="Aptos" w:cs="Aptos"/>
          <w:noProof w:val="0"/>
          <w:sz w:val="24"/>
          <w:szCs w:val="24"/>
          <w:lang w:val="en-GB"/>
        </w:rPr>
        <w:t xml:space="preserve">ypsy/Traveller </w:t>
      </w:r>
      <w:r w:rsidRPr="168BCABE" w:rsidR="315DBDEF">
        <w:rPr>
          <w:rFonts w:ascii="Aptos" w:hAnsi="Aptos" w:eastAsia="Aptos" w:cs="Aptos"/>
          <w:noProof w:val="0"/>
          <w:sz w:val="24"/>
          <w:szCs w:val="24"/>
          <w:lang w:val="en-GB"/>
        </w:rPr>
        <w:t>and other ethnic groups is very unlikely to be mitigated</w:t>
      </w:r>
      <w:r w:rsidRPr="168BCABE" w:rsidR="73A6BF40">
        <w:rPr>
          <w:rFonts w:ascii="Aptos" w:hAnsi="Aptos" w:eastAsia="Aptos" w:cs="Aptos"/>
          <w:noProof w:val="0"/>
          <w:sz w:val="24"/>
          <w:szCs w:val="24"/>
          <w:lang w:val="en-GB"/>
        </w:rPr>
        <w:t xml:space="preserve"> within Grampian.</w:t>
      </w:r>
      <w:r w:rsidRPr="168BCABE" w:rsidR="2B1473E4">
        <w:rPr>
          <w:rFonts w:ascii="Aptos" w:hAnsi="Aptos" w:eastAsia="Aptos" w:cs="Aptos"/>
          <w:noProof w:val="0"/>
          <w:sz w:val="24"/>
          <w:szCs w:val="24"/>
          <w:lang w:val="en-GB"/>
        </w:rPr>
        <w:t xml:space="preserve"> </w:t>
      </w:r>
    </w:p>
    <w:p w:rsidR="05EA9808" w:rsidP="2042FAEB" w:rsidRDefault="05EA9808" w14:paraId="755F7463" w14:textId="3E434757">
      <w:pPr>
        <w:pStyle w:val="Normal"/>
        <w:rPr>
          <w:rFonts w:ascii="Aptos" w:hAnsi="Aptos" w:eastAsia="Aptos" w:cs="Aptos"/>
          <w:noProof w:val="0"/>
          <w:sz w:val="24"/>
          <w:szCs w:val="24"/>
          <w:lang w:val="en-GB"/>
        </w:rPr>
      </w:pPr>
      <w:r w:rsidRPr="168BCABE" w:rsidR="05EA9808">
        <w:rPr>
          <w:rFonts w:ascii="Aptos" w:hAnsi="Aptos" w:eastAsia="Aptos" w:cs="Aptos"/>
          <w:noProof w:val="0"/>
          <w:sz w:val="24"/>
          <w:szCs w:val="24"/>
          <w:lang w:val="en-GB"/>
        </w:rPr>
        <w:t xml:space="preserve">Both the </w:t>
      </w:r>
      <w:r w:rsidRPr="168BCABE" w:rsidR="05EA9808">
        <w:rPr>
          <w:rFonts w:ascii="Aptos" w:hAnsi="Aptos" w:eastAsia="Aptos" w:cs="Aptos"/>
          <w:noProof w:val="0"/>
          <w:sz w:val="24"/>
          <w:szCs w:val="24"/>
          <w:lang w:val="en-GB"/>
        </w:rPr>
        <w:t>lowest and hig</w:t>
      </w:r>
      <w:r w:rsidRPr="168BCABE" w:rsidR="05EA9808">
        <w:rPr>
          <w:rFonts w:ascii="Aptos" w:hAnsi="Aptos" w:eastAsia="Aptos" w:cs="Aptos"/>
          <w:noProof w:val="0"/>
          <w:sz w:val="24"/>
          <w:szCs w:val="24"/>
          <w:lang w:val="en-GB"/>
        </w:rPr>
        <w:t xml:space="preserve">hest overall coverage was found within </w:t>
      </w:r>
      <w:r w:rsidRPr="168BCABE" w:rsidR="05EA9808">
        <w:rPr>
          <w:rFonts w:ascii="Aptos" w:hAnsi="Aptos" w:eastAsia="Aptos" w:cs="Aptos"/>
          <w:noProof w:val="0"/>
          <w:sz w:val="24"/>
          <w:szCs w:val="24"/>
          <w:lang w:val="en-GB"/>
        </w:rPr>
        <w:t>white ethnic group</w:t>
      </w:r>
      <w:r w:rsidRPr="168BCABE" w:rsidR="1145BE8B">
        <w:rPr>
          <w:rFonts w:ascii="Aptos" w:hAnsi="Aptos" w:eastAsia="Aptos" w:cs="Aptos"/>
          <w:noProof w:val="0"/>
          <w:sz w:val="24"/>
          <w:szCs w:val="24"/>
          <w:lang w:val="en-GB"/>
        </w:rPr>
        <w:t>s</w:t>
      </w:r>
      <w:r w:rsidRPr="168BCABE" w:rsidR="77C2786F">
        <w:rPr>
          <w:rFonts w:ascii="Aptos" w:hAnsi="Aptos" w:eastAsia="Aptos" w:cs="Aptos"/>
          <w:noProof w:val="0"/>
          <w:sz w:val="24"/>
          <w:szCs w:val="24"/>
          <w:lang w:val="en-GB"/>
        </w:rPr>
        <w:t xml:space="preserve">, which </w:t>
      </w:r>
      <w:r w:rsidRPr="168BCABE" w:rsidR="77C2786F">
        <w:rPr>
          <w:rFonts w:ascii="Aptos" w:hAnsi="Aptos" w:eastAsia="Aptos" w:cs="Aptos"/>
          <w:noProof w:val="0"/>
          <w:sz w:val="24"/>
          <w:szCs w:val="24"/>
          <w:lang w:val="en-GB"/>
        </w:rPr>
        <w:t>emphas</w:t>
      </w:r>
      <w:r w:rsidRPr="168BCABE" w:rsidR="348CF946">
        <w:rPr>
          <w:rFonts w:ascii="Aptos" w:hAnsi="Aptos" w:eastAsia="Aptos" w:cs="Aptos"/>
          <w:noProof w:val="0"/>
          <w:sz w:val="24"/>
          <w:szCs w:val="24"/>
          <w:lang w:val="en-GB"/>
        </w:rPr>
        <w:t>e</w:t>
      </w:r>
      <w:r w:rsidRPr="168BCABE" w:rsidR="77C2786F">
        <w:rPr>
          <w:rFonts w:ascii="Aptos" w:hAnsi="Aptos" w:eastAsia="Aptos" w:cs="Aptos"/>
          <w:noProof w:val="0"/>
          <w:sz w:val="24"/>
          <w:szCs w:val="24"/>
          <w:lang w:val="en-GB"/>
        </w:rPr>
        <w:t>s</w:t>
      </w:r>
      <w:r w:rsidRPr="168BCABE" w:rsidR="77C2786F">
        <w:rPr>
          <w:rFonts w:ascii="Aptos" w:hAnsi="Aptos" w:eastAsia="Aptos" w:cs="Aptos"/>
          <w:noProof w:val="0"/>
          <w:sz w:val="24"/>
          <w:szCs w:val="24"/>
          <w:lang w:val="en-GB"/>
        </w:rPr>
        <w:t xml:space="preserve"> the need to </w:t>
      </w:r>
      <w:r w:rsidRPr="168BCABE" w:rsidR="69D64962">
        <w:rPr>
          <w:rFonts w:ascii="Aptos" w:hAnsi="Aptos" w:eastAsia="Aptos" w:cs="Aptos"/>
          <w:noProof w:val="0"/>
          <w:sz w:val="24"/>
          <w:szCs w:val="24"/>
          <w:lang w:val="en-GB"/>
        </w:rPr>
        <w:t xml:space="preserve">disaggregate </w:t>
      </w:r>
      <w:r w:rsidRPr="168BCABE" w:rsidR="77C2786F">
        <w:rPr>
          <w:rFonts w:ascii="Aptos" w:hAnsi="Aptos" w:eastAsia="Aptos" w:cs="Aptos"/>
          <w:noProof w:val="0"/>
          <w:sz w:val="24"/>
          <w:szCs w:val="24"/>
          <w:lang w:val="en-GB"/>
        </w:rPr>
        <w:t>this group</w:t>
      </w:r>
      <w:r w:rsidRPr="168BCABE" w:rsidR="5EF45C07">
        <w:rPr>
          <w:rFonts w:ascii="Aptos" w:hAnsi="Aptos" w:eastAsia="Aptos" w:cs="Aptos"/>
          <w:noProof w:val="0"/>
          <w:sz w:val="24"/>
          <w:szCs w:val="24"/>
          <w:lang w:val="en-GB"/>
        </w:rPr>
        <w:t>ing</w:t>
      </w:r>
      <w:r w:rsidRPr="168BCABE" w:rsidR="77C2786F">
        <w:rPr>
          <w:rFonts w:ascii="Aptos" w:hAnsi="Aptos" w:eastAsia="Aptos" w:cs="Aptos"/>
          <w:noProof w:val="0"/>
          <w:sz w:val="24"/>
          <w:szCs w:val="24"/>
          <w:lang w:val="en-GB"/>
        </w:rPr>
        <w:t xml:space="preserve"> when capturing data</w:t>
      </w:r>
      <w:r w:rsidRPr="168BCABE" w:rsidR="05EA9808">
        <w:rPr>
          <w:rFonts w:ascii="Aptos" w:hAnsi="Aptos" w:eastAsia="Aptos" w:cs="Aptos"/>
          <w:noProof w:val="0"/>
          <w:sz w:val="24"/>
          <w:szCs w:val="24"/>
          <w:lang w:val="en-GB"/>
        </w:rPr>
        <w:t xml:space="preserve">. </w:t>
      </w:r>
    </w:p>
    <w:p w:rsidR="24693E1B" w:rsidP="2042FAEB" w:rsidRDefault="24693E1B" w14:paraId="77CEE4D2" w14:textId="2D289853">
      <w:pPr>
        <w:pStyle w:val="Heading4"/>
        <w:rPr>
          <w:b w:val="1"/>
          <w:bCs w:val="1"/>
          <w:noProof w:val="0"/>
          <w:lang w:val="en-GB"/>
        </w:rPr>
      </w:pPr>
      <w:bookmarkStart w:name="_Toc1992431023" w:id="1823116929"/>
      <w:r w:rsidRPr="54014542" w:rsidR="635B060A">
        <w:rPr>
          <w:noProof w:val="0"/>
          <w:lang w:val="en-GB"/>
        </w:rPr>
        <w:t>Adult Immunisations</w:t>
      </w:r>
      <w:bookmarkEnd w:id="1823116929"/>
      <w:r w:rsidRPr="54014542" w:rsidR="2648A35F">
        <w:rPr>
          <w:noProof w:val="0"/>
          <w:lang w:val="en-GB"/>
        </w:rPr>
        <w:t xml:space="preserve"> </w:t>
      </w:r>
    </w:p>
    <w:p w:rsidR="24693E1B" w:rsidP="2042FAEB" w:rsidRDefault="24693E1B" w14:paraId="52A2E3B2" w14:textId="1E3333C7">
      <w:pPr>
        <w:pStyle w:val="Normal"/>
        <w:rPr>
          <w:noProof w:val="0"/>
          <w:lang w:val="en-GB"/>
        </w:rPr>
      </w:pPr>
      <w:r w:rsidRPr="54014542" w:rsidR="00BF49FC">
        <w:rPr>
          <w:noProof w:val="0"/>
          <w:lang w:val="en-GB"/>
        </w:rPr>
        <w:t xml:space="preserve">Local data on ethnicity </w:t>
      </w:r>
      <w:r w:rsidRPr="54014542" w:rsidR="37640C46">
        <w:rPr>
          <w:noProof w:val="0"/>
          <w:lang w:val="en-GB"/>
        </w:rPr>
        <w:t>is only available for</w:t>
      </w:r>
      <w:r w:rsidRPr="54014542" w:rsidR="00BF49FC">
        <w:rPr>
          <w:noProof w:val="0"/>
          <w:lang w:val="en-GB"/>
        </w:rPr>
        <w:t xml:space="preserve"> COVID-19 and influenza </w:t>
      </w:r>
      <w:r w:rsidRPr="54014542" w:rsidR="73EBEA5B">
        <w:rPr>
          <w:noProof w:val="0"/>
          <w:lang w:val="en-GB"/>
        </w:rPr>
        <w:t>vaccination and</w:t>
      </w:r>
      <w:r w:rsidRPr="54014542" w:rsidR="73EBEA5B">
        <w:rPr>
          <w:noProof w:val="0"/>
          <w:lang w:val="en-GB"/>
        </w:rPr>
        <w:t xml:space="preserve"> is seen </w:t>
      </w:r>
      <w:r w:rsidRPr="54014542" w:rsidR="00BF49FC">
        <w:rPr>
          <w:noProof w:val="0"/>
          <w:lang w:val="en-GB"/>
        </w:rPr>
        <w:t>in tables 2</w:t>
      </w:r>
      <w:r w:rsidRPr="54014542" w:rsidR="232619ED">
        <w:rPr>
          <w:noProof w:val="0"/>
          <w:lang w:val="en-GB"/>
        </w:rPr>
        <w:t>2</w:t>
      </w:r>
      <w:r w:rsidRPr="54014542" w:rsidR="00BF49FC">
        <w:rPr>
          <w:noProof w:val="0"/>
          <w:lang w:val="en-GB"/>
        </w:rPr>
        <w:t xml:space="preserve"> and 2</w:t>
      </w:r>
      <w:r w:rsidRPr="54014542" w:rsidR="4EF1C29C">
        <w:rPr>
          <w:noProof w:val="0"/>
          <w:lang w:val="en-GB"/>
        </w:rPr>
        <w:t>3</w:t>
      </w:r>
      <w:r w:rsidRPr="54014542" w:rsidR="24693E1B">
        <w:rPr>
          <w:noProof w:val="0"/>
          <w:lang w:val="en-GB"/>
        </w:rPr>
        <w:t>. This again highlights the lower ra</w:t>
      </w:r>
      <w:r w:rsidRPr="54014542" w:rsidR="74A7D828">
        <w:rPr>
          <w:noProof w:val="0"/>
          <w:lang w:val="en-GB"/>
        </w:rPr>
        <w:t xml:space="preserve">tes of vaccination in the </w:t>
      </w:r>
      <w:r w:rsidRPr="54014542" w:rsidR="3C3128A7">
        <w:rPr>
          <w:noProof w:val="0"/>
          <w:lang w:val="en-GB"/>
        </w:rPr>
        <w:t>T</w:t>
      </w:r>
      <w:r w:rsidRPr="54014542" w:rsidR="74A7D828">
        <w:rPr>
          <w:noProof w:val="0"/>
          <w:lang w:val="en-GB"/>
        </w:rPr>
        <w:t>raveller population</w:t>
      </w:r>
      <w:r w:rsidRPr="54014542" w:rsidR="780BBE9F">
        <w:rPr>
          <w:noProof w:val="0"/>
          <w:lang w:val="en-GB"/>
        </w:rPr>
        <w:t xml:space="preserve">. </w:t>
      </w:r>
    </w:p>
    <w:tbl>
      <w:tblPr>
        <w:tblStyle w:val="GridTable1Light-Accent1"/>
        <w:bidiVisual w:val="0"/>
        <w:tblW w:w="9016" w:type="dxa"/>
        <w:tblLayout w:type="fixed"/>
        <w:tblLook w:val="06A0" w:firstRow="1" w:lastRow="0" w:firstColumn="1" w:lastColumn="0" w:noHBand="1" w:noVBand="1"/>
      </w:tblPr>
      <w:tblGrid>
        <w:gridCol w:w="2015"/>
        <w:gridCol w:w="3315"/>
        <w:gridCol w:w="3686"/>
      </w:tblGrid>
      <w:tr w:rsidR="77EEAC42" w:rsidTr="48B933F9" w14:paraId="3CBC40E2">
        <w:trPr>
          <w:trHeight w:val="300"/>
        </w:trPr>
        <w:tc>
          <w:tcPr>
            <w:cnfStyle w:val="001000000000" w:firstRow="0" w:lastRow="0" w:firstColumn="1" w:lastColumn="0" w:oddVBand="0" w:evenVBand="0" w:oddHBand="0" w:evenHBand="0" w:firstRowFirstColumn="0" w:firstRowLastColumn="0" w:lastRowFirstColumn="0" w:lastRowLastColumn="0"/>
            <w:tcW w:w="2015" w:type="dxa"/>
            <w:tcMar/>
          </w:tcPr>
          <w:p w:rsidR="77EEAC42" w:rsidP="77EEAC42" w:rsidRDefault="77EEAC42" w14:paraId="155F9AE3" w14:textId="1AE64842">
            <w:pPr>
              <w:pStyle w:val="Normal"/>
              <w:bidi w:val="0"/>
              <w:rPr>
                <w:b w:val="1"/>
                <w:bCs w:val="1"/>
                <w:noProof w:val="0"/>
                <w:lang w:val="en-GB"/>
              </w:rPr>
            </w:pPr>
          </w:p>
        </w:tc>
        <w:tc>
          <w:tcPr>
            <w:cnfStyle w:val="000000000000" w:firstRow="0" w:lastRow="0" w:firstColumn="0" w:lastColumn="0" w:oddVBand="0" w:evenVBand="0" w:oddHBand="0" w:evenHBand="0" w:firstRowFirstColumn="0" w:firstRowLastColumn="0" w:lastRowFirstColumn="0" w:lastRowLastColumn="0"/>
            <w:tcW w:w="3315" w:type="dxa"/>
            <w:tcMar/>
          </w:tcPr>
          <w:p w:rsidR="68EE334E" w:rsidP="77EEAC42" w:rsidRDefault="68EE334E" w14:paraId="7CE79304" w14:textId="4FD38C55">
            <w:pPr>
              <w:pStyle w:val="Normal"/>
              <w:bidi w:val="0"/>
              <w:rPr>
                <w:b w:val="1"/>
                <w:bCs w:val="1"/>
                <w:noProof w:val="0"/>
                <w:lang w:val="en-GB"/>
              </w:rPr>
            </w:pPr>
            <w:r w:rsidRPr="48B933F9" w:rsidR="130B79EB">
              <w:rPr>
                <w:b w:val="1"/>
                <w:bCs w:val="1"/>
                <w:noProof w:val="0"/>
                <w:lang w:val="en-GB"/>
              </w:rPr>
              <w:t xml:space="preserve">Percentage </w:t>
            </w:r>
            <w:r w:rsidRPr="48B933F9" w:rsidR="24A4F161">
              <w:rPr>
                <w:b w:val="1"/>
                <w:bCs w:val="1"/>
                <w:noProof w:val="0"/>
                <w:lang w:val="en-GB"/>
              </w:rPr>
              <w:t>Uptak</w:t>
            </w:r>
            <w:r w:rsidRPr="48B933F9" w:rsidR="130B79EB">
              <w:rPr>
                <w:b w:val="1"/>
                <w:bCs w:val="1"/>
                <w:noProof w:val="0"/>
                <w:lang w:val="en-GB"/>
              </w:rPr>
              <w:t xml:space="preserve">e </w:t>
            </w:r>
            <w:r w:rsidRPr="48B933F9" w:rsidR="6035ABD8">
              <w:rPr>
                <w:b w:val="1"/>
                <w:bCs w:val="1"/>
                <w:noProof w:val="0"/>
                <w:lang w:val="en-GB"/>
              </w:rPr>
              <w:t xml:space="preserve">Gypsy/Traveller </w:t>
            </w:r>
            <w:r w:rsidRPr="48B933F9" w:rsidR="1F62D79B">
              <w:rPr>
                <w:b w:val="1"/>
                <w:bCs w:val="1"/>
                <w:noProof w:val="0"/>
                <w:lang w:val="en-GB"/>
              </w:rPr>
              <w:t>(%)</w:t>
            </w:r>
          </w:p>
        </w:tc>
        <w:tc>
          <w:tcPr>
            <w:cnfStyle w:val="000000000000" w:firstRow="0" w:lastRow="0" w:firstColumn="0" w:lastColumn="0" w:oddVBand="0" w:evenVBand="0" w:oddHBand="0" w:evenHBand="0" w:firstRowFirstColumn="0" w:firstRowLastColumn="0" w:lastRowFirstColumn="0" w:lastRowLastColumn="0"/>
            <w:tcW w:w="3686" w:type="dxa"/>
            <w:tcMar/>
          </w:tcPr>
          <w:p w:rsidR="6ACA12BB" w:rsidP="77EEAC42" w:rsidRDefault="6ACA12BB" w14:paraId="405CB4B5" w14:textId="219D4AAE">
            <w:pPr>
              <w:pStyle w:val="Normal"/>
              <w:bidi w:val="0"/>
              <w:rPr>
                <w:b w:val="1"/>
                <w:bCs w:val="1"/>
                <w:noProof w:val="0"/>
                <w:lang w:val="en-GB"/>
              </w:rPr>
            </w:pPr>
            <w:r w:rsidRPr="48B933F9" w:rsidR="61330E1C">
              <w:rPr>
                <w:b w:val="1"/>
                <w:bCs w:val="1"/>
                <w:noProof w:val="0"/>
                <w:lang w:val="en-GB"/>
              </w:rPr>
              <w:t xml:space="preserve">Percentage </w:t>
            </w:r>
            <w:r w:rsidRPr="48B933F9" w:rsidR="63B00A80">
              <w:rPr>
                <w:b w:val="1"/>
                <w:bCs w:val="1"/>
                <w:noProof w:val="0"/>
                <w:lang w:val="en-GB"/>
              </w:rPr>
              <w:t xml:space="preserve">Uptake </w:t>
            </w:r>
            <w:r w:rsidRPr="48B933F9" w:rsidR="61330E1C">
              <w:rPr>
                <w:b w:val="1"/>
                <w:bCs w:val="1"/>
                <w:noProof w:val="0"/>
                <w:lang w:val="en-GB"/>
              </w:rPr>
              <w:t xml:space="preserve">SIMD1 </w:t>
            </w:r>
            <w:r w:rsidRPr="48B933F9" w:rsidR="68358402">
              <w:rPr>
                <w:b w:val="1"/>
                <w:bCs w:val="1"/>
                <w:noProof w:val="0"/>
                <w:lang w:val="en-GB"/>
              </w:rPr>
              <w:t>(%)</w:t>
            </w:r>
          </w:p>
        </w:tc>
      </w:tr>
      <w:tr w:rsidR="77EEAC42" w:rsidTr="48B933F9" w14:paraId="2E70EE74">
        <w:trPr>
          <w:trHeight w:val="300"/>
        </w:trPr>
        <w:tc>
          <w:tcPr>
            <w:cnfStyle w:val="001000000000" w:firstRow="0" w:lastRow="0" w:firstColumn="1" w:lastColumn="0" w:oddVBand="0" w:evenVBand="0" w:oddHBand="0" w:evenHBand="0" w:firstRowFirstColumn="0" w:firstRowLastColumn="0" w:lastRowFirstColumn="0" w:lastRowLastColumn="0"/>
            <w:tcW w:w="2015" w:type="dxa"/>
            <w:tcMar/>
          </w:tcPr>
          <w:p w:rsidR="68EE334E" w:rsidP="77EEAC42" w:rsidRDefault="68EE334E" w14:paraId="4E56D598" w14:textId="542046BB">
            <w:pPr>
              <w:pStyle w:val="Normal"/>
              <w:bidi w:val="0"/>
              <w:rPr>
                <w:b w:val="1"/>
                <w:bCs w:val="1"/>
                <w:noProof w:val="0"/>
                <w:lang w:val="en-GB"/>
              </w:rPr>
            </w:pPr>
            <w:r w:rsidRPr="2042FAEB" w:rsidR="50AC5E5C">
              <w:rPr>
                <w:b w:val="1"/>
                <w:bCs w:val="1"/>
                <w:noProof w:val="0"/>
                <w:lang w:val="en-GB"/>
              </w:rPr>
              <w:t xml:space="preserve">NHS Grampian </w:t>
            </w:r>
          </w:p>
        </w:tc>
        <w:tc>
          <w:tcPr>
            <w:cnfStyle w:val="000000000000" w:firstRow="0" w:lastRow="0" w:firstColumn="0" w:lastColumn="0" w:oddVBand="0" w:evenVBand="0" w:oddHBand="0" w:evenHBand="0" w:firstRowFirstColumn="0" w:firstRowLastColumn="0" w:lastRowFirstColumn="0" w:lastRowLastColumn="0"/>
            <w:tcW w:w="3315" w:type="dxa"/>
            <w:tcMar/>
          </w:tcPr>
          <w:p w:rsidR="68EE334E" w:rsidP="77EEAC42" w:rsidRDefault="68EE334E" w14:paraId="554D9F8C" w14:textId="0029A575">
            <w:pPr>
              <w:pStyle w:val="Normal"/>
              <w:bidi w:val="0"/>
              <w:rPr>
                <w:b w:val="0"/>
                <w:bCs w:val="0"/>
                <w:noProof w:val="0"/>
                <w:lang w:val="en-GB"/>
              </w:rPr>
            </w:pPr>
            <w:r w:rsidRPr="2042FAEB" w:rsidR="50AC5E5C">
              <w:rPr>
                <w:b w:val="0"/>
                <w:bCs w:val="0"/>
                <w:noProof w:val="0"/>
                <w:lang w:val="en-GB"/>
              </w:rPr>
              <w:t>20.6</w:t>
            </w:r>
          </w:p>
        </w:tc>
        <w:tc>
          <w:tcPr>
            <w:cnfStyle w:val="000000000000" w:firstRow="0" w:lastRow="0" w:firstColumn="0" w:lastColumn="0" w:oddVBand="0" w:evenVBand="0" w:oddHBand="0" w:evenHBand="0" w:firstRowFirstColumn="0" w:firstRowLastColumn="0" w:lastRowFirstColumn="0" w:lastRowLastColumn="0"/>
            <w:tcW w:w="3686" w:type="dxa"/>
            <w:tcMar/>
          </w:tcPr>
          <w:p w:rsidR="25C57E6D" w:rsidP="77EEAC42" w:rsidRDefault="25C57E6D" w14:paraId="74212078" w14:textId="176B1F93">
            <w:pPr>
              <w:pStyle w:val="Normal"/>
              <w:bidi w:val="0"/>
              <w:rPr>
                <w:b w:val="0"/>
                <w:bCs w:val="0"/>
                <w:noProof w:val="0"/>
                <w:lang w:val="en-GB"/>
              </w:rPr>
            </w:pPr>
            <w:r w:rsidRPr="2042FAEB" w:rsidR="08DE3F0C">
              <w:rPr>
                <w:b w:val="0"/>
                <w:bCs w:val="0"/>
                <w:noProof w:val="0"/>
                <w:lang w:val="en-GB"/>
              </w:rPr>
              <w:t>53.9</w:t>
            </w:r>
          </w:p>
        </w:tc>
      </w:tr>
      <w:tr w:rsidR="77EEAC42" w:rsidTr="48B933F9" w14:paraId="35B4B24F">
        <w:trPr>
          <w:trHeight w:val="300"/>
        </w:trPr>
        <w:tc>
          <w:tcPr>
            <w:cnfStyle w:val="001000000000" w:firstRow="0" w:lastRow="0" w:firstColumn="1" w:lastColumn="0" w:oddVBand="0" w:evenVBand="0" w:oddHBand="0" w:evenHBand="0" w:firstRowFirstColumn="0" w:firstRowLastColumn="0" w:lastRowFirstColumn="0" w:lastRowLastColumn="0"/>
            <w:tcW w:w="2015" w:type="dxa"/>
            <w:tcMar/>
          </w:tcPr>
          <w:p w:rsidR="68EE334E" w:rsidP="77EEAC42" w:rsidRDefault="68EE334E" w14:paraId="54890E5C" w14:textId="4955C694">
            <w:pPr>
              <w:pStyle w:val="Normal"/>
              <w:bidi w:val="0"/>
              <w:rPr>
                <w:b w:val="1"/>
                <w:bCs w:val="1"/>
                <w:noProof w:val="0"/>
                <w:lang w:val="en-GB"/>
              </w:rPr>
            </w:pPr>
            <w:r w:rsidRPr="2042FAEB" w:rsidR="50AC5E5C">
              <w:rPr>
                <w:b w:val="1"/>
                <w:bCs w:val="1"/>
                <w:noProof w:val="0"/>
                <w:lang w:val="en-GB"/>
              </w:rPr>
              <w:t xml:space="preserve">Scotland </w:t>
            </w:r>
          </w:p>
        </w:tc>
        <w:tc>
          <w:tcPr>
            <w:cnfStyle w:val="000000000000" w:firstRow="0" w:lastRow="0" w:firstColumn="0" w:lastColumn="0" w:oddVBand="0" w:evenVBand="0" w:oddHBand="0" w:evenHBand="0" w:firstRowFirstColumn="0" w:firstRowLastColumn="0" w:lastRowFirstColumn="0" w:lastRowLastColumn="0"/>
            <w:tcW w:w="3315" w:type="dxa"/>
            <w:tcMar/>
          </w:tcPr>
          <w:p w:rsidR="68EE334E" w:rsidP="77EEAC42" w:rsidRDefault="68EE334E" w14:paraId="248A2BBB" w14:textId="40A06F8E">
            <w:pPr>
              <w:pStyle w:val="Normal"/>
              <w:bidi w:val="0"/>
              <w:rPr>
                <w:b w:val="0"/>
                <w:bCs w:val="0"/>
                <w:noProof w:val="0"/>
                <w:lang w:val="en-GB"/>
              </w:rPr>
            </w:pPr>
            <w:r w:rsidRPr="2042FAEB" w:rsidR="50AC5E5C">
              <w:rPr>
                <w:b w:val="0"/>
                <w:bCs w:val="0"/>
                <w:noProof w:val="0"/>
                <w:lang w:val="en-GB"/>
              </w:rPr>
              <w:t>26.5</w:t>
            </w:r>
          </w:p>
        </w:tc>
        <w:tc>
          <w:tcPr>
            <w:cnfStyle w:val="000000000000" w:firstRow="0" w:lastRow="0" w:firstColumn="0" w:lastColumn="0" w:oddVBand="0" w:evenVBand="0" w:oddHBand="0" w:evenHBand="0" w:firstRowFirstColumn="0" w:firstRowLastColumn="0" w:lastRowFirstColumn="0" w:lastRowLastColumn="0"/>
            <w:tcW w:w="3686" w:type="dxa"/>
            <w:tcMar/>
          </w:tcPr>
          <w:p w:rsidR="3D4DA23E" w:rsidP="77EEAC42" w:rsidRDefault="3D4DA23E" w14:paraId="7F3B540B" w14:textId="55FA8920">
            <w:pPr>
              <w:pStyle w:val="Normal"/>
              <w:bidi w:val="0"/>
              <w:rPr>
                <w:b w:val="0"/>
                <w:bCs w:val="0"/>
                <w:noProof w:val="0"/>
                <w:lang w:val="en-GB"/>
              </w:rPr>
            </w:pPr>
            <w:r w:rsidRPr="2042FAEB" w:rsidR="49E7C279">
              <w:rPr>
                <w:b w:val="0"/>
                <w:bCs w:val="0"/>
                <w:noProof w:val="0"/>
                <w:lang w:val="en-GB"/>
              </w:rPr>
              <w:t xml:space="preserve">59.1 </w:t>
            </w:r>
          </w:p>
        </w:tc>
      </w:tr>
    </w:tbl>
    <w:p w:rsidR="25ABD9F8" w:rsidP="675B3A50" w:rsidRDefault="25ABD9F8" w14:paraId="2EA9637B" w14:textId="28C5BBDF">
      <w:pPr>
        <w:pStyle w:val="Normal"/>
        <w:keepNext w:val="1"/>
        <w:keepLines w:val="1"/>
        <w:bidi w:val="0"/>
        <w:rPr>
          <w:rFonts w:ascii="Aptos Display" w:hAnsi="Aptos Display" w:eastAsia="Aptos Display" w:cs="Aptos Display"/>
          <w:b w:val="1"/>
          <w:bCs w:val="1"/>
          <w:i w:val="0"/>
          <w:iCs w:val="0"/>
          <w:caps w:val="0"/>
          <w:smallCaps w:val="0"/>
          <w:noProof w:val="0"/>
          <w:color w:val="0F4761" w:themeColor="accent1" w:themeTint="FF" w:themeShade="BF"/>
          <w:sz w:val="32"/>
          <w:szCs w:val="32"/>
          <w:vertAlign w:val="superscript"/>
          <w:lang w:val="en-GB"/>
        </w:rPr>
      </w:pPr>
      <w:r w:rsidRPr="675B3A50" w:rsidR="0595A2B6">
        <w:rPr>
          <w:b w:val="1"/>
          <w:bCs w:val="1"/>
          <w:noProof w:val="0"/>
          <w:lang w:val="en-GB"/>
        </w:rPr>
        <w:t>Table 2</w:t>
      </w:r>
      <w:r w:rsidRPr="675B3A50" w:rsidR="580F1C03">
        <w:rPr>
          <w:b w:val="1"/>
          <w:bCs w:val="1"/>
          <w:noProof w:val="0"/>
          <w:lang w:val="en-GB"/>
        </w:rPr>
        <w:t>2</w:t>
      </w:r>
      <w:r w:rsidRPr="675B3A50" w:rsidR="0595A2B6">
        <w:rPr>
          <w:b w:val="1"/>
          <w:bCs w:val="1"/>
          <w:noProof w:val="0"/>
          <w:lang w:val="en-GB"/>
        </w:rPr>
        <w:t>: COVID-19 Vaccination coverage</w:t>
      </w:r>
      <w:r w:rsidRPr="675B3A50" w:rsidR="1F66F72F">
        <w:rPr>
          <w:b w:val="1"/>
          <w:bCs w:val="1"/>
          <w:noProof w:val="0"/>
          <w:lang w:val="en-GB"/>
        </w:rPr>
        <w:t xml:space="preserve"> for Gypsy/Traveller Ethnicities and SIMD-1 in Grampian and Scotland</w:t>
      </w:r>
      <w:r w:rsidRPr="675B3A50" w:rsidR="1F66F72F">
        <w:rPr>
          <w:b w:val="1"/>
          <w:bCs w:val="1"/>
          <w:noProof w:val="0"/>
          <w:vertAlign w:val="superscript"/>
          <w:lang w:val="en-GB"/>
        </w:rPr>
        <w:t>115</w:t>
      </w:r>
    </w:p>
    <w:tbl>
      <w:tblPr>
        <w:tblStyle w:val="GridTable1Light-Accent1"/>
        <w:bidiVisual w:val="0"/>
        <w:tblW w:w="9016" w:type="dxa"/>
        <w:tblLayout w:type="fixed"/>
        <w:tblLook w:val="06A0" w:firstRow="1" w:lastRow="0" w:firstColumn="1" w:lastColumn="0" w:noHBand="1" w:noVBand="1"/>
      </w:tblPr>
      <w:tblGrid>
        <w:gridCol w:w="2115"/>
        <w:gridCol w:w="3229"/>
        <w:gridCol w:w="3672"/>
      </w:tblGrid>
      <w:tr w:rsidR="77EEAC42" w:rsidTr="48B933F9" w14:paraId="44199D36">
        <w:trPr>
          <w:trHeight w:val="300"/>
        </w:trPr>
        <w:tc>
          <w:tcPr>
            <w:cnfStyle w:val="001000000000" w:firstRow="0" w:lastRow="0" w:firstColumn="1" w:lastColumn="0" w:oddVBand="0" w:evenVBand="0" w:oddHBand="0" w:evenHBand="0" w:firstRowFirstColumn="0" w:firstRowLastColumn="0" w:lastRowFirstColumn="0" w:lastRowLastColumn="0"/>
            <w:tcW w:w="2115" w:type="dxa"/>
            <w:tcMar/>
          </w:tcPr>
          <w:p w:rsidR="77EEAC42" w:rsidP="77EEAC42" w:rsidRDefault="77EEAC42" w14:paraId="3101A45E" w14:textId="1AE64842">
            <w:pPr>
              <w:pStyle w:val="Normal"/>
              <w:bidi w:val="0"/>
              <w:rPr>
                <w:b w:val="1"/>
                <w:bCs w:val="1"/>
                <w:noProof w:val="0"/>
                <w:lang w:val="en-GB"/>
              </w:rPr>
            </w:pPr>
          </w:p>
        </w:tc>
        <w:tc>
          <w:tcPr>
            <w:cnfStyle w:val="000000000000" w:firstRow="0" w:lastRow="0" w:firstColumn="0" w:lastColumn="0" w:oddVBand="0" w:evenVBand="0" w:oddHBand="0" w:evenHBand="0" w:firstRowFirstColumn="0" w:firstRowLastColumn="0" w:lastRowFirstColumn="0" w:lastRowLastColumn="0"/>
            <w:tcW w:w="3229" w:type="dxa"/>
            <w:tcMar/>
          </w:tcPr>
          <w:p w:rsidR="77EEAC42" w:rsidP="77EEAC42" w:rsidRDefault="77EEAC42" w14:paraId="57ADC446" w14:textId="5694F998">
            <w:pPr>
              <w:pStyle w:val="Normal"/>
              <w:bidi w:val="0"/>
              <w:rPr>
                <w:b w:val="1"/>
                <w:bCs w:val="1"/>
                <w:noProof w:val="0"/>
                <w:lang w:val="en-GB"/>
              </w:rPr>
            </w:pPr>
            <w:r w:rsidRPr="48B933F9" w:rsidR="2A5E0A31">
              <w:rPr>
                <w:b w:val="1"/>
                <w:bCs w:val="1"/>
                <w:noProof w:val="0"/>
                <w:lang w:val="en-GB"/>
              </w:rPr>
              <w:t>Percentage Uptake Gypsy/</w:t>
            </w:r>
            <w:r w:rsidRPr="48B933F9" w:rsidR="4E8BC92D">
              <w:rPr>
                <w:b w:val="1"/>
                <w:bCs w:val="1"/>
                <w:noProof w:val="0"/>
                <w:lang w:val="en-GB"/>
              </w:rPr>
              <w:t>Traveller (</w:t>
            </w:r>
            <w:r w:rsidRPr="48B933F9" w:rsidR="02060834">
              <w:rPr>
                <w:b w:val="1"/>
                <w:bCs w:val="1"/>
                <w:noProof w:val="0"/>
                <w:lang w:val="en-GB"/>
              </w:rPr>
              <w:t>%)</w:t>
            </w:r>
          </w:p>
        </w:tc>
        <w:tc>
          <w:tcPr>
            <w:cnfStyle w:val="000000000000" w:firstRow="0" w:lastRow="0" w:firstColumn="0" w:lastColumn="0" w:oddVBand="0" w:evenVBand="0" w:oddHBand="0" w:evenHBand="0" w:firstRowFirstColumn="0" w:firstRowLastColumn="0" w:lastRowFirstColumn="0" w:lastRowLastColumn="0"/>
            <w:tcW w:w="3672" w:type="dxa"/>
            <w:tcMar/>
          </w:tcPr>
          <w:p w:rsidR="77EEAC42" w:rsidP="77EEAC42" w:rsidRDefault="77EEAC42" w14:paraId="40E318D9" w14:textId="6B4C5D5F">
            <w:pPr>
              <w:pStyle w:val="Normal"/>
              <w:bidi w:val="0"/>
              <w:rPr>
                <w:b w:val="1"/>
                <w:bCs w:val="1"/>
                <w:noProof w:val="0"/>
                <w:lang w:val="en-GB"/>
              </w:rPr>
            </w:pPr>
            <w:r w:rsidRPr="48B933F9" w:rsidR="292D582F">
              <w:rPr>
                <w:b w:val="1"/>
                <w:bCs w:val="1"/>
                <w:noProof w:val="0"/>
                <w:lang w:val="en-GB"/>
              </w:rPr>
              <w:t xml:space="preserve">Percentage </w:t>
            </w:r>
            <w:r w:rsidRPr="48B933F9" w:rsidR="07B5C4BF">
              <w:rPr>
                <w:b w:val="1"/>
                <w:bCs w:val="1"/>
                <w:noProof w:val="0"/>
                <w:lang w:val="en-GB"/>
              </w:rPr>
              <w:t>Uptak</w:t>
            </w:r>
            <w:r w:rsidRPr="48B933F9" w:rsidR="292D582F">
              <w:rPr>
                <w:b w:val="1"/>
                <w:bCs w:val="1"/>
                <w:noProof w:val="0"/>
                <w:lang w:val="en-GB"/>
              </w:rPr>
              <w:t>e</w:t>
            </w:r>
            <w:r w:rsidRPr="48B933F9" w:rsidR="07B5C4BF">
              <w:rPr>
                <w:b w:val="1"/>
                <w:bCs w:val="1"/>
                <w:noProof w:val="0"/>
                <w:lang w:val="en-GB"/>
              </w:rPr>
              <w:t xml:space="preserve"> </w:t>
            </w:r>
            <w:r w:rsidRPr="48B933F9" w:rsidR="292D582F">
              <w:rPr>
                <w:b w:val="1"/>
                <w:bCs w:val="1"/>
                <w:noProof w:val="0"/>
                <w:lang w:val="en-GB"/>
              </w:rPr>
              <w:t xml:space="preserve">SIMD1 </w:t>
            </w:r>
            <w:r w:rsidRPr="48B933F9" w:rsidR="56A118AB">
              <w:rPr>
                <w:b w:val="1"/>
                <w:bCs w:val="1"/>
                <w:noProof w:val="0"/>
                <w:lang w:val="en-GB"/>
              </w:rPr>
              <w:t>(%)</w:t>
            </w:r>
          </w:p>
        </w:tc>
      </w:tr>
      <w:tr w:rsidR="77EEAC42" w:rsidTr="48B933F9" w14:paraId="69674108">
        <w:trPr>
          <w:trHeight w:val="300"/>
        </w:trPr>
        <w:tc>
          <w:tcPr>
            <w:cnfStyle w:val="001000000000" w:firstRow="0" w:lastRow="0" w:firstColumn="1" w:lastColumn="0" w:oddVBand="0" w:evenVBand="0" w:oddHBand="0" w:evenHBand="0" w:firstRowFirstColumn="0" w:firstRowLastColumn="0" w:lastRowFirstColumn="0" w:lastRowLastColumn="0"/>
            <w:tcW w:w="2115" w:type="dxa"/>
            <w:tcMar/>
          </w:tcPr>
          <w:p w:rsidR="77EEAC42" w:rsidP="77EEAC42" w:rsidRDefault="77EEAC42" w14:paraId="50DCD3A7" w14:textId="542046BB">
            <w:pPr>
              <w:pStyle w:val="Normal"/>
              <w:bidi w:val="0"/>
              <w:rPr>
                <w:b w:val="1"/>
                <w:bCs w:val="1"/>
                <w:noProof w:val="0"/>
                <w:lang w:val="en-GB"/>
              </w:rPr>
            </w:pPr>
            <w:r w:rsidRPr="2042FAEB" w:rsidR="2BC8BAC0">
              <w:rPr>
                <w:b w:val="1"/>
                <w:bCs w:val="1"/>
                <w:noProof w:val="0"/>
                <w:lang w:val="en-GB"/>
              </w:rPr>
              <w:t xml:space="preserve">NHS Grampian </w:t>
            </w:r>
          </w:p>
        </w:tc>
        <w:tc>
          <w:tcPr>
            <w:cnfStyle w:val="000000000000" w:firstRow="0" w:lastRow="0" w:firstColumn="0" w:lastColumn="0" w:oddVBand="0" w:evenVBand="0" w:oddHBand="0" w:evenHBand="0" w:firstRowFirstColumn="0" w:firstRowLastColumn="0" w:lastRowFirstColumn="0" w:lastRowLastColumn="0"/>
            <w:tcW w:w="3229" w:type="dxa"/>
            <w:tcMar/>
          </w:tcPr>
          <w:p w:rsidR="504B3E6F" w:rsidP="77EEAC42" w:rsidRDefault="504B3E6F" w14:paraId="3F850F25" w14:textId="5B9B3B25">
            <w:pPr>
              <w:pStyle w:val="Normal"/>
              <w:bidi w:val="0"/>
              <w:rPr>
                <w:b w:val="0"/>
                <w:bCs w:val="0"/>
                <w:noProof w:val="0"/>
                <w:lang w:val="en-GB"/>
              </w:rPr>
            </w:pPr>
            <w:r w:rsidRPr="2042FAEB" w:rsidR="106F9B85">
              <w:rPr>
                <w:b w:val="0"/>
                <w:bCs w:val="0"/>
                <w:noProof w:val="0"/>
                <w:lang w:val="en-GB"/>
              </w:rPr>
              <w:t>18.1</w:t>
            </w:r>
          </w:p>
        </w:tc>
        <w:tc>
          <w:tcPr>
            <w:cnfStyle w:val="000000000000" w:firstRow="0" w:lastRow="0" w:firstColumn="0" w:lastColumn="0" w:oddVBand="0" w:evenVBand="0" w:oddHBand="0" w:evenHBand="0" w:firstRowFirstColumn="0" w:firstRowLastColumn="0" w:lastRowFirstColumn="0" w:lastRowLastColumn="0"/>
            <w:tcW w:w="3672" w:type="dxa"/>
            <w:tcMar/>
          </w:tcPr>
          <w:p w:rsidR="04113DCD" w:rsidP="77EEAC42" w:rsidRDefault="04113DCD" w14:paraId="039F9A75" w14:textId="0C0DF302">
            <w:pPr>
              <w:pStyle w:val="Normal"/>
              <w:bidi w:val="0"/>
              <w:rPr>
                <w:b w:val="0"/>
                <w:bCs w:val="0"/>
                <w:noProof w:val="0"/>
                <w:lang w:val="en-GB"/>
              </w:rPr>
            </w:pPr>
            <w:r w:rsidRPr="2042FAEB" w:rsidR="6057483F">
              <w:rPr>
                <w:b w:val="0"/>
                <w:bCs w:val="0"/>
                <w:noProof w:val="0"/>
                <w:lang w:val="en-GB"/>
              </w:rPr>
              <w:t>42.9</w:t>
            </w:r>
          </w:p>
        </w:tc>
      </w:tr>
      <w:tr w:rsidR="77EEAC42" w:rsidTr="48B933F9" w14:paraId="0DE6D436">
        <w:trPr>
          <w:trHeight w:val="300"/>
        </w:trPr>
        <w:tc>
          <w:tcPr>
            <w:cnfStyle w:val="001000000000" w:firstRow="0" w:lastRow="0" w:firstColumn="1" w:lastColumn="0" w:oddVBand="0" w:evenVBand="0" w:oddHBand="0" w:evenHBand="0" w:firstRowFirstColumn="0" w:firstRowLastColumn="0" w:lastRowFirstColumn="0" w:lastRowLastColumn="0"/>
            <w:tcW w:w="2115" w:type="dxa"/>
            <w:tcMar/>
          </w:tcPr>
          <w:p w:rsidR="77EEAC42" w:rsidP="77EEAC42" w:rsidRDefault="77EEAC42" w14:paraId="4763275D" w14:textId="4955C694">
            <w:pPr>
              <w:pStyle w:val="Normal"/>
              <w:bidi w:val="0"/>
              <w:rPr>
                <w:b w:val="1"/>
                <w:bCs w:val="1"/>
                <w:noProof w:val="0"/>
                <w:lang w:val="en-GB"/>
              </w:rPr>
            </w:pPr>
            <w:r w:rsidRPr="2042FAEB" w:rsidR="2BC8BAC0">
              <w:rPr>
                <w:b w:val="1"/>
                <w:bCs w:val="1"/>
                <w:noProof w:val="0"/>
                <w:lang w:val="en-GB"/>
              </w:rPr>
              <w:t xml:space="preserve">Scotland </w:t>
            </w:r>
          </w:p>
        </w:tc>
        <w:tc>
          <w:tcPr>
            <w:cnfStyle w:val="000000000000" w:firstRow="0" w:lastRow="0" w:firstColumn="0" w:lastColumn="0" w:oddVBand="0" w:evenVBand="0" w:oddHBand="0" w:evenHBand="0" w:firstRowFirstColumn="0" w:firstRowLastColumn="0" w:lastRowFirstColumn="0" w:lastRowLastColumn="0"/>
            <w:tcW w:w="3229" w:type="dxa"/>
            <w:tcMar/>
          </w:tcPr>
          <w:p w:rsidR="44B6908C" w:rsidP="77EEAC42" w:rsidRDefault="44B6908C" w14:paraId="56F96EAA" w14:textId="414E2D48">
            <w:pPr>
              <w:pStyle w:val="Normal"/>
              <w:bidi w:val="0"/>
              <w:rPr>
                <w:b w:val="0"/>
                <w:bCs w:val="0"/>
                <w:noProof w:val="0"/>
                <w:lang w:val="en-GB"/>
              </w:rPr>
            </w:pPr>
            <w:r w:rsidRPr="2042FAEB" w:rsidR="5199A5C9">
              <w:rPr>
                <w:b w:val="0"/>
                <w:bCs w:val="0"/>
                <w:noProof w:val="0"/>
                <w:lang w:val="en-GB"/>
              </w:rPr>
              <w:t>24.2</w:t>
            </w:r>
          </w:p>
        </w:tc>
        <w:tc>
          <w:tcPr>
            <w:cnfStyle w:val="000000000000" w:firstRow="0" w:lastRow="0" w:firstColumn="0" w:lastColumn="0" w:oddVBand="0" w:evenVBand="0" w:oddHBand="0" w:evenHBand="0" w:firstRowFirstColumn="0" w:firstRowLastColumn="0" w:lastRowFirstColumn="0" w:lastRowLastColumn="0"/>
            <w:tcW w:w="3672" w:type="dxa"/>
            <w:tcMar/>
          </w:tcPr>
          <w:p w:rsidR="0E05FAE7" w:rsidP="77EEAC42" w:rsidRDefault="0E05FAE7" w14:paraId="0CC1ADC0" w14:textId="22457436">
            <w:pPr>
              <w:pStyle w:val="Normal"/>
              <w:bidi w:val="0"/>
              <w:rPr>
                <w:b w:val="0"/>
                <w:bCs w:val="0"/>
                <w:noProof w:val="0"/>
                <w:lang w:val="en-GB"/>
              </w:rPr>
            </w:pPr>
            <w:r w:rsidRPr="2042FAEB" w:rsidR="5F3AA607">
              <w:rPr>
                <w:b w:val="0"/>
                <w:bCs w:val="0"/>
                <w:noProof w:val="0"/>
                <w:lang w:val="en-GB"/>
              </w:rPr>
              <w:t>49.5</w:t>
            </w:r>
          </w:p>
        </w:tc>
      </w:tr>
    </w:tbl>
    <w:p w:rsidR="77EEAC42" w:rsidP="675B3A50" w:rsidRDefault="77EEAC42" w14:paraId="7097461F" w14:textId="07E5666E">
      <w:pPr>
        <w:pStyle w:val="Normal"/>
        <w:keepNext w:val="1"/>
        <w:keepLines w:val="1"/>
        <w:bidi w:val="0"/>
        <w:rPr>
          <w:rFonts w:ascii="Aptos Display" w:hAnsi="Aptos Display" w:eastAsia="Aptos Display" w:cs="Aptos Display"/>
          <w:b w:val="1"/>
          <w:bCs w:val="1"/>
          <w:i w:val="0"/>
          <w:iCs w:val="0"/>
          <w:caps w:val="0"/>
          <w:smallCaps w:val="0"/>
          <w:noProof w:val="0"/>
          <w:color w:val="0F4761" w:themeColor="accent1" w:themeTint="FF" w:themeShade="BF"/>
          <w:sz w:val="32"/>
          <w:szCs w:val="32"/>
          <w:vertAlign w:val="superscript"/>
          <w:lang w:val="en-GB"/>
        </w:rPr>
      </w:pPr>
      <w:r w:rsidRPr="675B3A50" w:rsidR="73FD0152">
        <w:rPr>
          <w:b w:val="1"/>
          <w:bCs w:val="1"/>
          <w:noProof w:val="0"/>
          <w:lang w:val="en-GB"/>
        </w:rPr>
        <w:t>Table 2</w:t>
      </w:r>
      <w:r w:rsidRPr="675B3A50" w:rsidR="161FA535">
        <w:rPr>
          <w:b w:val="1"/>
          <w:bCs w:val="1"/>
          <w:noProof w:val="0"/>
          <w:lang w:val="en-GB"/>
        </w:rPr>
        <w:t>3</w:t>
      </w:r>
      <w:r w:rsidRPr="675B3A50" w:rsidR="73FD0152">
        <w:rPr>
          <w:b w:val="1"/>
          <w:bCs w:val="1"/>
          <w:noProof w:val="0"/>
          <w:lang w:val="en-GB"/>
        </w:rPr>
        <w:t>: Influenza Vaccination coverage</w:t>
      </w:r>
      <w:r w:rsidRPr="675B3A50" w:rsidR="45176BB4">
        <w:rPr>
          <w:b w:val="1"/>
          <w:bCs w:val="1"/>
          <w:noProof w:val="0"/>
          <w:lang w:val="en-GB"/>
        </w:rPr>
        <w:t xml:space="preserve"> for Gypsy/Traveller Ethnicities and SIMD-1 in Grampian and Scotland</w:t>
      </w:r>
      <w:r w:rsidRPr="675B3A50" w:rsidR="45176BB4">
        <w:rPr>
          <w:b w:val="1"/>
          <w:bCs w:val="1"/>
          <w:noProof w:val="0"/>
          <w:vertAlign w:val="superscript"/>
          <w:lang w:val="en-GB"/>
        </w:rPr>
        <w:t>115</w:t>
      </w:r>
    </w:p>
    <w:p w:rsidR="73FD0152" w:rsidP="2042FAEB" w:rsidRDefault="73FD0152" w14:paraId="3B7800DC" w14:textId="7EF20875">
      <w:pPr>
        <w:pStyle w:val="Normal"/>
        <w:bidi w:val="0"/>
        <w:rPr>
          <w:b w:val="0"/>
          <w:bCs w:val="0"/>
          <w:noProof w:val="0"/>
          <w:lang w:val="en-GB"/>
        </w:rPr>
      </w:pPr>
      <w:r w:rsidRPr="54014542" w:rsidR="73FD0152">
        <w:rPr>
          <w:b w:val="0"/>
          <w:bCs w:val="0"/>
          <w:noProof w:val="0"/>
          <w:lang w:val="en-GB"/>
        </w:rPr>
        <w:t xml:space="preserve">This local data also highlights that NHS Grampian </w:t>
      </w:r>
      <w:r w:rsidRPr="54014542" w:rsidR="757627E1">
        <w:rPr>
          <w:b w:val="0"/>
          <w:bCs w:val="0"/>
          <w:noProof w:val="0"/>
          <w:lang w:val="en-GB"/>
        </w:rPr>
        <w:t>has lower uptake than</w:t>
      </w:r>
      <w:r w:rsidRPr="54014542" w:rsidR="73FD0152">
        <w:rPr>
          <w:b w:val="0"/>
          <w:bCs w:val="0"/>
          <w:noProof w:val="0"/>
          <w:lang w:val="en-GB"/>
        </w:rPr>
        <w:t xml:space="preserve"> national</w:t>
      </w:r>
      <w:r w:rsidRPr="54014542" w:rsidR="0FD8813D">
        <w:rPr>
          <w:b w:val="0"/>
          <w:bCs w:val="0"/>
          <w:noProof w:val="0"/>
          <w:lang w:val="en-GB"/>
        </w:rPr>
        <w:t>ly</w:t>
      </w:r>
      <w:r w:rsidRPr="54014542" w:rsidR="73FD0152">
        <w:rPr>
          <w:b w:val="0"/>
          <w:bCs w:val="0"/>
          <w:noProof w:val="0"/>
          <w:lang w:val="en-GB"/>
        </w:rPr>
        <w:t xml:space="preserve"> </w:t>
      </w:r>
      <w:r w:rsidRPr="54014542" w:rsidR="73FD0152">
        <w:rPr>
          <w:b w:val="0"/>
          <w:bCs w:val="0"/>
          <w:noProof w:val="0"/>
          <w:lang w:val="en-GB"/>
        </w:rPr>
        <w:t>for both the Gypsy</w:t>
      </w:r>
      <w:r w:rsidRPr="54014542" w:rsidR="4260AF24">
        <w:rPr>
          <w:b w:val="0"/>
          <w:bCs w:val="0"/>
          <w:noProof w:val="0"/>
          <w:lang w:val="en-GB"/>
        </w:rPr>
        <w:t xml:space="preserve">/Traveller </w:t>
      </w:r>
      <w:r w:rsidRPr="54014542" w:rsidR="4260AF24">
        <w:rPr>
          <w:b w:val="0"/>
          <w:bCs w:val="0"/>
          <w:noProof w:val="0"/>
          <w:lang w:val="en-GB"/>
        </w:rPr>
        <w:t xml:space="preserve">and SIMD-1 groups for flu and COVID-19 vaccinations. </w:t>
      </w:r>
    </w:p>
    <w:p w:rsidR="2DEF00E5" w:rsidP="2042FAEB" w:rsidRDefault="2DEF00E5" w14:paraId="43D344EE" w14:textId="7C57921E">
      <w:pPr>
        <w:pStyle w:val="Normal"/>
        <w:bidi w:val="0"/>
        <w:rPr>
          <w:b w:val="0"/>
          <w:bCs w:val="0"/>
          <w:noProof w:val="0"/>
          <w:lang w:val="en-GB"/>
        </w:rPr>
      </w:pPr>
      <w:r w:rsidRPr="48B933F9" w:rsidR="2DEF00E5">
        <w:rPr>
          <w:b w:val="0"/>
          <w:bCs w:val="0"/>
          <w:noProof w:val="0"/>
          <w:lang w:val="en-GB"/>
        </w:rPr>
        <w:t>While PHS does compile some data on ethnicity for screening, speci</w:t>
      </w:r>
      <w:r w:rsidRPr="48B933F9" w:rsidR="2DCF0849">
        <w:rPr>
          <w:b w:val="0"/>
          <w:bCs w:val="0"/>
          <w:noProof w:val="0"/>
          <w:lang w:val="en-GB"/>
        </w:rPr>
        <w:t>fic</w:t>
      </w:r>
      <w:r w:rsidRPr="48B933F9" w:rsidR="2DEF00E5">
        <w:rPr>
          <w:b w:val="0"/>
          <w:bCs w:val="0"/>
          <w:noProof w:val="0"/>
          <w:lang w:val="en-GB"/>
        </w:rPr>
        <w:t xml:space="preserve">ally </w:t>
      </w:r>
      <w:r w:rsidRPr="48B933F9" w:rsidR="4DEC056D">
        <w:rPr>
          <w:b w:val="0"/>
          <w:bCs w:val="0"/>
          <w:noProof w:val="0"/>
          <w:lang w:val="en-GB"/>
        </w:rPr>
        <w:t xml:space="preserve">comparing time to book for pregnancy screening, this is only divided into white ethnicities and does not capture GRT </w:t>
      </w:r>
      <w:r w:rsidRPr="48B933F9" w:rsidR="69E57667">
        <w:rPr>
          <w:b w:val="0"/>
          <w:bCs w:val="0"/>
          <w:noProof w:val="0"/>
          <w:lang w:val="en-GB"/>
        </w:rPr>
        <w:t>data</w:t>
      </w:r>
      <w:r w:rsidRPr="48B933F9" w:rsidR="4DEC056D">
        <w:rPr>
          <w:b w:val="0"/>
          <w:bCs w:val="0"/>
          <w:noProof w:val="0"/>
          <w:vertAlign w:val="superscript"/>
          <w:lang w:val="en-GB"/>
        </w:rPr>
        <w:t>116</w:t>
      </w:r>
      <w:r w:rsidRPr="48B933F9" w:rsidR="4DEC056D">
        <w:rPr>
          <w:b w:val="0"/>
          <w:bCs w:val="0"/>
          <w:noProof w:val="0"/>
          <w:lang w:val="en-GB"/>
        </w:rPr>
        <w:t xml:space="preserve">. </w:t>
      </w:r>
    </w:p>
    <w:p w:rsidR="4C57B158" w:rsidP="2042FAEB" w:rsidRDefault="4C57B158" w14:paraId="26DB1B40" w14:textId="3A4C1C06">
      <w:pPr>
        <w:pStyle w:val="Heading2"/>
        <w:rPr>
          <w:noProof w:val="0"/>
          <w:lang w:val="en-GB"/>
        </w:rPr>
      </w:pPr>
      <w:bookmarkStart w:name="_Toc1553305219" w:id="810480415"/>
      <w:r w:rsidRPr="54014542" w:rsidR="70732E3F">
        <w:rPr>
          <w:noProof w:val="0"/>
          <w:lang w:val="en-GB"/>
        </w:rPr>
        <w:t>Mental Health</w:t>
      </w:r>
      <w:bookmarkEnd w:id="810480415"/>
      <w:r w:rsidRPr="54014542" w:rsidR="70732E3F">
        <w:rPr>
          <w:noProof w:val="0"/>
          <w:lang w:val="en-GB"/>
        </w:rPr>
        <w:t xml:space="preserve"> </w:t>
      </w:r>
    </w:p>
    <w:p w:rsidR="01497000" w:rsidP="2042FAEB" w:rsidRDefault="01497000" w14:paraId="659D2D73" w14:textId="0D72B034">
      <w:pPr>
        <w:pStyle w:val="Normal"/>
        <w:rPr>
          <w:noProof w:val="0"/>
          <w:lang w:val="en-GB"/>
        </w:rPr>
      </w:pPr>
      <w:r w:rsidRPr="675B3A50" w:rsidR="39E0A596">
        <w:rPr>
          <w:noProof w:val="0"/>
          <w:lang w:val="en-GB"/>
        </w:rPr>
        <w:t xml:space="preserve">Objectives 16 and 17 of the 2026 action </w:t>
      </w:r>
      <w:r w:rsidRPr="675B3A50" w:rsidR="39E0A596">
        <w:rPr>
          <w:noProof w:val="0"/>
          <w:lang w:val="en-GB"/>
        </w:rPr>
        <w:t>plan</w:t>
      </w:r>
      <w:r w:rsidRPr="675B3A50" w:rsidR="39E0A596">
        <w:rPr>
          <w:noProof w:val="0"/>
          <w:lang w:val="en-GB"/>
        </w:rPr>
        <w:t xml:space="preserve"> involve</w:t>
      </w:r>
      <w:r w:rsidRPr="675B3A50" w:rsidR="39E0A596">
        <w:rPr>
          <w:noProof w:val="0"/>
          <w:lang w:val="en-GB"/>
        </w:rPr>
        <w:t xml:space="preserve"> improving </w:t>
      </w:r>
      <w:r w:rsidRPr="675B3A50" w:rsidR="6204E06D">
        <w:rPr>
          <w:noProof w:val="0"/>
          <w:lang w:val="en-GB"/>
        </w:rPr>
        <w:t xml:space="preserve">mental </w:t>
      </w:r>
      <w:r w:rsidRPr="675B3A50" w:rsidR="39E0A596">
        <w:rPr>
          <w:noProof w:val="0"/>
          <w:lang w:val="en-GB"/>
        </w:rPr>
        <w:t>health and preventing suicide</w:t>
      </w:r>
      <w:r w:rsidRPr="675B3A50" w:rsidR="6A3BD3EE">
        <w:rPr>
          <w:noProof w:val="0"/>
          <w:vertAlign w:val="superscript"/>
          <w:lang w:val="en-GB"/>
        </w:rPr>
        <w:t>9</w:t>
      </w:r>
      <w:r w:rsidRPr="675B3A50" w:rsidR="39E0A596">
        <w:rPr>
          <w:noProof w:val="0"/>
          <w:lang w:val="en-GB"/>
        </w:rPr>
        <w:t xml:space="preserve">. </w:t>
      </w:r>
      <w:r w:rsidRPr="675B3A50" w:rsidR="3C91A0E1">
        <w:rPr>
          <w:noProof w:val="0"/>
          <w:lang w:val="en-GB"/>
        </w:rPr>
        <w:t xml:space="preserve">Table </w:t>
      </w:r>
      <w:r w:rsidRPr="675B3A50" w:rsidR="0C7A8D3C">
        <w:rPr>
          <w:noProof w:val="0"/>
          <w:lang w:val="en-GB"/>
        </w:rPr>
        <w:t>2</w:t>
      </w:r>
      <w:r w:rsidRPr="675B3A50" w:rsidR="73DA6B71">
        <w:rPr>
          <w:noProof w:val="0"/>
          <w:lang w:val="en-GB"/>
        </w:rPr>
        <w:t>4</w:t>
      </w:r>
      <w:r w:rsidRPr="675B3A50" w:rsidR="3C91A0E1">
        <w:rPr>
          <w:noProof w:val="0"/>
          <w:lang w:val="en-GB"/>
        </w:rPr>
        <w:t xml:space="preserve"> summarises the number of GRT </w:t>
      </w:r>
      <w:r w:rsidRPr="675B3A50" w:rsidR="767C6FD2">
        <w:rPr>
          <w:noProof w:val="0"/>
          <w:lang w:val="en-GB"/>
        </w:rPr>
        <w:t xml:space="preserve">in Grampian </w:t>
      </w:r>
      <w:r w:rsidRPr="675B3A50" w:rsidR="3C91A0E1">
        <w:rPr>
          <w:noProof w:val="0"/>
          <w:lang w:val="en-GB"/>
        </w:rPr>
        <w:t>who self-declared a mental health cond</w:t>
      </w:r>
      <w:r w:rsidRPr="675B3A50" w:rsidR="4712A917">
        <w:rPr>
          <w:noProof w:val="0"/>
          <w:lang w:val="en-GB"/>
        </w:rPr>
        <w:t>ition in the 202</w:t>
      </w:r>
      <w:r w:rsidRPr="675B3A50" w:rsidR="1AE80B5D">
        <w:rPr>
          <w:noProof w:val="0"/>
          <w:lang w:val="en-GB"/>
        </w:rPr>
        <w:t>1</w:t>
      </w:r>
      <w:r w:rsidRPr="675B3A50" w:rsidR="4712A917">
        <w:rPr>
          <w:noProof w:val="0"/>
          <w:lang w:val="en-GB"/>
        </w:rPr>
        <w:t xml:space="preserve"> census</w:t>
      </w:r>
      <w:r w:rsidRPr="675B3A50" w:rsidR="0145AB86">
        <w:rPr>
          <w:noProof w:val="0"/>
          <w:lang w:val="en-GB"/>
        </w:rPr>
        <w:t xml:space="preserve">. The number of Gypsy/Travellers with a mental health condition is more than double white Scottish ethnicities. Those from Roma and </w:t>
      </w:r>
      <w:r w:rsidRPr="675B3A50" w:rsidR="0145AB86">
        <w:rPr>
          <w:noProof w:val="0"/>
          <w:lang w:val="en-GB"/>
        </w:rPr>
        <w:t>Showperson</w:t>
      </w:r>
      <w:r w:rsidRPr="675B3A50" w:rsidR="0145AB86">
        <w:rPr>
          <w:noProof w:val="0"/>
          <w:lang w:val="en-GB"/>
        </w:rPr>
        <w:t xml:space="preserve"> background have a similar rate to</w:t>
      </w:r>
      <w:r w:rsidRPr="675B3A50" w:rsidR="161EF207">
        <w:rPr>
          <w:noProof w:val="0"/>
          <w:lang w:val="en-GB"/>
        </w:rPr>
        <w:t xml:space="preserve"> </w:t>
      </w:r>
      <w:r w:rsidRPr="675B3A50" w:rsidR="0145AB86">
        <w:rPr>
          <w:noProof w:val="0"/>
          <w:lang w:val="en-GB"/>
        </w:rPr>
        <w:t>White Scottish</w:t>
      </w:r>
      <w:r w:rsidRPr="675B3A50" w:rsidR="50850E5A">
        <w:rPr>
          <w:noProof w:val="0"/>
          <w:lang w:val="en-GB"/>
        </w:rPr>
        <w:t xml:space="preserve"> people</w:t>
      </w:r>
      <w:r w:rsidRPr="675B3A50" w:rsidR="2BA6DF9B">
        <w:rPr>
          <w:noProof w:val="0"/>
          <w:vertAlign w:val="superscript"/>
          <w:lang w:val="en-GB"/>
        </w:rPr>
        <w:t>14</w:t>
      </w:r>
      <w:r w:rsidRPr="675B3A50" w:rsidR="4712A917">
        <w:rPr>
          <w:noProof w:val="0"/>
          <w:lang w:val="en-GB"/>
        </w:rPr>
        <w:t xml:space="preserve">. </w:t>
      </w:r>
    </w:p>
    <w:tbl>
      <w:tblPr>
        <w:tblStyle w:val="GridTable6Colorful-Accent1"/>
        <w:tblW w:w="0" w:type="auto"/>
        <w:tblLayout w:type="fixed"/>
        <w:tblLook w:val="06A0" w:firstRow="1" w:lastRow="0" w:firstColumn="1" w:lastColumn="0" w:noHBand="1" w:noVBand="1"/>
      </w:tblPr>
      <w:tblGrid>
        <w:gridCol w:w="4508"/>
        <w:gridCol w:w="4508"/>
      </w:tblGrid>
      <w:tr w:rsidR="7441ABD6" w:rsidTr="2042FAEB" w14:paraId="6C7F8D96">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4712A917" w:rsidP="2042FAEB" w:rsidRDefault="4712A917" w14:paraId="6DE364DB" w14:textId="41A89465">
            <w:pPr>
              <w:pStyle w:val="Normal"/>
              <w:rPr>
                <w:noProof w:val="0"/>
                <w:color w:val="auto"/>
                <w:lang w:val="en-GB"/>
              </w:rPr>
            </w:pPr>
            <w:r w:rsidRPr="2042FAEB" w:rsidR="4712A917">
              <w:rPr>
                <w:noProof w:val="0"/>
                <w:color w:val="auto"/>
                <w:lang w:val="en-GB"/>
              </w:rPr>
              <w:t xml:space="preserve">Ethnic Group </w:t>
            </w:r>
          </w:p>
        </w:tc>
        <w:tc>
          <w:tcPr>
            <w:cnfStyle w:val="000000000000" w:firstRow="0" w:lastRow="0" w:firstColumn="0" w:lastColumn="0" w:oddVBand="0" w:evenVBand="0" w:oddHBand="0" w:evenHBand="0" w:firstRowFirstColumn="0" w:firstRowLastColumn="0" w:lastRowFirstColumn="0" w:lastRowLastColumn="0"/>
            <w:tcW w:w="4508" w:type="dxa"/>
            <w:tcMar/>
          </w:tcPr>
          <w:p w:rsidR="4712A917" w:rsidP="2042FAEB" w:rsidRDefault="4712A917" w14:paraId="71854554" w14:textId="24F14B8E">
            <w:pPr>
              <w:pStyle w:val="Normal"/>
              <w:rPr>
                <w:noProof w:val="0"/>
                <w:color w:val="auto"/>
                <w:lang w:val="en-GB"/>
              </w:rPr>
            </w:pPr>
            <w:r w:rsidRPr="2042FAEB" w:rsidR="5DC74079">
              <w:rPr>
                <w:noProof w:val="0"/>
                <w:color w:val="auto"/>
                <w:lang w:val="en-GB"/>
              </w:rPr>
              <w:t>Percentage who declared a</w:t>
            </w:r>
            <w:r w:rsidRPr="2042FAEB" w:rsidR="4712A917">
              <w:rPr>
                <w:noProof w:val="0"/>
                <w:color w:val="auto"/>
                <w:lang w:val="en-GB"/>
              </w:rPr>
              <w:t xml:space="preserve"> mental health </w:t>
            </w:r>
            <w:r w:rsidRPr="2042FAEB" w:rsidR="4712A917">
              <w:rPr>
                <w:noProof w:val="0"/>
                <w:color w:val="auto"/>
                <w:lang w:val="en-GB"/>
              </w:rPr>
              <w:t>condition</w:t>
            </w:r>
            <w:r w:rsidRPr="2042FAEB" w:rsidR="4712A917">
              <w:rPr>
                <w:noProof w:val="0"/>
                <w:color w:val="auto"/>
                <w:lang w:val="en-GB"/>
              </w:rPr>
              <w:t xml:space="preserve"> </w:t>
            </w:r>
            <w:r w:rsidRPr="2042FAEB" w:rsidR="474EE61F">
              <w:rPr>
                <w:noProof w:val="0"/>
                <w:color w:val="auto"/>
                <w:lang w:val="en-GB"/>
              </w:rPr>
              <w:t>(%)</w:t>
            </w:r>
          </w:p>
        </w:tc>
      </w:tr>
      <w:tr w:rsidR="7441ABD6" w:rsidTr="2042FAEB" w14:paraId="1B72B02C">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4712A917" w:rsidP="2042FAEB" w:rsidRDefault="4712A917" w14:paraId="4800C4FD" w14:textId="6A1F0BEA">
            <w:pPr>
              <w:pStyle w:val="Normal"/>
              <w:rPr>
                <w:noProof w:val="0"/>
                <w:color w:val="auto"/>
                <w:lang w:val="en-GB"/>
              </w:rPr>
            </w:pPr>
            <w:r w:rsidRPr="2042FAEB" w:rsidR="4712A917">
              <w:rPr>
                <w:noProof w:val="0"/>
                <w:color w:val="auto"/>
                <w:lang w:val="en-GB"/>
              </w:rPr>
              <w:t>Gypsy</w:t>
            </w:r>
            <w:r w:rsidRPr="2042FAEB" w:rsidR="4712A917">
              <w:rPr>
                <w:noProof w:val="0"/>
                <w:color w:val="auto"/>
                <w:lang w:val="en-GB"/>
              </w:rPr>
              <w:t xml:space="preserve">/Traveller </w:t>
            </w:r>
          </w:p>
        </w:tc>
        <w:tc>
          <w:tcPr>
            <w:cnfStyle w:val="000000000000" w:firstRow="0" w:lastRow="0" w:firstColumn="0" w:lastColumn="0" w:oddVBand="0" w:evenVBand="0" w:oddHBand="0" w:evenHBand="0" w:firstRowFirstColumn="0" w:firstRowLastColumn="0" w:lastRowFirstColumn="0" w:lastRowLastColumn="0"/>
            <w:tcW w:w="4508" w:type="dxa"/>
            <w:tcMar/>
          </w:tcPr>
          <w:p w:rsidR="4712A917" w:rsidP="2042FAEB" w:rsidRDefault="4712A917" w14:paraId="2ADE51CF" w14:textId="309ECE59">
            <w:pPr>
              <w:pStyle w:val="Normal"/>
              <w:rPr>
                <w:noProof w:val="0"/>
                <w:color w:val="auto"/>
                <w:lang w:val="en-GB"/>
              </w:rPr>
            </w:pPr>
            <w:r w:rsidRPr="2042FAEB" w:rsidR="748A3C9E">
              <w:rPr>
                <w:noProof w:val="0"/>
                <w:color w:val="auto"/>
                <w:lang w:val="en-GB"/>
              </w:rPr>
              <w:t>25.7</w:t>
            </w:r>
          </w:p>
        </w:tc>
      </w:tr>
      <w:tr w:rsidR="7441ABD6" w:rsidTr="2042FAEB" w14:paraId="115E52CD">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4712A917" w:rsidP="2042FAEB" w:rsidRDefault="4712A917" w14:paraId="7F59023B" w14:textId="7CE869DB">
            <w:pPr>
              <w:pStyle w:val="Normal"/>
              <w:rPr>
                <w:noProof w:val="0"/>
                <w:color w:val="auto"/>
                <w:lang w:val="en-GB"/>
              </w:rPr>
            </w:pPr>
            <w:r w:rsidRPr="2042FAEB" w:rsidR="4712A917">
              <w:rPr>
                <w:noProof w:val="0"/>
                <w:color w:val="auto"/>
                <w:lang w:val="en-GB"/>
              </w:rPr>
              <w:t xml:space="preserve">Roma </w:t>
            </w:r>
          </w:p>
        </w:tc>
        <w:tc>
          <w:tcPr>
            <w:cnfStyle w:val="000000000000" w:firstRow="0" w:lastRow="0" w:firstColumn="0" w:lastColumn="0" w:oddVBand="0" w:evenVBand="0" w:oddHBand="0" w:evenHBand="0" w:firstRowFirstColumn="0" w:firstRowLastColumn="0" w:lastRowFirstColumn="0" w:lastRowLastColumn="0"/>
            <w:tcW w:w="4508" w:type="dxa"/>
            <w:tcMar/>
          </w:tcPr>
          <w:p w:rsidR="250C8DC7" w:rsidP="2042FAEB" w:rsidRDefault="250C8DC7" w14:paraId="5889011A" w14:textId="54E9DCF5">
            <w:pPr>
              <w:pStyle w:val="Normal"/>
              <w:rPr>
                <w:noProof w:val="0"/>
                <w:color w:val="auto"/>
                <w:lang w:val="en-GB"/>
              </w:rPr>
            </w:pPr>
            <w:r w:rsidRPr="2042FAEB" w:rsidR="3973C975">
              <w:rPr>
                <w:noProof w:val="0"/>
                <w:color w:val="auto"/>
                <w:lang w:val="en-GB"/>
              </w:rPr>
              <w:t>8.6</w:t>
            </w:r>
          </w:p>
        </w:tc>
      </w:tr>
      <w:tr w:rsidR="7441ABD6" w:rsidTr="2042FAEB" w14:paraId="1163E93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4712A917" w:rsidP="2042FAEB" w:rsidRDefault="4712A917" w14:paraId="116BB96E" w14:textId="546551CD">
            <w:pPr>
              <w:pStyle w:val="Normal"/>
              <w:rPr>
                <w:noProof w:val="0"/>
                <w:color w:val="auto"/>
                <w:lang w:val="en-GB"/>
              </w:rPr>
            </w:pPr>
            <w:r w:rsidRPr="2042FAEB" w:rsidR="4712A917">
              <w:rPr>
                <w:noProof w:val="0"/>
                <w:color w:val="auto"/>
                <w:lang w:val="en-GB"/>
              </w:rPr>
              <w:t>Showperson</w:t>
            </w:r>
            <w:r w:rsidRPr="2042FAEB" w:rsidR="4712A917">
              <w:rPr>
                <w:noProof w:val="0"/>
                <w:color w:val="auto"/>
                <w:lang w:val="en-GB"/>
              </w:rPr>
              <w:t xml:space="preserve"> </w:t>
            </w:r>
          </w:p>
        </w:tc>
        <w:tc>
          <w:tcPr>
            <w:cnfStyle w:val="000000000000" w:firstRow="0" w:lastRow="0" w:firstColumn="0" w:lastColumn="0" w:oddVBand="0" w:evenVBand="0" w:oddHBand="0" w:evenHBand="0" w:firstRowFirstColumn="0" w:firstRowLastColumn="0" w:lastRowFirstColumn="0" w:lastRowLastColumn="0"/>
            <w:tcW w:w="4508" w:type="dxa"/>
            <w:tcMar/>
          </w:tcPr>
          <w:p w:rsidR="45DF59A8" w:rsidP="2042FAEB" w:rsidRDefault="45DF59A8" w14:paraId="11D6DAB1" w14:textId="67F88113">
            <w:pPr>
              <w:pStyle w:val="Normal"/>
              <w:rPr>
                <w:noProof w:val="0"/>
                <w:color w:val="auto"/>
                <w:lang w:val="en-GB"/>
              </w:rPr>
            </w:pPr>
            <w:r w:rsidRPr="2042FAEB" w:rsidR="60FB0FBD">
              <w:rPr>
                <w:noProof w:val="0"/>
                <w:color w:val="auto"/>
                <w:lang w:val="en-GB"/>
              </w:rPr>
              <w:t>9.3</w:t>
            </w:r>
          </w:p>
        </w:tc>
      </w:tr>
      <w:tr w:rsidR="2042FAEB" w:rsidTr="2042FAEB" w14:paraId="505BDCC4">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1C7F0C13" w:rsidP="2042FAEB" w:rsidRDefault="1C7F0C13" w14:paraId="5707EE81" w14:textId="51A716DB">
            <w:pPr>
              <w:pStyle w:val="Normal"/>
              <w:rPr>
                <w:noProof w:val="0"/>
                <w:color w:val="auto"/>
                <w:lang w:val="en-GB"/>
              </w:rPr>
            </w:pPr>
            <w:r w:rsidRPr="2042FAEB" w:rsidR="1C7F0C13">
              <w:rPr>
                <w:noProof w:val="0"/>
                <w:color w:val="auto"/>
                <w:lang w:val="en-GB"/>
              </w:rPr>
              <w:t xml:space="preserve">White Scottish </w:t>
            </w:r>
          </w:p>
        </w:tc>
        <w:tc>
          <w:tcPr>
            <w:cnfStyle w:val="000000000000" w:firstRow="0" w:lastRow="0" w:firstColumn="0" w:lastColumn="0" w:oddVBand="0" w:evenVBand="0" w:oddHBand="0" w:evenHBand="0" w:firstRowFirstColumn="0" w:firstRowLastColumn="0" w:lastRowFirstColumn="0" w:lastRowLastColumn="0"/>
            <w:tcW w:w="4508" w:type="dxa"/>
            <w:tcMar/>
          </w:tcPr>
          <w:p w:rsidR="1C7F0C13" w:rsidP="2042FAEB" w:rsidRDefault="1C7F0C13" w14:paraId="5F572500" w14:textId="78F4C07B">
            <w:pPr>
              <w:pStyle w:val="Normal"/>
              <w:rPr>
                <w:noProof w:val="0"/>
                <w:color w:val="auto"/>
                <w:lang w:val="en-GB"/>
              </w:rPr>
            </w:pPr>
            <w:r w:rsidRPr="2042FAEB" w:rsidR="1C7F0C13">
              <w:rPr>
                <w:noProof w:val="0"/>
                <w:color w:val="auto"/>
                <w:lang w:val="en-GB"/>
              </w:rPr>
              <w:t>10.1</w:t>
            </w:r>
          </w:p>
        </w:tc>
      </w:tr>
    </w:tbl>
    <w:p w:rsidR="754EA763" w:rsidP="2042FAEB" w:rsidRDefault="754EA763" w14:paraId="78D11E59" w14:textId="48A41B3D">
      <w:pPr>
        <w:pStyle w:val="Normal"/>
        <w:rPr>
          <w:b w:val="1"/>
          <w:bCs w:val="1"/>
          <w:noProof w:val="0"/>
          <w:vertAlign w:val="superscript"/>
          <w:lang w:val="en-GB"/>
        </w:rPr>
      </w:pPr>
      <w:r w:rsidRPr="675B3A50" w:rsidR="29DB4E66">
        <w:rPr>
          <w:b w:val="1"/>
          <w:bCs w:val="1"/>
          <w:noProof w:val="0"/>
          <w:lang w:val="en-GB"/>
        </w:rPr>
        <w:t>Table 2</w:t>
      </w:r>
      <w:r w:rsidRPr="675B3A50" w:rsidR="57E21B43">
        <w:rPr>
          <w:b w:val="1"/>
          <w:bCs w:val="1"/>
          <w:noProof w:val="0"/>
          <w:lang w:val="en-GB"/>
        </w:rPr>
        <w:t>4</w:t>
      </w:r>
      <w:r w:rsidRPr="675B3A50" w:rsidR="29DB4E66">
        <w:rPr>
          <w:b w:val="1"/>
          <w:bCs w:val="1"/>
          <w:noProof w:val="0"/>
          <w:lang w:val="en-GB"/>
        </w:rPr>
        <w:t>: Number of GRT self-declaring long term mental health condition in Grampian</w:t>
      </w:r>
      <w:r w:rsidRPr="675B3A50" w:rsidR="5A26493E">
        <w:rPr>
          <w:b w:val="1"/>
          <w:bCs w:val="1"/>
          <w:noProof w:val="0"/>
          <w:vertAlign w:val="superscript"/>
          <w:lang w:val="en-GB"/>
        </w:rPr>
        <w:t>14</w:t>
      </w:r>
    </w:p>
    <w:p w:rsidR="754EA763" w:rsidP="2042FAEB" w:rsidRDefault="754EA763" w14:paraId="109A658E" w14:textId="7A00C998">
      <w:pPr>
        <w:pStyle w:val="Normal"/>
        <w:rPr>
          <w:b w:val="0"/>
          <w:bCs w:val="0"/>
          <w:noProof w:val="0"/>
          <w:vertAlign w:val="baseline"/>
          <w:lang w:val="en-GB"/>
        </w:rPr>
      </w:pPr>
      <w:r w:rsidRPr="168BCABE" w:rsidR="43BA0666">
        <w:rPr>
          <w:b w:val="0"/>
          <w:bCs w:val="0"/>
          <w:noProof w:val="0"/>
          <w:vertAlign w:val="baseline"/>
          <w:lang w:val="en-GB"/>
        </w:rPr>
        <w:t xml:space="preserve">When comparing this to Scotland has a whole the rates of </w:t>
      </w:r>
      <w:r w:rsidRPr="168BCABE" w:rsidR="10A5BB16">
        <w:rPr>
          <w:b w:val="0"/>
          <w:bCs w:val="0"/>
          <w:noProof w:val="0"/>
          <w:vertAlign w:val="baseline"/>
          <w:lang w:val="en-GB"/>
        </w:rPr>
        <w:t>self-reported</w:t>
      </w:r>
      <w:r w:rsidRPr="168BCABE" w:rsidR="43BA0666">
        <w:rPr>
          <w:b w:val="0"/>
          <w:bCs w:val="0"/>
          <w:noProof w:val="0"/>
          <w:vertAlign w:val="baseline"/>
          <w:lang w:val="en-GB"/>
        </w:rPr>
        <w:t xml:space="preserve"> mental health conditions </w:t>
      </w:r>
      <w:r w:rsidRPr="168BCABE" w:rsidR="06C8B15F">
        <w:rPr>
          <w:b w:val="0"/>
          <w:bCs w:val="0"/>
          <w:noProof w:val="0"/>
          <w:vertAlign w:val="baseline"/>
          <w:lang w:val="en-GB"/>
        </w:rPr>
        <w:t>ar</w:t>
      </w:r>
      <w:r w:rsidRPr="168BCABE" w:rsidR="43BA0666">
        <w:rPr>
          <w:b w:val="0"/>
          <w:bCs w:val="0"/>
          <w:noProof w:val="0"/>
          <w:vertAlign w:val="baseline"/>
          <w:lang w:val="en-GB"/>
        </w:rPr>
        <w:t xml:space="preserve">e about the same </w:t>
      </w:r>
      <w:r w:rsidRPr="168BCABE" w:rsidR="3B8BE560">
        <w:rPr>
          <w:b w:val="0"/>
          <w:bCs w:val="0"/>
          <w:noProof w:val="0"/>
          <w:vertAlign w:val="baseline"/>
          <w:lang w:val="en-GB"/>
        </w:rPr>
        <w:t xml:space="preserve">as </w:t>
      </w:r>
      <w:r w:rsidRPr="168BCABE" w:rsidR="43BA0666">
        <w:rPr>
          <w:b w:val="0"/>
          <w:bCs w:val="0"/>
          <w:noProof w:val="0"/>
          <w:vertAlign w:val="baseline"/>
          <w:lang w:val="en-GB"/>
        </w:rPr>
        <w:t xml:space="preserve">rates </w:t>
      </w:r>
      <w:r w:rsidRPr="168BCABE" w:rsidR="4711CB9B">
        <w:rPr>
          <w:b w:val="0"/>
          <w:bCs w:val="0"/>
          <w:noProof w:val="0"/>
          <w:vertAlign w:val="baseline"/>
          <w:lang w:val="en-GB"/>
        </w:rPr>
        <w:t>in</w:t>
      </w:r>
      <w:r w:rsidRPr="168BCABE" w:rsidR="43BA0666">
        <w:rPr>
          <w:b w:val="0"/>
          <w:bCs w:val="0"/>
          <w:noProof w:val="0"/>
          <w:vertAlign w:val="baseline"/>
          <w:lang w:val="en-GB"/>
        </w:rPr>
        <w:t xml:space="preserve"> Grampia</w:t>
      </w:r>
      <w:r w:rsidRPr="168BCABE" w:rsidR="66B632A9">
        <w:rPr>
          <w:b w:val="0"/>
          <w:bCs w:val="0"/>
          <w:noProof w:val="0"/>
          <w:vertAlign w:val="baseline"/>
          <w:lang w:val="en-GB"/>
        </w:rPr>
        <w:t>n</w:t>
      </w:r>
      <w:r w:rsidRPr="168BCABE" w:rsidR="1BBE7D86">
        <w:rPr>
          <w:b w:val="0"/>
          <w:bCs w:val="0"/>
          <w:noProof w:val="0"/>
          <w:vertAlign w:val="baseline"/>
          <w:lang w:val="en-GB"/>
        </w:rPr>
        <w:t xml:space="preserve">, with </w:t>
      </w:r>
      <w:r w:rsidRPr="168BCABE" w:rsidR="43BA0666">
        <w:rPr>
          <w:b w:val="0"/>
          <w:bCs w:val="0"/>
          <w:noProof w:val="0"/>
          <w:vertAlign w:val="baseline"/>
          <w:lang w:val="en-GB"/>
        </w:rPr>
        <w:t xml:space="preserve">26.2% of Gypsy/Travellers </w:t>
      </w:r>
      <w:r w:rsidRPr="168BCABE" w:rsidR="5FA7640E">
        <w:rPr>
          <w:b w:val="0"/>
          <w:bCs w:val="0"/>
          <w:noProof w:val="0"/>
          <w:vertAlign w:val="baseline"/>
          <w:lang w:val="en-GB"/>
        </w:rPr>
        <w:t>self-declar</w:t>
      </w:r>
      <w:r w:rsidRPr="168BCABE" w:rsidR="349422B4">
        <w:rPr>
          <w:b w:val="0"/>
          <w:bCs w:val="0"/>
          <w:noProof w:val="0"/>
          <w:vertAlign w:val="baseline"/>
          <w:lang w:val="en-GB"/>
        </w:rPr>
        <w:t xml:space="preserve">ing </w:t>
      </w:r>
      <w:r w:rsidRPr="168BCABE" w:rsidR="625A49BE">
        <w:rPr>
          <w:b w:val="0"/>
          <w:bCs w:val="0"/>
          <w:noProof w:val="0"/>
          <w:vertAlign w:val="baseline"/>
          <w:lang w:val="en-GB"/>
        </w:rPr>
        <w:t>a condition</w:t>
      </w:r>
      <w:r w:rsidRPr="168BCABE" w:rsidR="0BD4F066">
        <w:rPr>
          <w:b w:val="0"/>
          <w:bCs w:val="0"/>
          <w:noProof w:val="0"/>
          <w:vertAlign w:val="baseline"/>
          <w:lang w:val="en-GB"/>
        </w:rPr>
        <w:t xml:space="preserve"> nationally</w:t>
      </w:r>
      <w:r w:rsidRPr="168BCABE" w:rsidR="6FDDE095">
        <w:rPr>
          <w:b w:val="0"/>
          <w:bCs w:val="0"/>
          <w:noProof w:val="0"/>
          <w:vertAlign w:val="baseline"/>
          <w:lang w:val="en-GB"/>
        </w:rPr>
        <w:t xml:space="preserve">. The national </w:t>
      </w:r>
      <w:r w:rsidRPr="168BCABE" w:rsidR="7BA61FC3">
        <w:rPr>
          <w:b w:val="0"/>
          <w:bCs w:val="0"/>
          <w:noProof w:val="0"/>
          <w:vertAlign w:val="baseline"/>
          <w:lang w:val="en-GB"/>
        </w:rPr>
        <w:t>rate</w:t>
      </w:r>
      <w:r w:rsidRPr="168BCABE" w:rsidR="6FDDE095">
        <w:rPr>
          <w:b w:val="0"/>
          <w:bCs w:val="0"/>
          <w:noProof w:val="0"/>
          <w:vertAlign w:val="baseline"/>
          <w:lang w:val="en-GB"/>
        </w:rPr>
        <w:t xml:space="preserve"> for Roma is slightly less than Grampian and for Scottish </w:t>
      </w:r>
      <w:r w:rsidRPr="168BCABE" w:rsidR="6FDDE095">
        <w:rPr>
          <w:b w:val="0"/>
          <w:bCs w:val="0"/>
          <w:noProof w:val="0"/>
          <w:vertAlign w:val="baseline"/>
          <w:lang w:val="en-GB"/>
        </w:rPr>
        <w:t>Showperson</w:t>
      </w:r>
      <w:r w:rsidRPr="168BCABE" w:rsidR="6FDDE095">
        <w:rPr>
          <w:b w:val="0"/>
          <w:bCs w:val="0"/>
          <w:noProof w:val="0"/>
          <w:vertAlign w:val="baseline"/>
          <w:lang w:val="en-GB"/>
        </w:rPr>
        <w:t xml:space="preserve"> is slightly higher</w:t>
      </w:r>
      <w:r w:rsidRPr="168BCABE" w:rsidR="521EC0FA">
        <w:rPr>
          <w:b w:val="0"/>
          <w:bCs w:val="0"/>
          <w:noProof w:val="0"/>
          <w:vertAlign w:val="superscript"/>
          <w:lang w:val="en-GB"/>
        </w:rPr>
        <w:t>14</w:t>
      </w:r>
      <w:r w:rsidRPr="168BCABE" w:rsidR="5FC19091">
        <w:rPr>
          <w:b w:val="0"/>
          <w:bCs w:val="0"/>
          <w:noProof w:val="0"/>
          <w:vertAlign w:val="baseline"/>
          <w:lang w:val="en-GB"/>
        </w:rPr>
        <w:t xml:space="preserve">. Overall, </w:t>
      </w:r>
      <w:r w:rsidRPr="168BCABE" w:rsidR="6FDDE095">
        <w:rPr>
          <w:b w:val="0"/>
          <w:bCs w:val="0"/>
          <w:noProof w:val="0"/>
          <w:vertAlign w:val="baseline"/>
          <w:lang w:val="en-GB"/>
        </w:rPr>
        <w:t xml:space="preserve">Gypsy/Traveller ethnicities </w:t>
      </w:r>
      <w:r w:rsidRPr="168BCABE" w:rsidR="1B278CDC">
        <w:rPr>
          <w:b w:val="0"/>
          <w:bCs w:val="0"/>
          <w:noProof w:val="0"/>
          <w:vertAlign w:val="baseline"/>
          <w:lang w:val="en-GB"/>
        </w:rPr>
        <w:t>have a</w:t>
      </w:r>
      <w:r w:rsidRPr="168BCABE" w:rsidR="6FDDE095">
        <w:rPr>
          <w:b w:val="0"/>
          <w:bCs w:val="0"/>
          <w:noProof w:val="0"/>
          <w:vertAlign w:val="baseline"/>
          <w:lang w:val="en-GB"/>
        </w:rPr>
        <w:t xml:space="preserve"> significantly higher rate </w:t>
      </w:r>
      <w:r w:rsidRPr="168BCABE" w:rsidR="52B0B085">
        <w:rPr>
          <w:b w:val="0"/>
          <w:bCs w:val="0"/>
          <w:noProof w:val="0"/>
          <w:vertAlign w:val="baseline"/>
          <w:lang w:val="en-GB"/>
        </w:rPr>
        <w:t xml:space="preserve">of mental health conditions </w:t>
      </w:r>
      <w:r w:rsidRPr="168BCABE" w:rsidR="6FDDE095">
        <w:rPr>
          <w:b w:val="0"/>
          <w:bCs w:val="0"/>
          <w:noProof w:val="0"/>
          <w:vertAlign w:val="baseline"/>
          <w:lang w:val="en-GB"/>
        </w:rPr>
        <w:t xml:space="preserve">both locally and nationally. </w:t>
      </w:r>
    </w:p>
    <w:p w:rsidR="754EA763" w:rsidP="2042FAEB" w:rsidRDefault="754EA763" w14:paraId="25C41F27" w14:textId="1943D766">
      <w:pPr>
        <w:pStyle w:val="Heading2"/>
        <w:rPr>
          <w:noProof w:val="0"/>
          <w:lang w:val="en-GB"/>
        </w:rPr>
      </w:pPr>
      <w:bookmarkStart w:name="_Toc306354847" w:id="1855120095"/>
      <w:r w:rsidRPr="54014542" w:rsidR="12949F79">
        <w:rPr>
          <w:noProof w:val="0"/>
          <w:lang w:val="en-GB"/>
        </w:rPr>
        <w:t>Long Term Conditions and Unpaid Care</w:t>
      </w:r>
      <w:bookmarkEnd w:id="1855120095"/>
      <w:r w:rsidRPr="54014542" w:rsidR="12949F79">
        <w:rPr>
          <w:noProof w:val="0"/>
          <w:lang w:val="en-GB"/>
        </w:rPr>
        <w:t xml:space="preserve"> </w:t>
      </w:r>
    </w:p>
    <w:p w:rsidR="6DFCF057" w:rsidP="2042FAEB" w:rsidRDefault="6DFCF057" w14:paraId="26F60C15" w14:textId="4012519A">
      <w:pPr>
        <w:pStyle w:val="Normal"/>
        <w:suppressLineNumbers w:val="0"/>
        <w:bidi w:val="0"/>
        <w:spacing w:before="0" w:beforeAutospacing="off" w:after="160" w:afterAutospacing="off" w:line="279" w:lineRule="auto"/>
        <w:ind w:left="0" w:right="0"/>
        <w:jc w:val="left"/>
        <w:rPr>
          <w:noProof w:val="0"/>
          <w:lang w:val="en-GB"/>
        </w:rPr>
      </w:pPr>
      <w:r w:rsidRPr="168BCABE" w:rsidR="6DFCF057">
        <w:rPr>
          <w:noProof w:val="0"/>
          <w:lang w:val="en-GB"/>
        </w:rPr>
        <w:t>Scotlan</w:t>
      </w:r>
      <w:r w:rsidRPr="168BCABE" w:rsidR="6DFCF057">
        <w:rPr>
          <w:noProof w:val="0"/>
          <w:lang w:val="en-GB"/>
        </w:rPr>
        <w:t>d Census 2</w:t>
      </w:r>
      <w:r w:rsidRPr="168BCABE" w:rsidR="6DFCF057">
        <w:rPr>
          <w:noProof w:val="0"/>
          <w:lang w:val="en-GB"/>
        </w:rPr>
        <w:t>02</w:t>
      </w:r>
      <w:r w:rsidRPr="168BCABE" w:rsidR="12A6302D">
        <w:rPr>
          <w:noProof w:val="0"/>
          <w:lang w:val="en-GB"/>
        </w:rPr>
        <w:t>1</w:t>
      </w:r>
      <w:r w:rsidRPr="168BCABE" w:rsidR="6DFCF057">
        <w:rPr>
          <w:noProof w:val="0"/>
          <w:lang w:val="en-GB"/>
        </w:rPr>
        <w:t xml:space="preserve"> data captured that 40% of Gypsy/Travellers reported having a disability that limited their daily activity </w:t>
      </w:r>
      <w:r w:rsidRPr="168BCABE" w:rsidR="0F99E8F0">
        <w:rPr>
          <w:noProof w:val="0"/>
          <w:lang w:val="en-GB"/>
        </w:rPr>
        <w:t>‘</w:t>
      </w:r>
      <w:r w:rsidRPr="168BCABE" w:rsidR="6DFCF057">
        <w:rPr>
          <w:noProof w:val="0"/>
          <w:lang w:val="en-GB"/>
        </w:rPr>
        <w:t>a little</w:t>
      </w:r>
      <w:r w:rsidRPr="168BCABE" w:rsidR="2DBD6977">
        <w:rPr>
          <w:noProof w:val="0"/>
          <w:lang w:val="en-GB"/>
        </w:rPr>
        <w:t>’</w:t>
      </w:r>
      <w:r w:rsidRPr="168BCABE" w:rsidR="6DFCF057">
        <w:rPr>
          <w:noProof w:val="0"/>
          <w:lang w:val="en-GB"/>
        </w:rPr>
        <w:t xml:space="preserve"> or </w:t>
      </w:r>
      <w:r w:rsidRPr="168BCABE" w:rsidR="042084CC">
        <w:rPr>
          <w:noProof w:val="0"/>
          <w:lang w:val="en-GB"/>
        </w:rPr>
        <w:t>‘</w:t>
      </w:r>
      <w:r w:rsidRPr="168BCABE" w:rsidR="6DFCF057">
        <w:rPr>
          <w:noProof w:val="0"/>
          <w:lang w:val="en-GB"/>
        </w:rPr>
        <w:t>a lot</w:t>
      </w:r>
      <w:r w:rsidRPr="168BCABE" w:rsidR="503AE563">
        <w:rPr>
          <w:noProof w:val="0"/>
          <w:lang w:val="en-GB"/>
        </w:rPr>
        <w:t>’</w:t>
      </w:r>
      <w:r w:rsidRPr="168BCABE" w:rsidR="6DFCF057">
        <w:rPr>
          <w:noProof w:val="0"/>
          <w:lang w:val="en-GB"/>
        </w:rPr>
        <w:t xml:space="preserve">. </w:t>
      </w:r>
      <w:r w:rsidRPr="168BCABE" w:rsidR="6A6424C3">
        <w:rPr>
          <w:noProof w:val="0"/>
          <w:lang w:val="en-GB"/>
        </w:rPr>
        <w:t xml:space="preserve"> </w:t>
      </w:r>
      <w:r w:rsidRPr="168BCABE" w:rsidR="7C6699B7">
        <w:rPr>
          <w:noProof w:val="0"/>
          <w:lang w:val="en-GB"/>
        </w:rPr>
        <w:t xml:space="preserve">This higher rate is seen across </w:t>
      </w:r>
      <w:r w:rsidRPr="168BCABE" w:rsidR="14A6072E">
        <w:rPr>
          <w:noProof w:val="0"/>
          <w:lang w:val="en-GB"/>
        </w:rPr>
        <w:t xml:space="preserve">all </w:t>
      </w:r>
      <w:r w:rsidRPr="168BCABE" w:rsidR="7C6699B7">
        <w:rPr>
          <w:noProof w:val="0"/>
          <w:lang w:val="en-GB"/>
        </w:rPr>
        <w:t>age groups and is significantly higher than for White Scottish ethnicity</w:t>
      </w:r>
      <w:r w:rsidRPr="168BCABE" w:rsidR="21AA983D">
        <w:rPr>
          <w:noProof w:val="0"/>
          <w:vertAlign w:val="superscript"/>
          <w:lang w:val="en-GB"/>
        </w:rPr>
        <w:t>9</w:t>
      </w:r>
      <w:r w:rsidRPr="168BCABE" w:rsidR="78DD5C4F">
        <w:rPr>
          <w:noProof w:val="0"/>
          <w:lang w:val="en-GB"/>
        </w:rPr>
        <w:t xml:space="preserve">. </w:t>
      </w:r>
    </w:p>
    <w:p w:rsidR="25069D0E" w:rsidP="2042FAEB" w:rsidRDefault="25069D0E" w14:paraId="01AA97D1" w14:textId="2525F5B8">
      <w:pPr>
        <w:pStyle w:val="Normal"/>
        <w:rPr>
          <w:noProof w:val="0"/>
          <w:lang w:val="en-GB"/>
        </w:rPr>
      </w:pPr>
      <w:r w:rsidRPr="675B3A50" w:rsidR="25069D0E">
        <w:rPr>
          <w:noProof w:val="0"/>
          <w:lang w:val="en-GB"/>
        </w:rPr>
        <w:t xml:space="preserve">Local data shows that numbers are </w:t>
      </w:r>
      <w:r w:rsidRPr="675B3A50" w:rsidR="25069D0E">
        <w:rPr>
          <w:noProof w:val="0"/>
          <w:lang w:val="en-GB"/>
        </w:rPr>
        <w:t>similar to</w:t>
      </w:r>
      <w:r w:rsidRPr="675B3A50" w:rsidR="25069D0E">
        <w:rPr>
          <w:noProof w:val="0"/>
          <w:lang w:val="en-GB"/>
        </w:rPr>
        <w:t xml:space="preserve"> national levels. </w:t>
      </w:r>
      <w:r w:rsidRPr="675B3A50" w:rsidR="5B043251">
        <w:rPr>
          <w:noProof w:val="0"/>
          <w:lang w:val="en-GB"/>
        </w:rPr>
        <w:t>Table 2</w:t>
      </w:r>
      <w:r w:rsidRPr="675B3A50" w:rsidR="3733FC31">
        <w:rPr>
          <w:noProof w:val="0"/>
          <w:lang w:val="en-GB"/>
        </w:rPr>
        <w:t>5</w:t>
      </w:r>
      <w:r w:rsidRPr="675B3A50" w:rsidR="5B043251">
        <w:rPr>
          <w:noProof w:val="0"/>
          <w:lang w:val="en-GB"/>
        </w:rPr>
        <w:t xml:space="preserve"> summarises the percentages in Grampian who are limited ‘a little’ or ‘a lot’ by a disability and table 2</w:t>
      </w:r>
      <w:r w:rsidRPr="675B3A50" w:rsidR="172239E1">
        <w:rPr>
          <w:noProof w:val="0"/>
          <w:lang w:val="en-GB"/>
        </w:rPr>
        <w:t>6</w:t>
      </w:r>
      <w:r w:rsidRPr="675B3A50" w:rsidR="5B043251">
        <w:rPr>
          <w:noProof w:val="0"/>
          <w:lang w:val="en-GB"/>
        </w:rPr>
        <w:t xml:space="preserve"> summarises the number with a self-reported physical disability</w:t>
      </w:r>
      <w:r w:rsidRPr="675B3A50" w:rsidR="7626EE59">
        <w:rPr>
          <w:noProof w:val="0"/>
          <w:vertAlign w:val="superscript"/>
          <w:lang w:val="en-GB"/>
        </w:rPr>
        <w:t>14</w:t>
      </w:r>
      <w:r w:rsidRPr="675B3A50" w:rsidR="5B043251">
        <w:rPr>
          <w:noProof w:val="0"/>
          <w:lang w:val="en-GB"/>
        </w:rPr>
        <w:t xml:space="preserve">. </w:t>
      </w:r>
    </w:p>
    <w:tbl>
      <w:tblPr>
        <w:tblStyle w:val="GridTable1Light-Accent1"/>
        <w:tblW w:w="0" w:type="auto"/>
        <w:tblLook w:val="06A0" w:firstRow="1" w:lastRow="0" w:firstColumn="1" w:lastColumn="0" w:noHBand="1" w:noVBand="1"/>
      </w:tblPr>
      <w:tblGrid>
        <w:gridCol w:w="4508"/>
        <w:gridCol w:w="4508"/>
      </w:tblGrid>
      <w:tr w:rsidR="2042FAEB" w:rsidTr="39AE3099" w14:paraId="60D5E30D">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042FAEB" w:rsidP="2042FAEB" w:rsidRDefault="2042FAEB" w14:paraId="49027B28" w14:textId="1D11DF50">
            <w:pPr>
              <w:pStyle w:val="Normal"/>
              <w:rPr>
                <w:noProof w:val="0"/>
                <w:lang w:val="en-GB"/>
              </w:rPr>
            </w:pPr>
            <w:r w:rsidRPr="2042FAEB" w:rsidR="2042FAEB">
              <w:rPr>
                <w:noProof w:val="0"/>
                <w:lang w:val="en-GB"/>
              </w:rPr>
              <w:t xml:space="preserve">Ethnic Group </w:t>
            </w:r>
          </w:p>
        </w:tc>
        <w:tc>
          <w:tcPr>
            <w:cnfStyle w:val="000000000000" w:firstRow="0" w:lastRow="0" w:firstColumn="0" w:lastColumn="0" w:oddVBand="0" w:evenVBand="0" w:oddHBand="0" w:evenHBand="0" w:firstRowFirstColumn="0" w:firstRowLastColumn="0" w:lastRowFirstColumn="0" w:lastRowLastColumn="0"/>
            <w:tcW w:w="4508" w:type="dxa"/>
            <w:tcMar/>
          </w:tcPr>
          <w:p w:rsidR="2042FAEB" w:rsidP="2042FAEB" w:rsidRDefault="2042FAEB" w14:paraId="27CB0A01" w14:textId="0F8E39DF">
            <w:pPr>
              <w:pStyle w:val="Normal"/>
              <w:rPr>
                <w:noProof w:val="0"/>
                <w:lang w:val="en-GB"/>
              </w:rPr>
            </w:pPr>
            <w:r w:rsidRPr="39AE3099" w:rsidR="0F6F4F3F">
              <w:rPr>
                <w:noProof w:val="0"/>
                <w:lang w:val="en-GB"/>
              </w:rPr>
              <w:t xml:space="preserve">Percentage (%) living with </w:t>
            </w:r>
            <w:r w:rsidRPr="39AE3099" w:rsidR="0F6F4F3F">
              <w:rPr>
                <w:noProof w:val="0"/>
                <w:lang w:val="en-GB"/>
              </w:rPr>
              <w:t xml:space="preserve">disability </w:t>
            </w:r>
            <w:r w:rsidRPr="39AE3099" w:rsidR="0C186B29">
              <w:rPr>
                <w:noProof w:val="0"/>
                <w:lang w:val="en-GB"/>
              </w:rPr>
              <w:t>that limits activity ‘a little’ or ‘a lot’</w:t>
            </w:r>
          </w:p>
        </w:tc>
      </w:tr>
      <w:tr w:rsidR="2042FAEB" w:rsidTr="39AE3099" w14:paraId="32742998">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042FAEB" w:rsidP="2042FAEB" w:rsidRDefault="2042FAEB" w14:paraId="4A8F6C1C" w14:textId="111D58FB">
            <w:pPr>
              <w:pStyle w:val="Normal"/>
              <w:rPr>
                <w:noProof w:val="0"/>
                <w:lang w:val="en-GB"/>
              </w:rPr>
            </w:pPr>
            <w:r w:rsidRPr="2042FAEB" w:rsidR="2042FAEB">
              <w:rPr>
                <w:noProof w:val="0"/>
                <w:lang w:val="en-GB"/>
              </w:rPr>
              <w:t xml:space="preserve">Gypsy/Traveller </w:t>
            </w:r>
          </w:p>
        </w:tc>
        <w:tc>
          <w:tcPr>
            <w:cnfStyle w:val="000000000000" w:firstRow="0" w:lastRow="0" w:firstColumn="0" w:lastColumn="0" w:oddVBand="0" w:evenVBand="0" w:oddHBand="0" w:evenHBand="0" w:firstRowFirstColumn="0" w:firstRowLastColumn="0" w:lastRowFirstColumn="0" w:lastRowLastColumn="0"/>
            <w:tcW w:w="4508" w:type="dxa"/>
            <w:tcMar/>
          </w:tcPr>
          <w:p w:rsidR="4EF86860" w:rsidP="2042FAEB" w:rsidRDefault="4EF86860" w14:paraId="0D20852E" w14:textId="0E135A94">
            <w:pPr>
              <w:pStyle w:val="Normal"/>
              <w:rPr>
                <w:noProof w:val="0"/>
                <w:lang w:val="en-GB"/>
              </w:rPr>
            </w:pPr>
            <w:r w:rsidRPr="2042FAEB" w:rsidR="4EF86860">
              <w:rPr>
                <w:noProof w:val="0"/>
                <w:lang w:val="en-GB"/>
              </w:rPr>
              <w:t>38.6</w:t>
            </w:r>
          </w:p>
        </w:tc>
      </w:tr>
      <w:tr w:rsidR="2042FAEB" w:rsidTr="39AE3099" w14:paraId="41010F3E">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042FAEB" w:rsidP="2042FAEB" w:rsidRDefault="2042FAEB" w14:paraId="7C6A587B" w14:textId="6FC33CB2">
            <w:pPr>
              <w:pStyle w:val="Normal"/>
              <w:rPr>
                <w:noProof w:val="0"/>
                <w:lang w:val="en-GB"/>
              </w:rPr>
            </w:pPr>
            <w:r w:rsidRPr="2042FAEB" w:rsidR="2042FAEB">
              <w:rPr>
                <w:noProof w:val="0"/>
                <w:lang w:val="en-GB"/>
              </w:rPr>
              <w:t xml:space="preserve">Roma </w:t>
            </w:r>
          </w:p>
        </w:tc>
        <w:tc>
          <w:tcPr>
            <w:cnfStyle w:val="000000000000" w:firstRow="0" w:lastRow="0" w:firstColumn="0" w:lastColumn="0" w:oddVBand="0" w:evenVBand="0" w:oddHBand="0" w:evenHBand="0" w:firstRowFirstColumn="0" w:firstRowLastColumn="0" w:lastRowFirstColumn="0" w:lastRowLastColumn="0"/>
            <w:tcW w:w="4508" w:type="dxa"/>
            <w:tcMar/>
          </w:tcPr>
          <w:p w:rsidR="5A5678A1" w:rsidP="2042FAEB" w:rsidRDefault="5A5678A1" w14:paraId="40C0B92B" w14:textId="65AF4176">
            <w:pPr>
              <w:pStyle w:val="Normal"/>
              <w:rPr>
                <w:noProof w:val="0"/>
                <w:lang w:val="en-GB"/>
              </w:rPr>
            </w:pPr>
            <w:r w:rsidRPr="2042FAEB" w:rsidR="5A5678A1">
              <w:rPr>
                <w:noProof w:val="0"/>
                <w:lang w:val="en-GB"/>
              </w:rPr>
              <w:t>11.9</w:t>
            </w:r>
          </w:p>
        </w:tc>
      </w:tr>
      <w:tr w:rsidR="2042FAEB" w:rsidTr="39AE3099" w14:paraId="29185DDC">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042FAEB" w:rsidP="2042FAEB" w:rsidRDefault="2042FAEB" w14:paraId="2D50FBD5" w14:textId="7510C4F6">
            <w:pPr>
              <w:pStyle w:val="Normal"/>
              <w:rPr>
                <w:noProof w:val="0"/>
                <w:lang w:val="en-GB"/>
              </w:rPr>
            </w:pPr>
            <w:r w:rsidRPr="2042FAEB" w:rsidR="2042FAEB">
              <w:rPr>
                <w:noProof w:val="0"/>
                <w:lang w:val="en-GB"/>
              </w:rPr>
              <w:t>Showperson</w:t>
            </w:r>
            <w:r w:rsidRPr="2042FAEB" w:rsidR="2042FAEB">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4508" w:type="dxa"/>
            <w:tcMar/>
          </w:tcPr>
          <w:p w:rsidR="3E4D273E" w:rsidP="2042FAEB" w:rsidRDefault="3E4D273E" w14:paraId="7509B068" w14:textId="46EED48D">
            <w:pPr>
              <w:pStyle w:val="Normal"/>
              <w:rPr>
                <w:noProof w:val="0"/>
                <w:lang w:val="en-GB"/>
              </w:rPr>
            </w:pPr>
            <w:r w:rsidRPr="2042FAEB" w:rsidR="3E4D273E">
              <w:rPr>
                <w:noProof w:val="0"/>
                <w:lang w:val="en-GB"/>
              </w:rPr>
              <w:t>21.6</w:t>
            </w:r>
          </w:p>
        </w:tc>
      </w:tr>
      <w:tr w:rsidR="2042FAEB" w:rsidTr="39AE3099" w14:paraId="324BB483">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042FAEB" w:rsidP="2042FAEB" w:rsidRDefault="2042FAEB" w14:paraId="349203B6" w14:textId="6AE4313F">
            <w:pPr>
              <w:pStyle w:val="Normal"/>
              <w:rPr>
                <w:noProof w:val="0"/>
                <w:lang w:val="en-GB"/>
              </w:rPr>
            </w:pPr>
            <w:r w:rsidRPr="2042FAEB" w:rsidR="2042FAEB">
              <w:rPr>
                <w:noProof w:val="0"/>
                <w:lang w:val="en-GB"/>
              </w:rPr>
              <w:t xml:space="preserve">White Scottish </w:t>
            </w:r>
          </w:p>
        </w:tc>
        <w:tc>
          <w:tcPr>
            <w:cnfStyle w:val="000000000000" w:firstRow="0" w:lastRow="0" w:firstColumn="0" w:lastColumn="0" w:oddVBand="0" w:evenVBand="0" w:oddHBand="0" w:evenHBand="0" w:firstRowFirstColumn="0" w:firstRowLastColumn="0" w:lastRowFirstColumn="0" w:lastRowLastColumn="0"/>
            <w:tcW w:w="4508" w:type="dxa"/>
            <w:tcMar/>
          </w:tcPr>
          <w:p w:rsidR="0FDA985D" w:rsidP="2042FAEB" w:rsidRDefault="0FDA985D" w14:paraId="3265563A" w14:textId="760C9B8E">
            <w:pPr>
              <w:pStyle w:val="Normal"/>
              <w:rPr>
                <w:noProof w:val="0"/>
                <w:lang w:val="en-GB"/>
              </w:rPr>
            </w:pPr>
            <w:r w:rsidRPr="2042FAEB" w:rsidR="0FDA985D">
              <w:rPr>
                <w:noProof w:val="0"/>
                <w:lang w:val="en-GB"/>
              </w:rPr>
              <w:t>21.9</w:t>
            </w:r>
          </w:p>
        </w:tc>
      </w:tr>
    </w:tbl>
    <w:p w:rsidR="166A737D" w:rsidP="2042FAEB" w:rsidRDefault="166A737D" w14:paraId="1EAEAD0A" w14:textId="705C747E">
      <w:pPr>
        <w:pStyle w:val="Normal"/>
        <w:rPr>
          <w:b w:val="1"/>
          <w:bCs w:val="1"/>
          <w:noProof w:val="0"/>
          <w:vertAlign w:val="superscript"/>
          <w:lang w:val="en-GB"/>
        </w:rPr>
      </w:pPr>
      <w:r w:rsidRPr="675B3A50" w:rsidR="166A737D">
        <w:rPr>
          <w:b w:val="1"/>
          <w:bCs w:val="1"/>
          <w:noProof w:val="0"/>
          <w:lang w:val="en-GB"/>
        </w:rPr>
        <w:t>Table 2</w:t>
      </w:r>
      <w:r w:rsidRPr="675B3A50" w:rsidR="685AC38C">
        <w:rPr>
          <w:b w:val="1"/>
          <w:bCs w:val="1"/>
          <w:noProof w:val="0"/>
          <w:lang w:val="en-GB"/>
        </w:rPr>
        <w:t>5</w:t>
      </w:r>
      <w:r w:rsidRPr="675B3A50" w:rsidR="166A737D">
        <w:rPr>
          <w:b w:val="1"/>
          <w:bCs w:val="1"/>
          <w:noProof w:val="0"/>
          <w:lang w:val="en-GB"/>
        </w:rPr>
        <w:t>: Percentage of GRT and White Scottish Ethnicit</w:t>
      </w:r>
      <w:r w:rsidRPr="675B3A50" w:rsidR="4CFA0C3A">
        <w:rPr>
          <w:b w:val="1"/>
          <w:bCs w:val="1"/>
          <w:noProof w:val="0"/>
          <w:lang w:val="en-GB"/>
        </w:rPr>
        <w:t xml:space="preserve">ies </w:t>
      </w:r>
      <w:r w:rsidRPr="675B3A50" w:rsidR="166A737D">
        <w:rPr>
          <w:b w:val="1"/>
          <w:bCs w:val="1"/>
          <w:noProof w:val="0"/>
          <w:lang w:val="en-GB"/>
        </w:rPr>
        <w:t>in Grampian who report disability limiting activity a little or a lot</w:t>
      </w:r>
      <w:r w:rsidRPr="675B3A50" w:rsidR="166A737D">
        <w:rPr>
          <w:b w:val="1"/>
          <w:bCs w:val="1"/>
          <w:noProof w:val="0"/>
          <w:vertAlign w:val="superscript"/>
          <w:lang w:val="en-GB"/>
        </w:rPr>
        <w:t>14</w:t>
      </w:r>
    </w:p>
    <w:tbl>
      <w:tblPr>
        <w:tblStyle w:val="GridTable1Light-Accent1"/>
        <w:tblW w:w="0" w:type="auto"/>
        <w:tblLook w:val="06A0" w:firstRow="1" w:lastRow="0" w:firstColumn="1" w:lastColumn="0" w:noHBand="1" w:noVBand="1"/>
      </w:tblPr>
      <w:tblGrid>
        <w:gridCol w:w="4508"/>
        <w:gridCol w:w="4508"/>
      </w:tblGrid>
      <w:tr w:rsidR="2042FAEB" w:rsidTr="2042FAEB" w14:paraId="5A73F724">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042FAEB" w:rsidP="2042FAEB" w:rsidRDefault="2042FAEB" w14:paraId="6BC7526F" w14:textId="1D11DF50">
            <w:pPr>
              <w:pStyle w:val="Normal"/>
              <w:rPr>
                <w:noProof w:val="0"/>
                <w:lang w:val="en-GB"/>
              </w:rPr>
            </w:pPr>
            <w:r w:rsidRPr="2042FAEB" w:rsidR="2042FAEB">
              <w:rPr>
                <w:noProof w:val="0"/>
                <w:lang w:val="en-GB"/>
              </w:rPr>
              <w:t xml:space="preserve">Ethnic Group </w:t>
            </w:r>
          </w:p>
        </w:tc>
        <w:tc>
          <w:tcPr>
            <w:cnfStyle w:val="000000000000" w:firstRow="0" w:lastRow="0" w:firstColumn="0" w:lastColumn="0" w:oddVBand="0" w:evenVBand="0" w:oddHBand="0" w:evenHBand="0" w:firstRowFirstColumn="0" w:firstRowLastColumn="0" w:lastRowFirstColumn="0" w:lastRowLastColumn="0"/>
            <w:tcW w:w="4508" w:type="dxa"/>
            <w:tcMar/>
          </w:tcPr>
          <w:p w:rsidR="2042FAEB" w:rsidP="2042FAEB" w:rsidRDefault="2042FAEB" w14:paraId="3FA1726F" w14:textId="004C1E52">
            <w:pPr>
              <w:pStyle w:val="Normal"/>
              <w:rPr>
                <w:noProof w:val="0"/>
                <w:lang w:val="en-GB"/>
              </w:rPr>
            </w:pPr>
            <w:r w:rsidRPr="2042FAEB" w:rsidR="2042FAEB">
              <w:rPr>
                <w:noProof w:val="0"/>
                <w:lang w:val="en-GB"/>
              </w:rPr>
              <w:t xml:space="preserve">Percentage (%) living with </w:t>
            </w:r>
            <w:r w:rsidRPr="2042FAEB" w:rsidR="744324FB">
              <w:rPr>
                <w:noProof w:val="0"/>
                <w:lang w:val="en-GB"/>
              </w:rPr>
              <w:t xml:space="preserve">a physical </w:t>
            </w:r>
            <w:r w:rsidRPr="2042FAEB" w:rsidR="2042FAEB">
              <w:rPr>
                <w:noProof w:val="0"/>
                <w:lang w:val="en-GB"/>
              </w:rPr>
              <w:t xml:space="preserve">disability </w:t>
            </w:r>
          </w:p>
        </w:tc>
      </w:tr>
      <w:tr w:rsidR="2042FAEB" w:rsidTr="2042FAEB" w14:paraId="1DF1E3E8">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042FAEB" w:rsidP="2042FAEB" w:rsidRDefault="2042FAEB" w14:paraId="2D59D019" w14:textId="111D58FB">
            <w:pPr>
              <w:pStyle w:val="Normal"/>
              <w:rPr>
                <w:noProof w:val="0"/>
                <w:lang w:val="en-GB"/>
              </w:rPr>
            </w:pPr>
            <w:r w:rsidRPr="2042FAEB" w:rsidR="2042FAEB">
              <w:rPr>
                <w:noProof w:val="0"/>
                <w:lang w:val="en-GB"/>
              </w:rPr>
              <w:t xml:space="preserve">Gypsy/Traveller </w:t>
            </w:r>
          </w:p>
        </w:tc>
        <w:tc>
          <w:tcPr>
            <w:cnfStyle w:val="000000000000" w:firstRow="0" w:lastRow="0" w:firstColumn="0" w:lastColumn="0" w:oddVBand="0" w:evenVBand="0" w:oddHBand="0" w:evenHBand="0" w:firstRowFirstColumn="0" w:firstRowLastColumn="0" w:lastRowFirstColumn="0" w:lastRowLastColumn="0"/>
            <w:tcW w:w="4508" w:type="dxa"/>
            <w:tcMar/>
          </w:tcPr>
          <w:p w:rsidR="40B838F4" w:rsidP="2042FAEB" w:rsidRDefault="40B838F4" w14:paraId="43F9B09C" w14:textId="2B41511C">
            <w:pPr>
              <w:pStyle w:val="Normal"/>
              <w:rPr>
                <w:noProof w:val="0"/>
                <w:lang w:val="en-GB"/>
              </w:rPr>
            </w:pPr>
            <w:r w:rsidRPr="2042FAEB" w:rsidR="40B838F4">
              <w:rPr>
                <w:noProof w:val="0"/>
                <w:lang w:val="en-GB"/>
              </w:rPr>
              <w:t>17.9</w:t>
            </w:r>
          </w:p>
        </w:tc>
      </w:tr>
      <w:tr w:rsidR="2042FAEB" w:rsidTr="2042FAEB" w14:paraId="3958A60B">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042FAEB" w:rsidP="2042FAEB" w:rsidRDefault="2042FAEB" w14:paraId="30CE567F" w14:textId="6FC33CB2">
            <w:pPr>
              <w:pStyle w:val="Normal"/>
              <w:rPr>
                <w:noProof w:val="0"/>
                <w:lang w:val="en-GB"/>
              </w:rPr>
            </w:pPr>
            <w:r w:rsidRPr="2042FAEB" w:rsidR="2042FAEB">
              <w:rPr>
                <w:noProof w:val="0"/>
                <w:lang w:val="en-GB"/>
              </w:rPr>
              <w:t xml:space="preserve">Roma </w:t>
            </w:r>
          </w:p>
        </w:tc>
        <w:tc>
          <w:tcPr>
            <w:cnfStyle w:val="000000000000" w:firstRow="0" w:lastRow="0" w:firstColumn="0" w:lastColumn="0" w:oddVBand="0" w:evenVBand="0" w:oddHBand="0" w:evenHBand="0" w:firstRowFirstColumn="0" w:firstRowLastColumn="0" w:lastRowFirstColumn="0" w:lastRowLastColumn="0"/>
            <w:tcW w:w="4508" w:type="dxa"/>
            <w:tcMar/>
          </w:tcPr>
          <w:p w:rsidR="465AC045" w:rsidP="2042FAEB" w:rsidRDefault="465AC045" w14:paraId="3FD5B769" w14:textId="104C6A7F">
            <w:pPr>
              <w:pStyle w:val="Normal"/>
              <w:rPr>
                <w:noProof w:val="0"/>
                <w:lang w:val="en-GB"/>
              </w:rPr>
            </w:pPr>
            <w:r w:rsidRPr="2042FAEB" w:rsidR="465AC045">
              <w:rPr>
                <w:noProof w:val="0"/>
                <w:lang w:val="en-GB"/>
              </w:rPr>
              <w:t>2.2</w:t>
            </w:r>
          </w:p>
        </w:tc>
      </w:tr>
      <w:tr w:rsidR="2042FAEB" w:rsidTr="2042FAEB" w14:paraId="36592204">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2042FAEB" w:rsidP="2042FAEB" w:rsidRDefault="2042FAEB" w14:paraId="303A32C6" w14:textId="7510C4F6">
            <w:pPr>
              <w:pStyle w:val="Normal"/>
              <w:rPr>
                <w:noProof w:val="0"/>
                <w:lang w:val="en-GB"/>
              </w:rPr>
            </w:pPr>
            <w:r w:rsidRPr="2042FAEB" w:rsidR="2042FAEB">
              <w:rPr>
                <w:noProof w:val="0"/>
                <w:lang w:val="en-GB"/>
              </w:rPr>
              <w:t>Showperson</w:t>
            </w:r>
            <w:r w:rsidRPr="2042FAEB" w:rsidR="2042FAEB">
              <w:rPr>
                <w:noProof w:val="0"/>
                <w:lang w:val="en-GB"/>
              </w:rPr>
              <w:t xml:space="preserve"> </w:t>
            </w:r>
          </w:p>
        </w:tc>
        <w:tc>
          <w:tcPr>
            <w:cnfStyle w:val="000000000000" w:firstRow="0" w:lastRow="0" w:firstColumn="0" w:lastColumn="0" w:oddVBand="0" w:evenVBand="0" w:oddHBand="0" w:evenHBand="0" w:firstRowFirstColumn="0" w:firstRowLastColumn="0" w:lastRowFirstColumn="0" w:lastRowLastColumn="0"/>
            <w:tcW w:w="4508" w:type="dxa"/>
            <w:tcMar/>
          </w:tcPr>
          <w:p w:rsidR="7AB7BD48" w:rsidP="2042FAEB" w:rsidRDefault="7AB7BD48" w14:paraId="7F8722A2" w14:textId="1751D431">
            <w:pPr>
              <w:pStyle w:val="Normal"/>
              <w:rPr>
                <w:noProof w:val="0"/>
                <w:lang w:val="en-GB"/>
              </w:rPr>
            </w:pPr>
            <w:r w:rsidRPr="2042FAEB" w:rsidR="7AB7BD48">
              <w:rPr>
                <w:noProof w:val="0"/>
                <w:lang w:val="en-GB"/>
              </w:rPr>
              <w:t>8.2</w:t>
            </w:r>
          </w:p>
        </w:tc>
      </w:tr>
      <w:tr w:rsidR="2042FAEB" w:rsidTr="2042FAEB" w14:paraId="4DBF9267">
        <w:trPr>
          <w:trHeight w:val="300"/>
        </w:trPr>
        <w:tc>
          <w:tcPr>
            <w:cnfStyle w:val="001000000000" w:firstRow="0" w:lastRow="0" w:firstColumn="1" w:lastColumn="0" w:oddVBand="0" w:evenVBand="0" w:oddHBand="0" w:evenHBand="0" w:firstRowFirstColumn="0" w:firstRowLastColumn="0" w:lastRowFirstColumn="0" w:lastRowLastColumn="0"/>
            <w:tcW w:w="4508" w:type="dxa"/>
            <w:tcMar/>
          </w:tcPr>
          <w:p w:rsidR="7AB7BD48" w:rsidP="2042FAEB" w:rsidRDefault="7AB7BD48" w14:paraId="71829C25" w14:textId="6AE4313F">
            <w:pPr>
              <w:pStyle w:val="Normal"/>
              <w:rPr>
                <w:noProof w:val="0"/>
                <w:lang w:val="en-GB"/>
              </w:rPr>
            </w:pPr>
            <w:r w:rsidRPr="2042FAEB" w:rsidR="7AB7BD48">
              <w:rPr>
                <w:noProof w:val="0"/>
                <w:lang w:val="en-GB"/>
              </w:rPr>
              <w:t xml:space="preserve">White Scottish </w:t>
            </w:r>
          </w:p>
        </w:tc>
        <w:tc>
          <w:tcPr>
            <w:cnfStyle w:val="000000000000" w:firstRow="0" w:lastRow="0" w:firstColumn="0" w:lastColumn="0" w:oddVBand="0" w:evenVBand="0" w:oddHBand="0" w:evenHBand="0" w:firstRowFirstColumn="0" w:firstRowLastColumn="0" w:lastRowFirstColumn="0" w:lastRowLastColumn="0"/>
            <w:tcW w:w="4508" w:type="dxa"/>
            <w:tcMar/>
          </w:tcPr>
          <w:p w:rsidR="7AB7BD48" w:rsidP="2042FAEB" w:rsidRDefault="7AB7BD48" w14:paraId="534145D9" w14:textId="44CCE047">
            <w:pPr>
              <w:pStyle w:val="Normal"/>
              <w:rPr>
                <w:noProof w:val="0"/>
                <w:lang w:val="en-GB"/>
              </w:rPr>
            </w:pPr>
            <w:r w:rsidRPr="2042FAEB" w:rsidR="7AB7BD48">
              <w:rPr>
                <w:noProof w:val="0"/>
                <w:lang w:val="en-GB"/>
              </w:rPr>
              <w:t>8.4</w:t>
            </w:r>
          </w:p>
        </w:tc>
      </w:tr>
    </w:tbl>
    <w:p w:rsidR="753B12D6" w:rsidP="2042FAEB" w:rsidRDefault="753B12D6" w14:paraId="63800058" w14:textId="585EBCFB">
      <w:pPr>
        <w:pStyle w:val="Normal"/>
        <w:rPr>
          <w:b w:val="1"/>
          <w:bCs w:val="1"/>
          <w:noProof w:val="0"/>
          <w:lang w:val="en-GB"/>
        </w:rPr>
      </w:pPr>
      <w:r w:rsidRPr="675B3A50" w:rsidR="753B12D6">
        <w:rPr>
          <w:b w:val="1"/>
          <w:bCs w:val="1"/>
          <w:noProof w:val="0"/>
          <w:lang w:val="en-GB"/>
        </w:rPr>
        <w:t>Table 2</w:t>
      </w:r>
      <w:r w:rsidRPr="675B3A50" w:rsidR="663EBB8C">
        <w:rPr>
          <w:b w:val="1"/>
          <w:bCs w:val="1"/>
          <w:noProof w:val="0"/>
          <w:lang w:val="en-GB"/>
        </w:rPr>
        <w:t>6</w:t>
      </w:r>
      <w:r w:rsidRPr="675B3A50" w:rsidR="753B12D6">
        <w:rPr>
          <w:b w:val="1"/>
          <w:bCs w:val="1"/>
          <w:noProof w:val="0"/>
          <w:lang w:val="en-GB"/>
        </w:rPr>
        <w:t>: Percentage of GRT</w:t>
      </w:r>
      <w:r w:rsidRPr="675B3A50" w:rsidR="296B8BA2">
        <w:rPr>
          <w:b w:val="1"/>
          <w:bCs w:val="1"/>
          <w:noProof w:val="0"/>
          <w:lang w:val="en-GB"/>
        </w:rPr>
        <w:t xml:space="preserve"> and White Scottish Ethnicities</w:t>
      </w:r>
      <w:r w:rsidRPr="675B3A50" w:rsidR="753B12D6">
        <w:rPr>
          <w:b w:val="1"/>
          <w:bCs w:val="1"/>
          <w:noProof w:val="0"/>
          <w:lang w:val="en-GB"/>
        </w:rPr>
        <w:t xml:space="preserve"> in Grampian who report </w:t>
      </w:r>
      <w:r w:rsidRPr="675B3A50" w:rsidR="24E2E57D">
        <w:rPr>
          <w:b w:val="1"/>
          <w:bCs w:val="1"/>
          <w:noProof w:val="0"/>
          <w:lang w:val="en-GB"/>
        </w:rPr>
        <w:t>having a physical disability</w:t>
      </w:r>
      <w:r w:rsidRPr="675B3A50" w:rsidR="753B12D6">
        <w:rPr>
          <w:b w:val="1"/>
          <w:bCs w:val="1"/>
          <w:noProof w:val="0"/>
          <w:vertAlign w:val="superscript"/>
          <w:lang w:val="en-GB"/>
        </w:rPr>
        <w:t>14</w:t>
      </w:r>
    </w:p>
    <w:p w:rsidR="72D4C90E" w:rsidP="2042FAEB" w:rsidRDefault="72D4C90E" w14:paraId="43B9949C" w14:textId="56C7D901">
      <w:pPr>
        <w:pStyle w:val="Normal"/>
        <w:rPr>
          <w:noProof w:val="0"/>
          <w:lang w:val="en-GB"/>
        </w:rPr>
      </w:pPr>
      <w:r w:rsidRPr="48B933F9" w:rsidR="44D1F5C3">
        <w:rPr>
          <w:noProof w:val="0"/>
          <w:lang w:val="en-GB"/>
        </w:rPr>
        <w:t>As explored in the background section, the</w:t>
      </w:r>
      <w:r w:rsidRPr="48B933F9" w:rsidR="75792E37">
        <w:rPr>
          <w:noProof w:val="0"/>
          <w:lang w:val="en-GB"/>
        </w:rPr>
        <w:t xml:space="preserve"> Gypsy/Traveller</w:t>
      </w:r>
      <w:r w:rsidRPr="48B933F9" w:rsidR="44D1F5C3">
        <w:rPr>
          <w:noProof w:val="0"/>
          <w:lang w:val="en-GB"/>
        </w:rPr>
        <w:t xml:space="preserve"> community has a much higher proportion of younger people compared to the rest of Scotland</w:t>
      </w:r>
      <w:r w:rsidRPr="48B933F9" w:rsidR="132DF1DC">
        <w:rPr>
          <w:noProof w:val="0"/>
          <w:lang w:val="en-GB"/>
        </w:rPr>
        <w:t xml:space="preserve"> and therefore </w:t>
      </w:r>
      <w:r w:rsidRPr="48B933F9" w:rsidR="44D1F5C3">
        <w:rPr>
          <w:noProof w:val="0"/>
          <w:lang w:val="en-GB"/>
        </w:rPr>
        <w:t xml:space="preserve">the </w:t>
      </w:r>
      <w:r w:rsidRPr="48B933F9" w:rsidR="74C98367">
        <w:rPr>
          <w:noProof w:val="0"/>
          <w:lang w:val="en-GB"/>
        </w:rPr>
        <w:t xml:space="preserve">higher </w:t>
      </w:r>
      <w:r w:rsidRPr="48B933F9" w:rsidR="4F252043">
        <w:rPr>
          <w:noProof w:val="0"/>
          <w:lang w:val="en-GB"/>
        </w:rPr>
        <w:t>rate</w:t>
      </w:r>
      <w:r w:rsidRPr="48B933F9" w:rsidR="44D1F5C3">
        <w:rPr>
          <w:noProof w:val="0"/>
          <w:lang w:val="en-GB"/>
        </w:rPr>
        <w:t xml:space="preserve"> of physical </w:t>
      </w:r>
      <w:r w:rsidRPr="48B933F9" w:rsidR="11818D50">
        <w:rPr>
          <w:noProof w:val="0"/>
          <w:lang w:val="en-GB"/>
        </w:rPr>
        <w:t xml:space="preserve">disability </w:t>
      </w:r>
      <w:r w:rsidRPr="48B933F9" w:rsidR="1CC2EB1A">
        <w:rPr>
          <w:noProof w:val="0"/>
          <w:lang w:val="en-GB"/>
        </w:rPr>
        <w:t xml:space="preserve">is </w:t>
      </w:r>
      <w:r w:rsidRPr="48B933F9" w:rsidR="11818D50">
        <w:rPr>
          <w:noProof w:val="0"/>
          <w:lang w:val="en-GB"/>
        </w:rPr>
        <w:t xml:space="preserve">more concerning. </w:t>
      </w:r>
    </w:p>
    <w:p w:rsidR="72D4C90E" w:rsidP="2042FAEB" w:rsidRDefault="72D4C90E" w14:paraId="1C2F0B58" w14:textId="08351932">
      <w:pPr>
        <w:pStyle w:val="Normal"/>
        <w:rPr>
          <w:noProof w:val="0"/>
          <w:lang w:val="en-GB"/>
        </w:rPr>
      </w:pPr>
      <w:r w:rsidRPr="2042FAEB" w:rsidR="72D4C90E">
        <w:rPr>
          <w:noProof w:val="0"/>
          <w:lang w:val="en-GB"/>
        </w:rPr>
        <w:t xml:space="preserve">Census data also records </w:t>
      </w:r>
      <w:r w:rsidRPr="2042FAEB" w:rsidR="6342F388">
        <w:rPr>
          <w:noProof w:val="0"/>
          <w:lang w:val="en-GB"/>
        </w:rPr>
        <w:t>self-reported</w:t>
      </w:r>
      <w:r w:rsidRPr="2042FAEB" w:rsidR="72D4C90E">
        <w:rPr>
          <w:noProof w:val="0"/>
          <w:lang w:val="en-GB"/>
        </w:rPr>
        <w:t xml:space="preserve"> health</w:t>
      </w:r>
      <w:r w:rsidRPr="2042FAEB" w:rsidR="1619CAC4">
        <w:rPr>
          <w:noProof w:val="0"/>
          <w:lang w:val="en-GB"/>
        </w:rPr>
        <w:t>. 18.</w:t>
      </w:r>
      <w:r w:rsidRPr="2042FAEB" w:rsidR="1BDF66A1">
        <w:rPr>
          <w:noProof w:val="0"/>
          <w:lang w:val="en-GB"/>
        </w:rPr>
        <w:t>3</w:t>
      </w:r>
      <w:r w:rsidRPr="2042FAEB" w:rsidR="1619CAC4">
        <w:rPr>
          <w:noProof w:val="0"/>
          <w:lang w:val="en-GB"/>
        </w:rPr>
        <w:t>% of Gypsy/Travellers living in Grampian rated their health as ‘bad’ or ‘very bad</w:t>
      </w:r>
      <w:r w:rsidRPr="2042FAEB" w:rsidR="1619CAC4">
        <w:rPr>
          <w:noProof w:val="0"/>
          <w:lang w:val="en-GB"/>
        </w:rPr>
        <w:t>’,</w:t>
      </w:r>
      <w:r w:rsidRPr="2042FAEB" w:rsidR="1619CAC4">
        <w:rPr>
          <w:noProof w:val="0"/>
          <w:lang w:val="en-GB"/>
        </w:rPr>
        <w:t xml:space="preserve"> this compared to only </w:t>
      </w:r>
      <w:r w:rsidRPr="2042FAEB" w:rsidR="2E199C87">
        <w:rPr>
          <w:noProof w:val="0"/>
          <w:lang w:val="en-GB"/>
        </w:rPr>
        <w:t>5.2% of White Scottish people living in Grampian.</w:t>
      </w:r>
      <w:r w:rsidRPr="2042FAEB" w:rsidR="1859D588">
        <w:rPr>
          <w:noProof w:val="0"/>
          <w:vertAlign w:val="superscript"/>
          <w:lang w:val="en-GB"/>
        </w:rPr>
        <w:t>14</w:t>
      </w:r>
      <w:r w:rsidRPr="2042FAEB" w:rsidR="643006E1">
        <w:rPr>
          <w:noProof w:val="0"/>
          <w:lang w:val="en-GB"/>
        </w:rPr>
        <w:t xml:space="preserve"> </w:t>
      </w:r>
    </w:p>
    <w:p w:rsidR="609E52ED" w:rsidP="2042FAEB" w:rsidRDefault="609E52ED" w14:paraId="1DCEA77F" w14:textId="069BA9E6">
      <w:pPr>
        <w:pStyle w:val="Normal"/>
        <w:rPr>
          <w:noProof w:val="0"/>
          <w:lang w:val="en-GB"/>
        </w:rPr>
      </w:pPr>
      <w:r w:rsidRPr="48B933F9" w:rsidR="71BD7C68">
        <w:rPr>
          <w:noProof w:val="0"/>
          <w:lang w:val="en-GB"/>
        </w:rPr>
        <w:t>In addition to higher rates of disabilities</w:t>
      </w:r>
      <w:r w:rsidRPr="48B933F9" w:rsidR="507815BF">
        <w:rPr>
          <w:noProof w:val="0"/>
          <w:lang w:val="en-GB"/>
        </w:rPr>
        <w:t xml:space="preserve"> and poorer general health</w:t>
      </w:r>
      <w:r w:rsidRPr="48B933F9" w:rsidR="71BD7C68">
        <w:rPr>
          <w:noProof w:val="0"/>
          <w:lang w:val="en-GB"/>
        </w:rPr>
        <w:t>, more G</w:t>
      </w:r>
      <w:r w:rsidRPr="48B933F9" w:rsidR="78625457">
        <w:rPr>
          <w:noProof w:val="0"/>
          <w:lang w:val="en-GB"/>
        </w:rPr>
        <w:t>RT</w:t>
      </w:r>
      <w:r w:rsidRPr="48B933F9" w:rsidR="71BD7C68">
        <w:rPr>
          <w:noProof w:val="0"/>
          <w:lang w:val="en-GB"/>
        </w:rPr>
        <w:t xml:space="preserve"> provide unpaid care. </w:t>
      </w:r>
      <w:r w:rsidRPr="48B933F9" w:rsidR="7826B8AE">
        <w:rPr>
          <w:noProof w:val="0"/>
          <w:lang w:val="en-GB"/>
        </w:rPr>
        <w:t xml:space="preserve">Around </w:t>
      </w:r>
      <w:r w:rsidRPr="48B933F9" w:rsidR="609E52ED">
        <w:rPr>
          <w:noProof w:val="0"/>
          <w:lang w:val="en-GB"/>
        </w:rPr>
        <w:t xml:space="preserve">20% of Gypsy/Travellers and </w:t>
      </w:r>
      <w:r w:rsidRPr="48B933F9" w:rsidR="5717D2CE">
        <w:rPr>
          <w:noProof w:val="0"/>
          <w:lang w:val="en-GB"/>
        </w:rPr>
        <w:t xml:space="preserve">Scottish </w:t>
      </w:r>
      <w:r w:rsidRPr="48B933F9" w:rsidR="5717D2CE">
        <w:rPr>
          <w:noProof w:val="0"/>
          <w:lang w:val="en-GB"/>
        </w:rPr>
        <w:t>S</w:t>
      </w:r>
      <w:r w:rsidRPr="48B933F9" w:rsidR="609E52ED">
        <w:rPr>
          <w:noProof w:val="0"/>
          <w:lang w:val="en-GB"/>
        </w:rPr>
        <w:t>howpeople</w:t>
      </w:r>
      <w:r w:rsidRPr="48B933F9" w:rsidR="609E52ED">
        <w:rPr>
          <w:noProof w:val="0"/>
          <w:lang w:val="en-GB"/>
        </w:rPr>
        <w:t xml:space="preserve"> provide unpaid care</w:t>
      </w:r>
      <w:r w:rsidRPr="48B933F9" w:rsidR="1BB25FCF">
        <w:rPr>
          <w:noProof w:val="0"/>
          <w:lang w:val="en-GB"/>
        </w:rPr>
        <w:t xml:space="preserve"> in</w:t>
      </w:r>
      <w:r w:rsidRPr="48B933F9" w:rsidR="1A1BE037">
        <w:rPr>
          <w:noProof w:val="0"/>
          <w:lang w:val="en-GB"/>
        </w:rPr>
        <w:t xml:space="preserve"> Grampian which compare to </w:t>
      </w:r>
      <w:r w:rsidRPr="48B933F9" w:rsidR="496814F5">
        <w:rPr>
          <w:noProof w:val="0"/>
          <w:lang w:val="en-GB"/>
        </w:rPr>
        <w:t>just under 10% of White Scottish</w:t>
      </w:r>
      <w:r w:rsidRPr="48B933F9" w:rsidR="51743A79">
        <w:rPr>
          <w:noProof w:val="0"/>
          <w:vertAlign w:val="superscript"/>
          <w:lang w:val="en-GB"/>
        </w:rPr>
        <w:t>14</w:t>
      </w:r>
      <w:r w:rsidRPr="48B933F9" w:rsidR="609E52ED">
        <w:rPr>
          <w:noProof w:val="0"/>
          <w:lang w:val="en-GB"/>
        </w:rPr>
        <w:t xml:space="preserve">. </w:t>
      </w:r>
    </w:p>
    <w:p w:rsidR="721D3998" w:rsidP="2042FAEB" w:rsidRDefault="721D3998" w14:paraId="283BA1C6" w14:textId="7784B0E6">
      <w:pPr>
        <w:pStyle w:val="Heading2"/>
        <w:rPr>
          <w:noProof w:val="0"/>
          <w:lang w:val="en-GB"/>
        </w:rPr>
      </w:pPr>
      <w:bookmarkStart w:name="_Toc1877630644" w:id="1903385115"/>
      <w:r w:rsidRPr="54014542" w:rsidR="2AD4FD0E">
        <w:rPr>
          <w:noProof w:val="0"/>
          <w:lang w:val="en-GB"/>
        </w:rPr>
        <w:t>Previous</w:t>
      </w:r>
      <w:r w:rsidRPr="54014542" w:rsidR="2AD4FD0E">
        <w:rPr>
          <w:noProof w:val="0"/>
          <w:lang w:val="en-GB"/>
        </w:rPr>
        <w:t xml:space="preserve"> engagement work</w:t>
      </w:r>
      <w:bookmarkEnd w:id="1903385115"/>
      <w:r w:rsidRPr="54014542" w:rsidR="2AD4FD0E">
        <w:rPr>
          <w:noProof w:val="0"/>
          <w:lang w:val="en-GB"/>
        </w:rPr>
        <w:t xml:space="preserve"> </w:t>
      </w:r>
    </w:p>
    <w:p w:rsidR="6B742376" w:rsidP="48B933F9" w:rsidRDefault="6B742376" w14:paraId="36FC106A" w14:textId="7AF6B8AB">
      <w:pPr>
        <w:pStyle w:val="Normal"/>
        <w:rPr>
          <w:noProof w:val="0"/>
          <w:lang w:val="en-GB"/>
        </w:rPr>
      </w:pPr>
      <w:r w:rsidRPr="48B933F9" w:rsidR="6B742376">
        <w:rPr>
          <w:noProof w:val="0"/>
          <w:lang w:val="en-GB"/>
        </w:rPr>
        <w:t xml:space="preserve">Prior to starting our </w:t>
      </w:r>
      <w:r w:rsidRPr="48B933F9" w:rsidR="3E8E73D2">
        <w:rPr>
          <w:noProof w:val="0"/>
          <w:lang w:val="en-GB"/>
        </w:rPr>
        <w:t>engagement</w:t>
      </w:r>
      <w:r w:rsidRPr="48B933F9" w:rsidR="6B742376">
        <w:rPr>
          <w:noProof w:val="0"/>
          <w:lang w:val="en-GB"/>
        </w:rPr>
        <w:t xml:space="preserve"> work with the GRT community some stakeholders raised concern of engagement fatigue within the community. To </w:t>
      </w:r>
      <w:r w:rsidRPr="48B933F9" w:rsidR="4BF842E2">
        <w:rPr>
          <w:noProof w:val="0"/>
          <w:lang w:val="en-GB"/>
        </w:rPr>
        <w:t>mitigate this,</w:t>
      </w:r>
      <w:r w:rsidRPr="48B933F9" w:rsidR="6B742376">
        <w:rPr>
          <w:noProof w:val="0"/>
          <w:lang w:val="en-GB"/>
        </w:rPr>
        <w:t xml:space="preserve"> we first </w:t>
      </w:r>
      <w:r w:rsidRPr="48B933F9" w:rsidR="4249D3D8">
        <w:rPr>
          <w:noProof w:val="0"/>
          <w:lang w:val="en-GB"/>
        </w:rPr>
        <w:t xml:space="preserve">evaluated recent </w:t>
      </w:r>
      <w:r w:rsidRPr="48B933F9" w:rsidR="6C3BE8DF">
        <w:rPr>
          <w:noProof w:val="0"/>
          <w:lang w:val="en-GB"/>
        </w:rPr>
        <w:t xml:space="preserve">local </w:t>
      </w:r>
      <w:r w:rsidRPr="48B933F9" w:rsidR="4249D3D8">
        <w:rPr>
          <w:noProof w:val="0"/>
          <w:lang w:val="en-GB"/>
        </w:rPr>
        <w:t xml:space="preserve">engagement and </w:t>
      </w:r>
      <w:r w:rsidRPr="48B933F9" w:rsidR="427EF1E7">
        <w:rPr>
          <w:noProof w:val="0"/>
          <w:lang w:val="en-GB"/>
        </w:rPr>
        <w:t xml:space="preserve">then </w:t>
      </w:r>
      <w:r w:rsidRPr="48B933F9" w:rsidR="4249D3D8">
        <w:rPr>
          <w:noProof w:val="0"/>
          <w:lang w:val="en-GB"/>
        </w:rPr>
        <w:t>en</w:t>
      </w:r>
      <w:r w:rsidRPr="48B933F9" w:rsidR="4249D3D8">
        <w:rPr>
          <w:noProof w:val="0"/>
          <w:lang w:val="en-GB"/>
        </w:rPr>
        <w:t>sure</w:t>
      </w:r>
      <w:r w:rsidRPr="48B933F9" w:rsidR="61AC9AB5">
        <w:rPr>
          <w:noProof w:val="0"/>
          <w:lang w:val="en-GB"/>
        </w:rPr>
        <w:t xml:space="preserve">d </w:t>
      </w:r>
      <w:r w:rsidRPr="48B933F9" w:rsidR="4249D3D8">
        <w:rPr>
          <w:noProof w:val="0"/>
          <w:lang w:val="en-GB"/>
        </w:rPr>
        <w:t>the</w:t>
      </w:r>
      <w:r w:rsidRPr="48B933F9" w:rsidR="43C896E5">
        <w:rPr>
          <w:noProof w:val="0"/>
          <w:lang w:val="en-GB"/>
        </w:rPr>
        <w:t>re</w:t>
      </w:r>
      <w:r w:rsidRPr="48B933F9" w:rsidR="4249D3D8">
        <w:rPr>
          <w:noProof w:val="0"/>
          <w:lang w:val="en-GB"/>
        </w:rPr>
        <w:t xml:space="preserve"> </w:t>
      </w:r>
      <w:r w:rsidRPr="48B933F9" w:rsidR="4249D3D8">
        <w:rPr>
          <w:noProof w:val="0"/>
          <w:lang w:val="en-GB"/>
        </w:rPr>
        <w:t xml:space="preserve">were plans to inform the community of how we have used their feedback. </w:t>
      </w:r>
    </w:p>
    <w:p w:rsidR="721D3998" w:rsidP="2042FAEB" w:rsidRDefault="721D3998" w14:paraId="6A8900AE" w14:textId="368C9C64">
      <w:pPr>
        <w:pStyle w:val="Heading4"/>
        <w:rPr>
          <w:noProof w:val="0"/>
          <w:lang w:val="en-GB"/>
        </w:rPr>
      </w:pPr>
      <w:bookmarkStart w:name="_Toc123181701" w:id="733970451"/>
      <w:r w:rsidRPr="54014542" w:rsidR="2AD4FD0E">
        <w:rPr>
          <w:noProof w:val="0"/>
          <w:lang w:val="en-GB"/>
        </w:rPr>
        <w:t>GREC</w:t>
      </w:r>
      <w:bookmarkEnd w:id="733970451"/>
      <w:r w:rsidRPr="54014542" w:rsidR="2AD4FD0E">
        <w:rPr>
          <w:noProof w:val="0"/>
          <w:lang w:val="en-GB"/>
        </w:rPr>
        <w:t xml:space="preserve"> </w:t>
      </w:r>
    </w:p>
    <w:p w:rsidR="721D3998" w:rsidP="48B933F9" w:rsidRDefault="721D3998" w14:paraId="748069E1" w14:textId="22ACD9B2">
      <w:pPr>
        <w:rPr>
          <w:noProof w:val="0"/>
          <w:lang w:val="en-GB"/>
        </w:rPr>
      </w:pPr>
      <w:r w:rsidRPr="48B933F9" w:rsidR="7E642B9E">
        <w:rPr>
          <w:rFonts w:ascii="Aptos" w:hAnsi="Aptos" w:eastAsia="Aptos" w:cs="Aptos"/>
          <w:b w:val="0"/>
          <w:bCs w:val="0"/>
          <w:i w:val="0"/>
          <w:iCs w:val="0"/>
          <w:caps w:val="0"/>
          <w:smallCaps w:val="0"/>
          <w:noProof w:val="0"/>
          <w:color w:val="000000" w:themeColor="text1" w:themeTint="FF" w:themeShade="FF"/>
          <w:sz w:val="24"/>
          <w:szCs w:val="24"/>
          <w:lang w:val="en-GB"/>
        </w:rPr>
        <w:t>Grampian Regional Equity Council are a local charity that work with the Gypsy/Traveller community</w:t>
      </w:r>
      <w:r w:rsidRPr="48B933F9" w:rsidR="2126DA10">
        <w:rPr>
          <w:rFonts w:ascii="Aptos" w:hAnsi="Aptos" w:eastAsia="Aptos" w:cs="Aptos"/>
          <w:b w:val="0"/>
          <w:bCs w:val="0"/>
          <w:i w:val="0"/>
          <w:iCs w:val="0"/>
          <w:caps w:val="0"/>
          <w:smallCaps w:val="0"/>
          <w:noProof w:val="0"/>
          <w:color w:val="000000" w:themeColor="text1" w:themeTint="FF" w:themeShade="FF"/>
          <w:sz w:val="24"/>
          <w:szCs w:val="24"/>
          <w:lang w:val="en-GB"/>
        </w:rPr>
        <w:t xml:space="preserve"> and other minority ethnic groups</w:t>
      </w:r>
      <w:r w:rsidRPr="48B933F9" w:rsidR="7E642B9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71A9BFB6">
        <w:rPr>
          <w:rFonts w:ascii="Aptos" w:hAnsi="Aptos" w:eastAsia="Aptos" w:cs="Aptos"/>
          <w:b w:val="0"/>
          <w:bCs w:val="0"/>
          <w:i w:val="0"/>
          <w:iCs w:val="0"/>
          <w:caps w:val="0"/>
          <w:smallCaps w:val="0"/>
          <w:noProof w:val="0"/>
          <w:color w:val="000000" w:themeColor="text1" w:themeTint="FF" w:themeShade="FF"/>
          <w:sz w:val="24"/>
          <w:szCs w:val="24"/>
          <w:lang w:val="en-GB"/>
        </w:rPr>
        <w:t>In</w:t>
      </w:r>
      <w:r w:rsidRPr="48B933F9" w:rsidR="7E642B9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71A9BFB6">
        <w:rPr>
          <w:rFonts w:ascii="Aptos" w:hAnsi="Aptos" w:eastAsia="Aptos" w:cs="Aptos"/>
          <w:b w:val="0"/>
          <w:bCs w:val="0"/>
          <w:i w:val="0"/>
          <w:iCs w:val="0"/>
          <w:caps w:val="0"/>
          <w:smallCaps w:val="0"/>
          <w:noProof w:val="0"/>
          <w:color w:val="000000" w:themeColor="text1" w:themeTint="FF" w:themeShade="FF"/>
          <w:sz w:val="24"/>
          <w:szCs w:val="24"/>
          <w:lang w:val="en-GB"/>
        </w:rPr>
        <w:t xml:space="preserve">June 2023 they </w:t>
      </w:r>
      <w:r w:rsidRPr="48B933F9" w:rsidR="7E642B9E">
        <w:rPr>
          <w:rFonts w:ascii="Aptos" w:hAnsi="Aptos" w:eastAsia="Aptos" w:cs="Aptos"/>
          <w:b w:val="0"/>
          <w:bCs w:val="0"/>
          <w:i w:val="0"/>
          <w:iCs w:val="0"/>
          <w:caps w:val="0"/>
          <w:smallCaps w:val="0"/>
          <w:noProof w:val="0"/>
          <w:color w:val="000000" w:themeColor="text1" w:themeTint="FF" w:themeShade="FF"/>
          <w:sz w:val="24"/>
          <w:szCs w:val="24"/>
          <w:lang w:val="en-GB"/>
        </w:rPr>
        <w:t xml:space="preserve">interviewed 4 participants on private sites </w:t>
      </w:r>
      <w:r w:rsidRPr="48B933F9" w:rsidR="4E79C581">
        <w:rPr>
          <w:rFonts w:ascii="Aptos" w:hAnsi="Aptos" w:eastAsia="Aptos" w:cs="Aptos"/>
          <w:b w:val="0"/>
          <w:bCs w:val="0"/>
          <w:i w:val="0"/>
          <w:iCs w:val="0"/>
          <w:caps w:val="0"/>
          <w:smallCaps w:val="0"/>
          <w:noProof w:val="0"/>
          <w:color w:val="000000" w:themeColor="text1" w:themeTint="FF" w:themeShade="FF"/>
          <w:sz w:val="24"/>
          <w:szCs w:val="24"/>
          <w:lang w:val="en-GB"/>
        </w:rPr>
        <w:t xml:space="preserve">in Moray as part of a wider housing needs assessment. </w:t>
      </w:r>
      <w:r w:rsidRPr="48B933F9" w:rsidR="07A0E155">
        <w:rPr>
          <w:rFonts w:ascii="Aptos" w:hAnsi="Aptos" w:eastAsia="Aptos" w:cs="Aptos"/>
          <w:b w:val="0"/>
          <w:bCs w:val="0"/>
          <w:i w:val="0"/>
          <w:iCs w:val="0"/>
          <w:caps w:val="0"/>
          <w:smallCaps w:val="0"/>
          <w:noProof w:val="0"/>
          <w:color w:val="000000" w:themeColor="text1" w:themeTint="FF" w:themeShade="FF"/>
          <w:sz w:val="24"/>
          <w:szCs w:val="24"/>
          <w:lang w:val="en-GB"/>
        </w:rPr>
        <w:t>The community shared that:</w:t>
      </w:r>
      <w:r w:rsidRPr="48B933F9" w:rsidR="721D3998">
        <w:rPr>
          <w:noProof w:val="0"/>
          <w:lang w:val="en-GB"/>
        </w:rPr>
        <w:t xml:space="preserve"> </w:t>
      </w:r>
    </w:p>
    <w:p w:rsidR="721D3998" w:rsidP="2042FAEB" w:rsidRDefault="721D3998" w14:paraId="08C596DF" w14:textId="254C769C">
      <w:pPr>
        <w:pStyle w:val="ListParagraph"/>
        <w:numPr>
          <w:ilvl w:val="0"/>
          <w:numId w:val="6"/>
        </w:numPr>
        <w:rPr>
          <w:noProof w:val="0"/>
          <w:sz w:val="24"/>
          <w:szCs w:val="24"/>
          <w:lang w:val="en-GB"/>
        </w:rPr>
      </w:pPr>
      <w:r w:rsidRPr="48B933F9" w:rsidR="721D3998">
        <w:rPr>
          <w:noProof w:val="0"/>
          <w:sz w:val="24"/>
          <w:szCs w:val="24"/>
          <w:lang w:val="en-GB"/>
        </w:rPr>
        <w:t>Public site</w:t>
      </w:r>
      <w:r w:rsidRPr="48B933F9" w:rsidR="6903D250">
        <w:rPr>
          <w:noProof w:val="0"/>
          <w:sz w:val="24"/>
          <w:szCs w:val="24"/>
          <w:lang w:val="en-GB"/>
        </w:rPr>
        <w:t>s</w:t>
      </w:r>
      <w:r w:rsidRPr="48B933F9" w:rsidR="721D3998">
        <w:rPr>
          <w:noProof w:val="0"/>
          <w:sz w:val="24"/>
          <w:szCs w:val="24"/>
          <w:lang w:val="en-GB"/>
        </w:rPr>
        <w:t xml:space="preserve"> would be beneficial</w:t>
      </w:r>
      <w:r w:rsidRPr="48B933F9" w:rsidR="09B24BDD">
        <w:rPr>
          <w:noProof w:val="0"/>
          <w:sz w:val="24"/>
          <w:szCs w:val="24"/>
          <w:lang w:val="en-GB"/>
        </w:rPr>
        <w:t>,</w:t>
      </w:r>
      <w:r w:rsidRPr="48B933F9" w:rsidR="721D3998">
        <w:rPr>
          <w:noProof w:val="0"/>
          <w:sz w:val="24"/>
          <w:szCs w:val="24"/>
          <w:lang w:val="en-GB"/>
        </w:rPr>
        <w:t xml:space="preserve"> with a mix of permanent and temporary pitches </w:t>
      </w:r>
    </w:p>
    <w:p w:rsidR="721D3998" w:rsidP="2042FAEB" w:rsidRDefault="721D3998" w14:paraId="5C114DF5" w14:textId="0009BA0D">
      <w:pPr>
        <w:pStyle w:val="ListParagraph"/>
        <w:numPr>
          <w:ilvl w:val="0"/>
          <w:numId w:val="6"/>
        </w:numPr>
        <w:rPr>
          <w:noProof w:val="0"/>
          <w:sz w:val="24"/>
          <w:szCs w:val="24"/>
          <w:lang w:val="en-GB"/>
        </w:rPr>
      </w:pPr>
      <w:r w:rsidRPr="2042FAEB" w:rsidR="721D3998">
        <w:rPr>
          <w:noProof w:val="0"/>
          <w:sz w:val="24"/>
          <w:szCs w:val="24"/>
          <w:lang w:val="en-GB"/>
        </w:rPr>
        <w:t xml:space="preserve">One participant who uses a wheelchair commented how traveller sites are usually inaccessible </w:t>
      </w:r>
    </w:p>
    <w:p w:rsidR="721D3998" w:rsidP="48B933F9" w:rsidRDefault="721D3998" w14:paraId="14FE5ABD" w14:textId="78CE4706">
      <w:pPr>
        <w:pStyle w:val="ListParagraph"/>
        <w:numPr>
          <w:ilvl w:val="0"/>
          <w:numId w:val="6"/>
        </w:numPr>
        <w:rPr>
          <w:noProof w:val="0"/>
          <w:sz w:val="24"/>
          <w:szCs w:val="24"/>
          <w:vertAlign w:val="superscript"/>
          <w:lang w:val="en-GB"/>
        </w:rPr>
      </w:pPr>
      <w:r w:rsidRPr="48B933F9" w:rsidR="721D3998">
        <w:rPr>
          <w:noProof w:val="0"/>
          <w:sz w:val="24"/>
          <w:szCs w:val="24"/>
          <w:lang w:val="en-GB"/>
        </w:rPr>
        <w:t>Facilities on private sites are usually basic and not suitable for longer stays</w:t>
      </w:r>
      <w:r w:rsidRPr="48B933F9" w:rsidR="0DD77E78">
        <w:rPr>
          <w:noProof w:val="0"/>
          <w:sz w:val="24"/>
          <w:szCs w:val="24"/>
          <w:vertAlign w:val="superscript"/>
          <w:lang w:val="en-GB"/>
        </w:rPr>
        <w:t>117</w:t>
      </w:r>
    </w:p>
    <w:p w:rsidR="3F7A1060" w:rsidP="2042FAEB" w:rsidRDefault="3F7A1060" w14:paraId="3736B346" w14:textId="78D09AE9">
      <w:pPr>
        <w:pStyle w:val="Normal"/>
        <w:rPr>
          <w:noProof w:val="0"/>
          <w:lang w:val="en-GB"/>
        </w:rPr>
      </w:pPr>
      <w:r w:rsidRPr="39AE3099" w:rsidR="14245282">
        <w:rPr>
          <w:noProof w:val="0"/>
          <w:lang w:val="en-GB"/>
        </w:rPr>
        <w:t xml:space="preserve">GREC have also recently </w:t>
      </w:r>
      <w:r w:rsidRPr="39AE3099" w:rsidR="14245282">
        <w:rPr>
          <w:noProof w:val="0"/>
          <w:lang w:val="en-GB"/>
        </w:rPr>
        <w:t>employed</w:t>
      </w:r>
      <w:r w:rsidRPr="39AE3099" w:rsidR="14245282">
        <w:rPr>
          <w:noProof w:val="0"/>
          <w:lang w:val="en-GB"/>
        </w:rPr>
        <w:t xml:space="preserve"> a </w:t>
      </w:r>
      <w:r w:rsidRPr="39AE3099" w:rsidR="14245282">
        <w:rPr>
          <w:noProof w:val="0"/>
          <w:lang w:val="en-GB"/>
        </w:rPr>
        <w:t xml:space="preserve">community connector who is based on </w:t>
      </w:r>
      <w:r w:rsidRPr="39AE3099" w:rsidR="14245282">
        <w:rPr>
          <w:noProof w:val="0"/>
          <w:lang w:val="en-GB"/>
        </w:rPr>
        <w:t>Clinterty</w:t>
      </w:r>
      <w:r w:rsidRPr="39AE3099" w:rsidR="14245282">
        <w:rPr>
          <w:noProof w:val="0"/>
          <w:lang w:val="en-GB"/>
        </w:rPr>
        <w:t>.</w:t>
      </w:r>
      <w:r w:rsidRPr="39AE3099" w:rsidR="14245282">
        <w:rPr>
          <w:noProof w:val="0"/>
          <w:lang w:val="en-GB"/>
        </w:rPr>
        <w:t xml:space="preserve"> </w:t>
      </w:r>
    </w:p>
    <w:p w:rsidR="5D4635C4" w:rsidP="2042FAEB" w:rsidRDefault="5D4635C4" w14:paraId="6337AD5D" w14:textId="15BD4187">
      <w:pPr>
        <w:pStyle w:val="Heading4"/>
        <w:rPr>
          <w:noProof w:val="0"/>
          <w:sz w:val="24"/>
          <w:szCs w:val="24"/>
          <w:lang w:val="en-GB"/>
        </w:rPr>
      </w:pPr>
      <w:bookmarkStart w:name="_Toc700506005" w:id="1352498883"/>
      <w:r w:rsidRPr="54014542" w:rsidR="65E59EDC">
        <w:rPr>
          <w:noProof w:val="0"/>
          <w:lang w:val="en-GB"/>
        </w:rPr>
        <w:t xml:space="preserve">Healthcare </w:t>
      </w:r>
      <w:r w:rsidRPr="54014542" w:rsidR="65E59EDC">
        <w:rPr>
          <w:noProof w:val="0"/>
          <w:lang w:val="en-GB"/>
        </w:rPr>
        <w:t>Improvement</w:t>
      </w:r>
      <w:r w:rsidRPr="54014542" w:rsidR="65E59EDC">
        <w:rPr>
          <w:noProof w:val="0"/>
          <w:lang w:val="en-GB"/>
        </w:rPr>
        <w:t xml:space="preserve"> Scotland</w:t>
      </w:r>
      <w:r w:rsidRPr="54014542" w:rsidR="65E59EDC">
        <w:rPr>
          <w:noProof w:val="0"/>
          <w:lang w:val="en-GB"/>
        </w:rPr>
        <w:t xml:space="preserve"> </w:t>
      </w:r>
      <w:r w:rsidRPr="54014542" w:rsidR="5FDE8809">
        <w:rPr>
          <w:noProof w:val="0"/>
          <w:lang w:val="en-GB"/>
        </w:rPr>
        <w:t>(HIS)</w:t>
      </w:r>
      <w:bookmarkEnd w:id="1352498883"/>
    </w:p>
    <w:p w:rsidR="5D4635C4" w:rsidP="2042FAEB" w:rsidRDefault="5D4635C4" w14:paraId="3152DB6F" w14:textId="23AF3511">
      <w:pPr>
        <w:pStyle w:val="Normal"/>
        <w:ind w:left="0"/>
        <w:rPr>
          <w:noProof w:val="0"/>
          <w:sz w:val="24"/>
          <w:szCs w:val="24"/>
          <w:lang w:val="en-GB"/>
        </w:rPr>
      </w:pPr>
      <w:r w:rsidRPr="54014542" w:rsidR="5FDE8809">
        <w:rPr>
          <w:noProof w:val="0"/>
          <w:sz w:val="24"/>
          <w:szCs w:val="24"/>
          <w:lang w:val="en-GB"/>
        </w:rPr>
        <w:t xml:space="preserve">Last year HIS attended </w:t>
      </w:r>
      <w:r w:rsidRPr="54014542" w:rsidR="5D4635C4">
        <w:rPr>
          <w:noProof w:val="0"/>
          <w:sz w:val="24"/>
          <w:szCs w:val="24"/>
          <w:lang w:val="en-GB"/>
        </w:rPr>
        <w:t xml:space="preserve">Aikey Brae </w:t>
      </w:r>
      <w:r w:rsidRPr="54014542" w:rsidR="571557AD">
        <w:rPr>
          <w:noProof w:val="0"/>
          <w:sz w:val="24"/>
          <w:szCs w:val="24"/>
          <w:lang w:val="en-GB"/>
        </w:rPr>
        <w:t xml:space="preserve">to discuss challenges accessing healthcare with </w:t>
      </w:r>
      <w:r w:rsidRPr="54014542" w:rsidR="571557AD">
        <w:rPr>
          <w:noProof w:val="0"/>
          <w:sz w:val="24"/>
          <w:szCs w:val="24"/>
          <w:lang w:val="en-GB"/>
        </w:rPr>
        <w:t>the residents</w:t>
      </w:r>
      <w:r w:rsidRPr="54014542" w:rsidR="571557AD">
        <w:rPr>
          <w:noProof w:val="0"/>
          <w:sz w:val="24"/>
          <w:szCs w:val="24"/>
          <w:lang w:val="en-GB"/>
        </w:rPr>
        <w:t>.</w:t>
      </w:r>
      <w:r w:rsidRPr="54014542" w:rsidR="22F04236">
        <w:rPr>
          <w:noProof w:val="0"/>
          <w:sz w:val="24"/>
          <w:szCs w:val="24"/>
          <w:lang w:val="en-GB"/>
        </w:rPr>
        <w:t xml:space="preserve"> The aim of this visit was to better understand the needs of local Gypsy Traveller communities.</w:t>
      </w:r>
      <w:r w:rsidRPr="54014542" w:rsidR="571557AD">
        <w:rPr>
          <w:noProof w:val="0"/>
          <w:sz w:val="24"/>
          <w:szCs w:val="24"/>
          <w:lang w:val="en-GB"/>
        </w:rPr>
        <w:t xml:space="preserve"> The </w:t>
      </w:r>
      <w:r w:rsidRPr="54014542" w:rsidR="7C265E0E">
        <w:rPr>
          <w:noProof w:val="0"/>
          <w:sz w:val="24"/>
          <w:szCs w:val="24"/>
          <w:lang w:val="en-GB"/>
        </w:rPr>
        <w:t xml:space="preserve">main </w:t>
      </w:r>
      <w:r w:rsidRPr="54014542" w:rsidR="6DF7B993">
        <w:rPr>
          <w:noProof w:val="0"/>
          <w:sz w:val="24"/>
          <w:szCs w:val="24"/>
          <w:lang w:val="en-GB"/>
        </w:rPr>
        <w:t>challenges</w:t>
      </w:r>
      <w:r w:rsidRPr="54014542" w:rsidR="4E6F2F3D">
        <w:rPr>
          <w:noProof w:val="0"/>
          <w:sz w:val="24"/>
          <w:szCs w:val="24"/>
          <w:lang w:val="en-GB"/>
        </w:rPr>
        <w:t xml:space="preserve"> included</w:t>
      </w:r>
      <w:r w:rsidRPr="54014542" w:rsidR="7C265E0E">
        <w:rPr>
          <w:noProof w:val="0"/>
          <w:sz w:val="24"/>
          <w:szCs w:val="24"/>
          <w:lang w:val="en-GB"/>
        </w:rPr>
        <w:t>:</w:t>
      </w:r>
    </w:p>
    <w:p w:rsidR="7C265E0E" w:rsidP="2042FAEB" w:rsidRDefault="7C265E0E" w14:paraId="37A026A6" w14:textId="492D3C06">
      <w:pPr>
        <w:pStyle w:val="ListParagraph"/>
        <w:numPr>
          <w:ilvl w:val="0"/>
          <w:numId w:val="22"/>
        </w:numPr>
        <w:rPr>
          <w:noProof w:val="0"/>
          <w:sz w:val="24"/>
          <w:szCs w:val="24"/>
          <w:lang w:val="en-GB"/>
        </w:rPr>
      </w:pPr>
      <w:r w:rsidRPr="2042FAEB" w:rsidR="7C265E0E">
        <w:rPr>
          <w:noProof w:val="0"/>
          <w:sz w:val="24"/>
          <w:szCs w:val="24"/>
          <w:lang w:val="en-GB"/>
        </w:rPr>
        <w:t xml:space="preserve">Poor access to mental health services </w:t>
      </w:r>
    </w:p>
    <w:p w:rsidR="3D3F6610" w:rsidP="2042FAEB" w:rsidRDefault="3D3F6610" w14:paraId="62468501" w14:textId="031FC918">
      <w:pPr>
        <w:pStyle w:val="ListParagraph"/>
        <w:numPr>
          <w:ilvl w:val="0"/>
          <w:numId w:val="22"/>
        </w:numPr>
        <w:rPr>
          <w:noProof w:val="0"/>
          <w:sz w:val="24"/>
          <w:szCs w:val="24"/>
          <w:lang w:val="en-GB"/>
        </w:rPr>
      </w:pPr>
      <w:r w:rsidRPr="2042FAEB" w:rsidR="3D3F6610">
        <w:rPr>
          <w:noProof w:val="0"/>
          <w:sz w:val="24"/>
          <w:szCs w:val="24"/>
          <w:lang w:val="en-GB"/>
        </w:rPr>
        <w:t xml:space="preserve">Literacy and numeracy </w:t>
      </w:r>
    </w:p>
    <w:p w:rsidR="3D3F6610" w:rsidP="2042FAEB" w:rsidRDefault="3D3F6610" w14:paraId="289AE07F" w14:textId="06F8CB25">
      <w:pPr>
        <w:pStyle w:val="ListParagraph"/>
        <w:numPr>
          <w:ilvl w:val="1"/>
          <w:numId w:val="22"/>
        </w:numPr>
        <w:rPr>
          <w:noProof w:val="0"/>
          <w:sz w:val="24"/>
          <w:szCs w:val="24"/>
          <w:lang w:val="en-GB"/>
        </w:rPr>
      </w:pPr>
      <w:r w:rsidRPr="48B933F9" w:rsidR="3D3F6610">
        <w:rPr>
          <w:noProof w:val="0"/>
          <w:sz w:val="24"/>
          <w:szCs w:val="24"/>
          <w:lang w:val="en-GB"/>
        </w:rPr>
        <w:t xml:space="preserve">Booking appointments </w:t>
      </w:r>
      <w:r w:rsidRPr="48B933F9" w:rsidR="4A52F67D">
        <w:rPr>
          <w:noProof w:val="0"/>
          <w:sz w:val="24"/>
          <w:szCs w:val="24"/>
          <w:lang w:val="en-GB"/>
        </w:rPr>
        <w:t xml:space="preserve">was </w:t>
      </w:r>
      <w:r w:rsidRPr="48B933F9" w:rsidR="3D3F6610">
        <w:rPr>
          <w:noProof w:val="0"/>
          <w:sz w:val="24"/>
          <w:szCs w:val="24"/>
          <w:lang w:val="en-GB"/>
        </w:rPr>
        <w:t xml:space="preserve">challenging </w:t>
      </w:r>
    </w:p>
    <w:p w:rsidR="3D3F6610" w:rsidP="2042FAEB" w:rsidRDefault="3D3F6610" w14:paraId="7417EECB" w14:textId="7A31EBC5">
      <w:pPr>
        <w:pStyle w:val="ListParagraph"/>
        <w:numPr>
          <w:ilvl w:val="1"/>
          <w:numId w:val="22"/>
        </w:numPr>
        <w:rPr>
          <w:noProof w:val="0"/>
          <w:sz w:val="24"/>
          <w:szCs w:val="24"/>
          <w:lang w:val="en-GB"/>
        </w:rPr>
      </w:pPr>
      <w:r w:rsidRPr="48B933F9" w:rsidR="3D3F6610">
        <w:rPr>
          <w:noProof w:val="0"/>
          <w:sz w:val="24"/>
          <w:szCs w:val="24"/>
          <w:lang w:val="en-GB"/>
        </w:rPr>
        <w:t>Online content</w:t>
      </w:r>
      <w:r w:rsidRPr="48B933F9" w:rsidR="49FD7578">
        <w:rPr>
          <w:noProof w:val="0"/>
          <w:sz w:val="24"/>
          <w:szCs w:val="24"/>
          <w:lang w:val="en-GB"/>
        </w:rPr>
        <w:t xml:space="preserve"> was</w:t>
      </w:r>
      <w:r w:rsidRPr="48B933F9" w:rsidR="3D3F6610">
        <w:rPr>
          <w:noProof w:val="0"/>
          <w:sz w:val="24"/>
          <w:szCs w:val="24"/>
          <w:lang w:val="en-GB"/>
        </w:rPr>
        <w:t xml:space="preserve"> not easy to understand </w:t>
      </w:r>
    </w:p>
    <w:p w:rsidR="3D3F6610" w:rsidP="2042FAEB" w:rsidRDefault="3D3F6610" w14:paraId="3B2D4040" w14:textId="5077F462">
      <w:pPr>
        <w:pStyle w:val="ListParagraph"/>
        <w:numPr>
          <w:ilvl w:val="1"/>
          <w:numId w:val="22"/>
        </w:numPr>
        <w:rPr>
          <w:noProof w:val="0"/>
          <w:sz w:val="24"/>
          <w:szCs w:val="24"/>
          <w:lang w:val="en-GB"/>
        </w:rPr>
      </w:pPr>
      <w:r w:rsidRPr="48B933F9" w:rsidR="3D3F6610">
        <w:rPr>
          <w:noProof w:val="0"/>
          <w:sz w:val="24"/>
          <w:szCs w:val="24"/>
          <w:lang w:val="en-GB"/>
        </w:rPr>
        <w:t xml:space="preserve">Reading appointment letters and registering with GP </w:t>
      </w:r>
      <w:r w:rsidRPr="48B933F9" w:rsidR="13AD3464">
        <w:rPr>
          <w:noProof w:val="0"/>
          <w:sz w:val="24"/>
          <w:szCs w:val="24"/>
          <w:lang w:val="en-GB"/>
        </w:rPr>
        <w:t xml:space="preserve">was </w:t>
      </w:r>
      <w:r w:rsidRPr="48B933F9" w:rsidR="3D3F6610">
        <w:rPr>
          <w:noProof w:val="0"/>
          <w:sz w:val="24"/>
          <w:szCs w:val="24"/>
          <w:lang w:val="en-GB"/>
        </w:rPr>
        <w:t xml:space="preserve">challenging </w:t>
      </w:r>
    </w:p>
    <w:p w:rsidR="3D3F6610" w:rsidP="2042FAEB" w:rsidRDefault="3D3F6610" w14:paraId="2C9CDAF0" w14:textId="19FAF46E">
      <w:pPr>
        <w:pStyle w:val="ListParagraph"/>
        <w:numPr>
          <w:ilvl w:val="0"/>
          <w:numId w:val="24"/>
        </w:numPr>
        <w:rPr>
          <w:noProof w:val="0"/>
          <w:sz w:val="24"/>
          <w:szCs w:val="24"/>
          <w:lang w:val="en-GB"/>
        </w:rPr>
      </w:pPr>
      <w:r w:rsidRPr="2042FAEB" w:rsidR="3D3F6610">
        <w:rPr>
          <w:noProof w:val="0"/>
          <w:sz w:val="24"/>
          <w:szCs w:val="24"/>
          <w:lang w:val="en-GB"/>
        </w:rPr>
        <w:t>Travellin</w:t>
      </w:r>
      <w:r w:rsidRPr="2042FAEB" w:rsidR="775181AC">
        <w:rPr>
          <w:noProof w:val="0"/>
          <w:sz w:val="24"/>
          <w:szCs w:val="24"/>
          <w:lang w:val="en-GB"/>
        </w:rPr>
        <w:t xml:space="preserve">g to appointments </w:t>
      </w:r>
      <w:r w:rsidRPr="2042FAEB" w:rsidR="3D3F6610">
        <w:rPr>
          <w:noProof w:val="0"/>
          <w:sz w:val="24"/>
          <w:szCs w:val="24"/>
          <w:lang w:val="en-GB"/>
        </w:rPr>
        <w:t xml:space="preserve"> </w:t>
      </w:r>
    </w:p>
    <w:p w:rsidR="67845D02" w:rsidP="2042FAEB" w:rsidRDefault="67845D02" w14:paraId="68D7AFCE" w14:textId="72F6F74D">
      <w:pPr>
        <w:pStyle w:val="ListParagraph"/>
        <w:numPr>
          <w:ilvl w:val="0"/>
          <w:numId w:val="24"/>
        </w:numPr>
        <w:rPr>
          <w:noProof w:val="0"/>
          <w:sz w:val="24"/>
          <w:szCs w:val="24"/>
          <w:lang w:val="en-GB"/>
        </w:rPr>
      </w:pPr>
      <w:r w:rsidRPr="48B933F9" w:rsidR="67845D02">
        <w:rPr>
          <w:noProof w:val="0"/>
          <w:sz w:val="24"/>
          <w:szCs w:val="24"/>
          <w:lang w:val="en-GB"/>
        </w:rPr>
        <w:t xml:space="preserve">Lack of confidence to raise concerns with professionals </w:t>
      </w:r>
    </w:p>
    <w:p w:rsidR="3F999A68" w:rsidP="2042FAEB" w:rsidRDefault="3F999A68" w14:paraId="1BB4DBE9" w14:textId="7C597370">
      <w:pPr>
        <w:pStyle w:val="Heading2"/>
        <w:rPr>
          <w:noProof w:val="0"/>
          <w:lang w:val="en-GB"/>
        </w:rPr>
      </w:pPr>
      <w:bookmarkStart w:name="_Toc2088306939" w:id="320511231"/>
      <w:r w:rsidRPr="54014542" w:rsidR="3869EEC8">
        <w:rPr>
          <w:noProof w:val="0"/>
          <w:lang w:val="en-GB"/>
        </w:rPr>
        <w:t xml:space="preserve">Lived </w:t>
      </w:r>
      <w:r w:rsidRPr="54014542" w:rsidR="3869EEC8">
        <w:rPr>
          <w:noProof w:val="0"/>
          <w:lang w:val="en-GB"/>
        </w:rPr>
        <w:t>Experienc</w:t>
      </w:r>
      <w:r w:rsidRPr="54014542" w:rsidR="3869EEC8">
        <w:rPr>
          <w:noProof w:val="0"/>
          <w:lang w:val="en-GB"/>
        </w:rPr>
        <w:t>e</w:t>
      </w:r>
      <w:bookmarkEnd w:id="320511231"/>
    </w:p>
    <w:p w:rsidR="10D747CF" w:rsidP="54014542" w:rsidRDefault="10D747CF" w14:paraId="4FC887EC" w14:textId="5BA6C109">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19DCF11C">
        <w:rPr>
          <w:rFonts w:ascii="Aptos" w:hAnsi="Aptos" w:eastAsia="Aptos" w:cs="Aptos"/>
          <w:b w:val="0"/>
          <w:bCs w:val="0"/>
          <w:i w:val="0"/>
          <w:iCs w:val="0"/>
          <w:caps w:val="0"/>
          <w:smallCaps w:val="0"/>
          <w:noProof w:val="0"/>
          <w:color w:val="000000" w:themeColor="text1" w:themeTint="FF" w:themeShade="FF"/>
          <w:sz w:val="24"/>
          <w:szCs w:val="24"/>
          <w:lang w:val="en-GB"/>
        </w:rPr>
        <w:t xml:space="preserve">We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would like to extend </w:t>
      </w:r>
      <w:r w:rsidRPr="54014542" w:rsidR="79919B0A">
        <w:rPr>
          <w:rFonts w:ascii="Aptos" w:hAnsi="Aptos" w:eastAsia="Aptos" w:cs="Aptos"/>
          <w:b w:val="0"/>
          <w:bCs w:val="0"/>
          <w:i w:val="0"/>
          <w:iCs w:val="0"/>
          <w:caps w:val="0"/>
          <w:smallCaps w:val="0"/>
          <w:noProof w:val="0"/>
          <w:color w:val="000000" w:themeColor="text1" w:themeTint="FF" w:themeShade="FF"/>
          <w:sz w:val="24"/>
          <w:szCs w:val="24"/>
          <w:lang w:val="en-GB"/>
        </w:rPr>
        <w:t xml:space="preserve">our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gratitude to the GRT community who have given up their time to share their views and culture as part of this health needs assessment. This lived experience comes from a mixture of engagement sessions run with MECOPP on local authority sites and from questionnaires that </w:t>
      </w:r>
      <w:r w:rsidRPr="54014542" w:rsidR="0AA1FF3D">
        <w:rPr>
          <w:rFonts w:ascii="Aptos" w:hAnsi="Aptos" w:eastAsia="Aptos" w:cs="Aptos"/>
          <w:b w:val="0"/>
          <w:bCs w:val="0"/>
          <w:i w:val="0"/>
          <w:iCs w:val="0"/>
          <w:caps w:val="0"/>
          <w:smallCaps w:val="0"/>
          <w:noProof w:val="0"/>
          <w:color w:val="000000" w:themeColor="text1" w:themeTint="FF" w:themeShade="FF"/>
          <w:sz w:val="24"/>
          <w:szCs w:val="24"/>
          <w:lang w:val="en-GB"/>
        </w:rPr>
        <w:t xml:space="preserve">the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GTLO</w:t>
      </w:r>
      <w:r w:rsidRPr="54014542" w:rsidR="3A724622">
        <w:rPr>
          <w:rFonts w:ascii="Aptos" w:hAnsi="Aptos" w:eastAsia="Aptos" w:cs="Aptos"/>
          <w:b w:val="0"/>
          <w:bCs w:val="0"/>
          <w:i w:val="0"/>
          <w:iCs w:val="0"/>
          <w:caps w:val="0"/>
          <w:smallCaps w:val="0"/>
          <w:noProof w:val="0"/>
          <w:color w:val="000000" w:themeColor="text1" w:themeTint="FF" w:themeShade="FF"/>
          <w:sz w:val="24"/>
          <w:szCs w:val="24"/>
          <w:lang w:val="en-GB"/>
        </w:rPr>
        <w:t>s</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in Aberdeenshire and Aberdeen City have kindly completed with community members. </w:t>
      </w:r>
    </w:p>
    <w:p w:rsidR="10D747CF" w:rsidP="54014542" w:rsidRDefault="10D747CF" w14:paraId="62992FEC" w14:textId="6578C999">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Three visits to each local authority sites were held between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Jun</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e and July </w:t>
      </w:r>
      <w:r w:rsidRPr="54014542" w:rsidR="1DD63191">
        <w:rPr>
          <w:rFonts w:ascii="Aptos" w:hAnsi="Aptos" w:eastAsia="Aptos" w:cs="Aptos"/>
          <w:b w:val="0"/>
          <w:bCs w:val="0"/>
          <w:i w:val="0"/>
          <w:iCs w:val="0"/>
          <w:caps w:val="0"/>
          <w:smallCaps w:val="0"/>
          <w:noProof w:val="0"/>
          <w:color w:val="000000" w:themeColor="text1" w:themeTint="FF" w:themeShade="FF"/>
          <w:sz w:val="24"/>
          <w:szCs w:val="24"/>
          <w:lang w:val="en-GB"/>
        </w:rPr>
        <w:t xml:space="preserve">2025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with MECOPP. Two MECOPP workers, who were from the community or had strong links with the community, were present with the aim of increasing trust and engagement. On sites, we tried to create an informal atmosphere with no structured questions to allow the community to raise issues important to them. Site location was the only demographic information collected, and verbal consent was taken prior to or following conversations. A separate questionnaire, appendix </w:t>
      </w:r>
      <w:r w:rsidRPr="54014542" w:rsidR="3397E7EB">
        <w:rPr>
          <w:rFonts w:ascii="Aptos" w:hAnsi="Aptos" w:eastAsia="Aptos" w:cs="Aptos"/>
          <w:b w:val="0"/>
          <w:bCs w:val="0"/>
          <w:i w:val="0"/>
          <w:iCs w:val="0"/>
          <w:caps w:val="0"/>
          <w:smallCaps w:val="0"/>
          <w:noProof w:val="0"/>
          <w:color w:val="000000" w:themeColor="text1" w:themeTint="FF" w:themeShade="FF"/>
          <w:sz w:val="24"/>
          <w:szCs w:val="24"/>
          <w:lang w:val="en-GB"/>
        </w:rPr>
        <w:t>3</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was given to GTLOs in Aberdeenshire and Aberdeen city. These were then shared with Gypsy/Travellers on private sites</w:t>
      </w:r>
      <w:r w:rsidRPr="54014542" w:rsidR="587719D6">
        <w:rPr>
          <w:rFonts w:ascii="Aptos" w:hAnsi="Aptos" w:eastAsia="Aptos" w:cs="Aptos"/>
          <w:b w:val="0"/>
          <w:bCs w:val="0"/>
          <w:i w:val="0"/>
          <w:iCs w:val="0"/>
          <w:caps w:val="0"/>
          <w:smallCaps w:val="0"/>
          <w:noProof w:val="0"/>
          <w:color w:val="000000" w:themeColor="text1" w:themeTint="FF" w:themeShade="FF"/>
          <w:sz w:val="24"/>
          <w:szCs w:val="24"/>
          <w:lang w:val="en-GB"/>
        </w:rPr>
        <w:t xml:space="preserve">, on the roadside,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and in houses they were in contact with</w:t>
      </w:r>
      <w:r w:rsidRPr="54014542" w:rsidR="37CC51BD">
        <w:rPr>
          <w:rFonts w:ascii="Aptos" w:hAnsi="Aptos" w:eastAsia="Aptos" w:cs="Aptos"/>
          <w:b w:val="0"/>
          <w:bCs w:val="0"/>
          <w:i w:val="0"/>
          <w:iCs w:val="0"/>
          <w:caps w:val="0"/>
          <w:smallCaps w:val="0"/>
          <w:noProof w:val="0"/>
          <w:color w:val="000000" w:themeColor="text1" w:themeTint="FF" w:themeShade="FF"/>
          <w:sz w:val="24"/>
          <w:szCs w:val="24"/>
          <w:lang w:val="en-GB"/>
        </w:rPr>
        <w:t>. These were preformed over the phone or in person and therefore avoided the need for participants to</w:t>
      </w:r>
      <w:r w:rsidRPr="54014542" w:rsidR="67236BE9">
        <w:rPr>
          <w:rFonts w:ascii="Aptos" w:hAnsi="Aptos" w:eastAsia="Aptos" w:cs="Aptos"/>
          <w:b w:val="0"/>
          <w:bCs w:val="0"/>
          <w:i w:val="0"/>
          <w:iCs w:val="0"/>
          <w:caps w:val="0"/>
          <w:smallCaps w:val="0"/>
          <w:noProof w:val="0"/>
          <w:color w:val="000000" w:themeColor="text1" w:themeTint="FF" w:themeShade="FF"/>
          <w:sz w:val="24"/>
          <w:szCs w:val="24"/>
          <w:lang w:val="en-GB"/>
        </w:rPr>
        <w:t xml:space="preserve"> be able to</w:t>
      </w:r>
      <w:r w:rsidRPr="54014542" w:rsidR="37CC51BD">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37CC51BD">
        <w:rPr>
          <w:rFonts w:ascii="Aptos" w:hAnsi="Aptos" w:eastAsia="Aptos" w:cs="Aptos"/>
          <w:b w:val="0"/>
          <w:bCs w:val="0"/>
          <w:i w:val="0"/>
          <w:iCs w:val="0"/>
          <w:caps w:val="0"/>
          <w:smallCaps w:val="0"/>
          <w:noProof w:val="0"/>
          <w:color w:val="000000" w:themeColor="text1" w:themeTint="FF" w:themeShade="FF"/>
          <w:sz w:val="24"/>
          <w:szCs w:val="24"/>
          <w:lang w:val="en-GB"/>
        </w:rPr>
        <w:t xml:space="preserve">read and write.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Below is a summary of all responses</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128F1564">
        <w:rPr>
          <w:rFonts w:ascii="Aptos" w:hAnsi="Aptos" w:eastAsia="Aptos" w:cs="Aptos"/>
          <w:b w:val="0"/>
          <w:bCs w:val="0"/>
          <w:i w:val="0"/>
          <w:iCs w:val="0"/>
          <w:caps w:val="0"/>
          <w:smallCaps w:val="0"/>
          <w:noProof w:val="0"/>
          <w:color w:val="000000" w:themeColor="text1" w:themeTint="FF" w:themeShade="FF"/>
          <w:sz w:val="24"/>
          <w:szCs w:val="24"/>
          <w:lang w:val="en-GB"/>
        </w:rPr>
        <w:t xml:space="preserve"> As there was no recording</w:t>
      </w:r>
      <w:r w:rsidRPr="54014542" w:rsidR="379DD01D">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128F1564">
        <w:rPr>
          <w:rFonts w:ascii="Aptos" w:hAnsi="Aptos" w:eastAsia="Aptos" w:cs="Aptos"/>
          <w:b w:val="0"/>
          <w:bCs w:val="0"/>
          <w:i w:val="0"/>
          <w:iCs w:val="0"/>
          <w:caps w:val="0"/>
          <w:smallCaps w:val="0"/>
          <w:noProof w:val="0"/>
          <w:color w:val="000000" w:themeColor="text1" w:themeTint="FF" w:themeShade="FF"/>
          <w:sz w:val="24"/>
          <w:szCs w:val="24"/>
          <w:lang w:val="en-GB"/>
        </w:rPr>
        <w:t xml:space="preserve"> quotations may not be </w:t>
      </w:r>
      <w:r w:rsidRPr="54014542" w:rsidR="397B2A3C">
        <w:rPr>
          <w:rFonts w:ascii="Aptos" w:hAnsi="Aptos" w:eastAsia="Aptos" w:cs="Aptos"/>
          <w:b w:val="0"/>
          <w:bCs w:val="0"/>
          <w:i w:val="0"/>
          <w:iCs w:val="0"/>
          <w:caps w:val="0"/>
          <w:smallCaps w:val="0"/>
          <w:noProof w:val="0"/>
          <w:color w:val="000000" w:themeColor="text1" w:themeTint="FF" w:themeShade="FF"/>
          <w:sz w:val="24"/>
          <w:szCs w:val="24"/>
          <w:lang w:val="en-GB"/>
        </w:rPr>
        <w:t>verbatim,</w:t>
      </w:r>
      <w:r w:rsidRPr="54014542" w:rsidR="128F1564">
        <w:rPr>
          <w:rFonts w:ascii="Aptos" w:hAnsi="Aptos" w:eastAsia="Aptos" w:cs="Aptos"/>
          <w:b w:val="0"/>
          <w:bCs w:val="0"/>
          <w:i w:val="0"/>
          <w:iCs w:val="0"/>
          <w:caps w:val="0"/>
          <w:smallCaps w:val="0"/>
          <w:noProof w:val="0"/>
          <w:color w:val="000000" w:themeColor="text1" w:themeTint="FF" w:themeShade="FF"/>
          <w:sz w:val="24"/>
          <w:szCs w:val="24"/>
          <w:lang w:val="en-GB"/>
        </w:rPr>
        <w:t xml:space="preserve"> but notes were reviewed with community members following conversations to increase accur</w:t>
      </w:r>
      <w:r w:rsidRPr="54014542" w:rsidR="04D1691E">
        <w:rPr>
          <w:rFonts w:ascii="Aptos" w:hAnsi="Aptos" w:eastAsia="Aptos" w:cs="Aptos"/>
          <w:b w:val="0"/>
          <w:bCs w:val="0"/>
          <w:i w:val="0"/>
          <w:iCs w:val="0"/>
          <w:caps w:val="0"/>
          <w:smallCaps w:val="0"/>
          <w:noProof w:val="0"/>
          <w:color w:val="000000" w:themeColor="text1" w:themeTint="FF" w:themeShade="FF"/>
          <w:sz w:val="24"/>
          <w:szCs w:val="24"/>
          <w:lang w:val="en-GB"/>
        </w:rPr>
        <w:t>acy</w:t>
      </w:r>
      <w:r w:rsidRPr="54014542" w:rsidR="04D1691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F6075CC" w:rsidP="54014542" w:rsidRDefault="1F6075CC" w14:paraId="6F3796AC" w14:textId="4D1CBF42">
      <w:pPr>
        <w:spacing w:before="0" w:beforeAutospacing="off" w:after="160" w:afterAutospacing="off" w:line="279" w:lineRule="auto"/>
        <w:ind w:left="0" w:right="0"/>
        <w:jc w:val="left"/>
        <w:rPr>
          <w:rFonts w:ascii="Aptos" w:hAnsi="Aptos" w:eastAsia="Aptos" w:cs="Aptos"/>
          <w:b w:val="1"/>
          <w:bCs w:val="1"/>
          <w:i w:val="0"/>
          <w:iCs w:val="0"/>
          <w:caps w:val="0"/>
          <w:smallCaps w:val="0"/>
          <w:noProof w:val="0"/>
          <w:color w:val="000000" w:themeColor="text1" w:themeTint="FF" w:themeShade="FF"/>
          <w:sz w:val="24"/>
          <w:szCs w:val="24"/>
          <w:lang w:val="en-GB"/>
        </w:rPr>
      </w:pPr>
      <w:r w:rsidRPr="54014542"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Overall health </w:t>
      </w:r>
      <w:r w:rsidRPr="54014542" w:rsidR="1F6075CC">
        <w:rPr>
          <w:rFonts w:ascii="Aptos" w:hAnsi="Aptos" w:eastAsia="Aptos" w:cs="Aptos"/>
          <w:b w:val="1"/>
          <w:bCs w:val="1"/>
          <w:i w:val="0"/>
          <w:iCs w:val="0"/>
          <w:caps w:val="0"/>
          <w:smallCaps w:val="0"/>
          <w:noProof w:val="0"/>
          <w:color w:val="000000" w:themeColor="text1" w:themeTint="FF" w:themeShade="FF"/>
          <w:sz w:val="24"/>
          <w:szCs w:val="24"/>
          <w:lang w:val="en-GB"/>
        </w:rPr>
        <w:t xml:space="preserve"> </w:t>
      </w:r>
    </w:p>
    <w:p w:rsidR="10D747CF" w:rsidP="54014542" w:rsidRDefault="10D747CF" w14:paraId="5D397466" w14:textId="732F51F3">
      <w:pPr>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As part of the questionnaire sent to GTLOs there was a tick box question on general health. While there were only 1</w:t>
      </w:r>
      <w:r w:rsidRPr="54014542" w:rsidR="61858115">
        <w:rPr>
          <w:rFonts w:ascii="Aptos" w:hAnsi="Aptos" w:eastAsia="Aptos" w:cs="Aptos"/>
          <w:b w:val="0"/>
          <w:bCs w:val="0"/>
          <w:i w:val="0"/>
          <w:iCs w:val="0"/>
          <w:caps w:val="0"/>
          <w:smallCaps w:val="0"/>
          <w:noProof w:val="0"/>
          <w:color w:val="000000" w:themeColor="text1" w:themeTint="FF" w:themeShade="FF"/>
          <w:sz w:val="24"/>
          <w:szCs w:val="24"/>
          <w:lang w:val="en-GB"/>
        </w:rPr>
        <w:t>7</w:t>
      </w:r>
      <w:r w:rsidRPr="54014542" w:rsidR="0C48106B">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responses to this question </w:t>
      </w:r>
      <w:r w:rsidRPr="54014542" w:rsidR="5073A6A8">
        <w:rPr>
          <w:rFonts w:ascii="Aptos" w:hAnsi="Aptos" w:eastAsia="Aptos" w:cs="Aptos"/>
          <w:b w:val="0"/>
          <w:bCs w:val="0"/>
          <w:i w:val="0"/>
          <w:iCs w:val="0"/>
          <w:caps w:val="0"/>
          <w:smallCaps w:val="0"/>
          <w:noProof w:val="0"/>
          <w:color w:val="000000" w:themeColor="text1" w:themeTint="FF" w:themeShade="FF"/>
          <w:sz w:val="24"/>
          <w:szCs w:val="24"/>
          <w:lang w:val="en-GB"/>
        </w:rPr>
        <w:t>the response</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reflects census data and research findings of poor self-reported health within the community. </w:t>
      </w:r>
      <w:r w:rsidRPr="54014542" w:rsidR="2C87798A">
        <w:rPr>
          <w:rFonts w:ascii="Aptos" w:hAnsi="Aptos" w:eastAsia="Aptos" w:cs="Aptos"/>
          <w:b w:val="0"/>
          <w:bCs w:val="0"/>
          <w:i w:val="0"/>
          <w:iCs w:val="0"/>
          <w:caps w:val="0"/>
          <w:smallCaps w:val="0"/>
          <w:noProof w:val="0"/>
          <w:color w:val="000000" w:themeColor="text1" w:themeTint="FF" w:themeShade="FF"/>
          <w:sz w:val="24"/>
          <w:szCs w:val="24"/>
          <w:lang w:val="en-GB"/>
        </w:rPr>
        <w:t xml:space="preserve">The </w:t>
      </w:r>
      <w:r w:rsidRPr="54014542" w:rsidR="77961725">
        <w:rPr>
          <w:rFonts w:ascii="Aptos" w:hAnsi="Aptos" w:eastAsia="Aptos" w:cs="Aptos"/>
          <w:b w:val="0"/>
          <w:bCs w:val="0"/>
          <w:i w:val="0"/>
          <w:iCs w:val="0"/>
          <w:caps w:val="0"/>
          <w:smallCaps w:val="0"/>
          <w:noProof w:val="0"/>
          <w:color w:val="000000" w:themeColor="text1" w:themeTint="FF" w:themeShade="FF"/>
          <w:sz w:val="24"/>
          <w:szCs w:val="24"/>
          <w:lang w:val="en-GB"/>
        </w:rPr>
        <w:t xml:space="preserve">individual responses are too small to report here. </w:t>
      </w:r>
      <w:r w:rsidRPr="54014542" w:rsidR="072C7505">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2042FAEB" w:rsidRDefault="10D747CF" w14:paraId="538CEEB0" w14:textId="422F63B8">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Cultural Identity and Discrimination </w:t>
      </w:r>
    </w:p>
    <w:p w:rsidR="10D747CF" w:rsidP="168BCABE" w:rsidRDefault="10D747CF" w14:paraId="47FC649C" w14:textId="2B763527">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2DA28940"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‘Being a Traveller is everything to me. It makes me who I am.’ </w:t>
      </w:r>
    </w:p>
    <w:p w:rsidR="75336A02" w:rsidP="2DA28940" w:rsidRDefault="75336A02" w14:paraId="09096FAC" w14:textId="0A0F26A3">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2DA28940" w:rsidR="75336A02">
        <w:rPr>
          <w:rFonts w:ascii="Aptos" w:hAnsi="Aptos" w:eastAsia="Aptos" w:cs="Aptos"/>
          <w:b w:val="0"/>
          <w:bCs w:val="0"/>
          <w:i w:val="1"/>
          <w:iCs w:val="1"/>
          <w:caps w:val="0"/>
          <w:smallCaps w:val="0"/>
          <w:noProof w:val="0"/>
          <w:color w:val="000000" w:themeColor="text1" w:themeTint="FF" w:themeShade="FF"/>
          <w:sz w:val="24"/>
          <w:szCs w:val="24"/>
          <w:lang w:val="en-GB"/>
        </w:rPr>
        <w:t>‘I am proud to be a Traveller’</w:t>
      </w:r>
    </w:p>
    <w:p w:rsidR="10D747CF" w:rsidP="07165DC3" w:rsidRDefault="10D747CF" w14:paraId="791A8380" w14:textId="40D59522">
      <w:pPr>
        <w:rPr>
          <w:rFonts w:ascii="Aptos" w:hAnsi="Aptos" w:eastAsia="Aptos" w:cs="Aptos"/>
          <w:b w:val="0"/>
          <w:bCs w:val="0"/>
          <w:i w:val="0"/>
          <w:iCs w:val="0"/>
          <w:caps w:val="0"/>
          <w:smallCaps w:val="0"/>
          <w:noProof w:val="0"/>
          <w:color w:val="000000" w:themeColor="text1" w:themeTint="FF" w:themeShade="FF"/>
          <w:sz w:val="24"/>
          <w:szCs w:val="24"/>
          <w:lang w:val="en-GB"/>
        </w:rPr>
      </w:pPr>
      <w:r w:rsidRPr="07165DC3"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Cultural identity was </w:t>
      </w:r>
      <w:r w:rsidRPr="07165DC3" w:rsidR="3C540D29">
        <w:rPr>
          <w:rFonts w:ascii="Aptos" w:hAnsi="Aptos" w:eastAsia="Aptos" w:cs="Aptos"/>
          <w:b w:val="0"/>
          <w:bCs w:val="0"/>
          <w:i w:val="0"/>
          <w:iCs w:val="0"/>
          <w:caps w:val="0"/>
          <w:smallCaps w:val="0"/>
          <w:noProof w:val="0"/>
          <w:color w:val="000000" w:themeColor="text1" w:themeTint="FF" w:themeShade="FF"/>
          <w:sz w:val="24"/>
          <w:szCs w:val="24"/>
          <w:lang w:val="en-GB"/>
        </w:rPr>
        <w:t>very important</w:t>
      </w:r>
      <w:r w:rsidRPr="07165DC3"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to everyone we spoke to. However, </w:t>
      </w:r>
      <w:r w:rsidRPr="07165DC3" w:rsidR="3C540D29">
        <w:rPr>
          <w:rFonts w:ascii="Aptos" w:hAnsi="Aptos" w:eastAsia="Aptos" w:cs="Aptos"/>
          <w:b w:val="0"/>
          <w:bCs w:val="0"/>
          <w:i w:val="0"/>
          <w:iCs w:val="0"/>
          <w:caps w:val="0"/>
          <w:smallCaps w:val="0"/>
          <w:noProof w:val="0"/>
          <w:color w:val="000000" w:themeColor="text1" w:themeTint="FF" w:themeShade="FF"/>
          <w:sz w:val="24"/>
          <w:szCs w:val="24"/>
          <w:lang w:val="en-GB"/>
        </w:rPr>
        <w:t>Gyspy</w:t>
      </w:r>
      <w:r w:rsidRPr="07165DC3" w:rsidR="3C540D29">
        <w:rPr>
          <w:rFonts w:ascii="Aptos" w:hAnsi="Aptos" w:eastAsia="Aptos" w:cs="Aptos"/>
          <w:b w:val="0"/>
          <w:bCs w:val="0"/>
          <w:i w:val="0"/>
          <w:iCs w:val="0"/>
          <w:caps w:val="0"/>
          <w:smallCaps w:val="0"/>
          <w:noProof w:val="0"/>
          <w:color w:val="000000" w:themeColor="text1" w:themeTint="FF" w:themeShade="FF"/>
          <w:sz w:val="24"/>
          <w:szCs w:val="24"/>
          <w:lang w:val="en-GB"/>
        </w:rPr>
        <w:t>/Traveller’s explained there was still limited knowledge among the general population</w:t>
      </w:r>
      <w:r w:rsidRPr="07165DC3"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168BCABE" w:rsidRDefault="10D747CF" w14:paraId="00A6C555" w14:textId="49259E05">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‘People think if you live in a house</w:t>
      </w:r>
      <w:r w:rsidRPr="168BCABE" w:rsidR="05869A40">
        <w:rPr>
          <w:rFonts w:ascii="Aptos" w:hAnsi="Aptos" w:eastAsia="Aptos" w:cs="Aptos"/>
          <w:b w:val="0"/>
          <w:bCs w:val="0"/>
          <w:i w:val="1"/>
          <w:iCs w:val="1"/>
          <w:caps w:val="0"/>
          <w:smallCaps w:val="0"/>
          <w:noProof w:val="0"/>
          <w:color w:val="000000" w:themeColor="text1" w:themeTint="FF" w:themeShade="FF"/>
          <w:sz w:val="24"/>
          <w:szCs w:val="24"/>
          <w:lang w:val="en-GB"/>
        </w:rPr>
        <w:t xml:space="preserve"> </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then you are not a </w:t>
      </w:r>
      <w:r w:rsidRPr="168BCABE" w:rsidR="15558DBB">
        <w:rPr>
          <w:rFonts w:ascii="Aptos" w:hAnsi="Aptos" w:eastAsia="Aptos" w:cs="Aptos"/>
          <w:b w:val="0"/>
          <w:bCs w:val="0"/>
          <w:i w:val="1"/>
          <w:iCs w:val="1"/>
          <w:caps w:val="0"/>
          <w:smallCaps w:val="0"/>
          <w:noProof w:val="0"/>
          <w:color w:val="000000" w:themeColor="text1" w:themeTint="FF" w:themeShade="FF"/>
          <w:sz w:val="24"/>
          <w:szCs w:val="24"/>
          <w:lang w:val="en-GB"/>
        </w:rPr>
        <w:t>Traveller</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 </w:t>
      </w:r>
    </w:p>
    <w:p w:rsidR="10D747CF" w:rsidP="2042FAEB" w:rsidRDefault="10D747CF" w14:paraId="7FEFE3D5" w14:textId="55322DE6">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Discrimination was commonly experienced by all Gypsy/Travellers living on sites and in houses. </w:t>
      </w:r>
    </w:p>
    <w:p w:rsidR="3C540D29" w:rsidP="168BCABE" w:rsidRDefault="3C540D29" w14:paraId="4A2EC45B" w14:textId="56623A6B">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‘[Being a Gypsy/Traveller] is important to me but once you tell the settled </w:t>
      </w:r>
      <w:r>
        <w:tab/>
      </w:r>
      <w:r>
        <w:tab/>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community who you are, you are always treated differently by them</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 </w:t>
      </w:r>
    </w:p>
    <w:p w:rsidR="10D747CF" w:rsidP="2042FAEB" w:rsidRDefault="10D747CF" w14:paraId="76F081EB" w14:textId="25CBECB5">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Discrimination an</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d bullying at </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school forced on</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e famil</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y in Grampian to move house. The mother explained this worsened her mental health and anxiety and means she often does not </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disclose</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her ethnicity. A</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not</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her family on a private site experienced a lot of negative comments online and explained their </w:t>
      </w:r>
      <w:r w:rsidRPr="2042FAEB" w:rsidR="66D98D7A">
        <w:rPr>
          <w:rFonts w:ascii="Aptos" w:hAnsi="Aptos" w:eastAsia="Aptos" w:cs="Aptos"/>
          <w:b w:val="0"/>
          <w:bCs w:val="0"/>
          <w:i w:val="0"/>
          <w:iCs w:val="0"/>
          <w:caps w:val="0"/>
          <w:smallCaps w:val="0"/>
          <w:noProof w:val="0"/>
          <w:color w:val="000000" w:themeColor="text1" w:themeTint="FF" w:themeShade="FF"/>
          <w:sz w:val="24"/>
          <w:szCs w:val="24"/>
          <w:lang w:val="en-GB"/>
        </w:rPr>
        <w:t>neighbours</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complained to the police about lighting on the site. </w:t>
      </w:r>
      <w:r w:rsidRPr="2042FAEB" w:rsidR="23D82097">
        <w:rPr>
          <w:rFonts w:ascii="Aptos" w:hAnsi="Aptos" w:eastAsia="Aptos" w:cs="Aptos"/>
          <w:b w:val="0"/>
          <w:bCs w:val="0"/>
          <w:i w:val="0"/>
          <w:iCs w:val="0"/>
          <w:caps w:val="0"/>
          <w:smallCaps w:val="0"/>
          <w:noProof w:val="0"/>
          <w:color w:val="000000" w:themeColor="text1" w:themeTint="FF" w:themeShade="FF"/>
          <w:sz w:val="24"/>
          <w:szCs w:val="24"/>
          <w:lang w:val="en-GB"/>
        </w:rPr>
        <w:t>Travellers also explain they are often not a</w:t>
      </w:r>
      <w:r w:rsidRPr="2042FAEB" w:rsidR="29F5738B">
        <w:rPr>
          <w:rFonts w:ascii="Aptos" w:hAnsi="Aptos" w:eastAsia="Aptos" w:cs="Aptos"/>
          <w:b w:val="0"/>
          <w:bCs w:val="0"/>
          <w:i w:val="0"/>
          <w:iCs w:val="0"/>
          <w:caps w:val="0"/>
          <w:smallCaps w:val="0"/>
          <w:noProof w:val="0"/>
          <w:color w:val="000000" w:themeColor="text1" w:themeTint="FF" w:themeShade="FF"/>
          <w:sz w:val="24"/>
          <w:szCs w:val="24"/>
          <w:lang w:val="en-GB"/>
        </w:rPr>
        <w:t xml:space="preserve">ble to use commercial sites if they are </w:t>
      </w:r>
      <w:r w:rsidRPr="2042FAEB" w:rsidR="29F5738B">
        <w:rPr>
          <w:rFonts w:ascii="Aptos" w:hAnsi="Aptos" w:eastAsia="Aptos" w:cs="Aptos"/>
          <w:b w:val="0"/>
          <w:bCs w:val="0"/>
          <w:i w:val="0"/>
          <w:iCs w:val="0"/>
          <w:caps w:val="0"/>
          <w:smallCaps w:val="0"/>
          <w:noProof w:val="0"/>
          <w:color w:val="000000" w:themeColor="text1" w:themeTint="FF" w:themeShade="FF"/>
          <w:sz w:val="24"/>
          <w:szCs w:val="24"/>
          <w:lang w:val="en-GB"/>
        </w:rPr>
        <w:t>recognised</w:t>
      </w:r>
      <w:r w:rsidRPr="2042FAEB" w:rsidR="29F5738B">
        <w:rPr>
          <w:rFonts w:ascii="Aptos" w:hAnsi="Aptos" w:eastAsia="Aptos" w:cs="Aptos"/>
          <w:b w:val="0"/>
          <w:bCs w:val="0"/>
          <w:i w:val="0"/>
          <w:iCs w:val="0"/>
          <w:caps w:val="0"/>
          <w:smallCaps w:val="0"/>
          <w:noProof w:val="0"/>
          <w:color w:val="000000" w:themeColor="text1" w:themeTint="FF" w:themeShade="FF"/>
          <w:sz w:val="24"/>
          <w:szCs w:val="24"/>
          <w:lang w:val="en-GB"/>
        </w:rPr>
        <w:t xml:space="preserve"> as a </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Gypsy/Traveller</w:t>
      </w:r>
      <w:r w:rsidRPr="2042FAEB" w:rsidR="16919324">
        <w:rPr>
          <w:rFonts w:ascii="Aptos" w:hAnsi="Aptos" w:eastAsia="Aptos" w:cs="Aptos"/>
          <w:b w:val="0"/>
          <w:bCs w:val="0"/>
          <w:i w:val="0"/>
          <w:iCs w:val="0"/>
          <w:caps w:val="0"/>
          <w:smallCaps w:val="0"/>
          <w:noProof w:val="0"/>
          <w:color w:val="000000" w:themeColor="text1" w:themeTint="FF" w:themeShade="FF"/>
          <w:sz w:val="24"/>
          <w:szCs w:val="24"/>
          <w:lang w:val="en-GB"/>
        </w:rPr>
        <w:t>. P</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lanning applications were challenging because of ‘local hostility</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168BCABE" w:rsidRDefault="10D747CF" w14:paraId="29DC1DA9" w14:textId="6BCEE38A">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‘[The] settled community needs to be more accepting and understand different </w:t>
      </w:r>
      <w:r>
        <w:tab/>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cultures.’ </w:t>
      </w:r>
    </w:p>
    <w:p w:rsidR="10D747CF" w:rsidP="2042FAEB" w:rsidRDefault="10D747CF" w14:paraId="7DE80FEA" w14:textId="3C7FAD0B">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Accommodation </w:t>
      </w:r>
    </w:p>
    <w:p w:rsidR="10D747CF" w:rsidP="168BCABE" w:rsidRDefault="10D747CF" w14:paraId="088AFE45" w14:textId="5D6C84E8">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The feeling of reduced freedom Gypsy/Travelers experience in houses explored in the literature review was shared by </w:t>
      </w:r>
      <w:r w:rsidRPr="168BCABE" w:rsidR="47BFCF8A">
        <w:rPr>
          <w:rFonts w:ascii="Aptos" w:hAnsi="Aptos" w:eastAsia="Aptos" w:cs="Aptos"/>
          <w:b w:val="0"/>
          <w:bCs w:val="0"/>
          <w:i w:val="0"/>
          <w:iCs w:val="0"/>
          <w:caps w:val="0"/>
          <w:smallCaps w:val="0"/>
          <w:noProof w:val="0"/>
          <w:color w:val="000000" w:themeColor="text1" w:themeTint="FF" w:themeShade="FF"/>
          <w:sz w:val="24"/>
          <w:szCs w:val="24"/>
          <w:lang w:val="en-GB"/>
        </w:rPr>
        <w:t>Travellers in Grampian. O</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ne resident who lives in a housing association described her children as being ‘</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prisoners in their own house</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Another father living in a house explained he would prefer a travelling site as you could live a more culturally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appropriate lifestyle</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One Traveller explained that children should be raised outside in nature and being on a site allowed parents to feel comfortable knowing the community was looking out for everyone's children.</w:t>
      </w:r>
      <w:r w:rsidRPr="168BCABE" w:rsidR="196553E8">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One family recently moved back to a private site and explained their children are much happier with more room to play. </w:t>
      </w:r>
      <w:r w:rsidRPr="168BCABE" w:rsidR="4218FF3E">
        <w:rPr>
          <w:rFonts w:ascii="Aptos" w:hAnsi="Aptos" w:eastAsia="Aptos" w:cs="Aptos"/>
          <w:b w:val="0"/>
          <w:bCs w:val="0"/>
          <w:i w:val="0"/>
          <w:iCs w:val="0"/>
          <w:caps w:val="0"/>
          <w:smallCaps w:val="0"/>
          <w:noProof w:val="0"/>
          <w:color w:val="000000" w:themeColor="text1" w:themeTint="FF" w:themeShade="FF"/>
          <w:sz w:val="24"/>
          <w:szCs w:val="24"/>
          <w:lang w:val="en-GB"/>
        </w:rPr>
        <w:t xml:space="preserve">The community </w:t>
      </w:r>
      <w:r w:rsidRPr="168BCABE" w:rsidR="4218FF3E">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168BCABE" w:rsidR="4218FF3E">
        <w:rPr>
          <w:rFonts w:ascii="Aptos" w:hAnsi="Aptos" w:eastAsia="Aptos" w:cs="Aptos"/>
          <w:b w:val="0"/>
          <w:bCs w:val="0"/>
          <w:i w:val="0"/>
          <w:iCs w:val="0"/>
          <w:caps w:val="0"/>
          <w:smallCaps w:val="0"/>
          <w:noProof w:val="0"/>
          <w:color w:val="000000" w:themeColor="text1" w:themeTint="FF" w:themeShade="FF"/>
          <w:sz w:val="24"/>
          <w:szCs w:val="24"/>
          <w:lang w:val="en-GB"/>
        </w:rPr>
        <w:t xml:space="preserve"> shared that Travellers had better health when on sites or travelling, they explained this was because </w:t>
      </w:r>
      <w:r w:rsidRPr="168BCABE" w:rsidR="7252A266">
        <w:rPr>
          <w:rFonts w:ascii="Aptos" w:hAnsi="Aptos" w:eastAsia="Aptos" w:cs="Aptos"/>
          <w:b w:val="0"/>
          <w:bCs w:val="0"/>
          <w:i w:val="0"/>
          <w:iCs w:val="0"/>
          <w:caps w:val="0"/>
          <w:smallCaps w:val="0"/>
          <w:noProof w:val="0"/>
          <w:color w:val="000000" w:themeColor="text1" w:themeTint="FF" w:themeShade="FF"/>
          <w:sz w:val="24"/>
          <w:szCs w:val="24"/>
          <w:lang w:val="en-GB"/>
        </w:rPr>
        <w:t>you were not isolated and there was a sense of</w:t>
      </w:r>
      <w:r w:rsidRPr="168BCABE" w:rsidR="4218FF3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4218FF3E">
        <w:rPr>
          <w:rFonts w:ascii="Aptos" w:hAnsi="Aptos" w:eastAsia="Aptos" w:cs="Aptos"/>
          <w:b w:val="0"/>
          <w:bCs w:val="0"/>
          <w:i w:val="0"/>
          <w:iCs w:val="0"/>
          <w:caps w:val="0"/>
          <w:smallCaps w:val="0"/>
          <w:noProof w:val="0"/>
          <w:color w:val="000000" w:themeColor="text1" w:themeTint="FF" w:themeShade="FF"/>
          <w:sz w:val="24"/>
          <w:szCs w:val="24"/>
          <w:lang w:val="en-GB"/>
        </w:rPr>
        <w:t>safety</w:t>
      </w:r>
      <w:r w:rsidRPr="168BCABE" w:rsidR="4218FF3E">
        <w:rPr>
          <w:rFonts w:ascii="Aptos" w:hAnsi="Aptos" w:eastAsia="Aptos" w:cs="Aptos"/>
          <w:b w:val="0"/>
          <w:bCs w:val="0"/>
          <w:i w:val="0"/>
          <w:iCs w:val="0"/>
          <w:caps w:val="0"/>
          <w:smallCaps w:val="0"/>
          <w:noProof w:val="0"/>
          <w:color w:val="000000" w:themeColor="text1" w:themeTint="FF" w:themeShade="FF"/>
          <w:sz w:val="24"/>
          <w:szCs w:val="24"/>
          <w:lang w:val="en-GB"/>
        </w:rPr>
        <w:t xml:space="preserve"> and freedom.</w:t>
      </w:r>
    </w:p>
    <w:p w:rsidR="10D747CF" w:rsidP="168BCABE" w:rsidRDefault="10D747CF" w14:paraId="6FCCB9A2" w14:textId="7AA30CFD">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‘I would never lock my caravan door on the side of the road because I feel safe </w:t>
      </w:r>
      <w:r>
        <w:tab/>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and</w:t>
      </w:r>
      <w:r w:rsidRPr="168BCABE" w:rsidR="7EE7857B">
        <w:rPr>
          <w:rFonts w:ascii="Aptos" w:hAnsi="Aptos" w:eastAsia="Aptos" w:cs="Aptos"/>
          <w:b w:val="0"/>
          <w:bCs w:val="0"/>
          <w:i w:val="1"/>
          <w:iCs w:val="1"/>
          <w:caps w:val="0"/>
          <w:smallCaps w:val="0"/>
          <w:noProof w:val="0"/>
          <w:color w:val="000000" w:themeColor="text1" w:themeTint="FF" w:themeShade="FF"/>
          <w:sz w:val="24"/>
          <w:szCs w:val="24"/>
          <w:lang w:val="en-GB"/>
        </w:rPr>
        <w:t xml:space="preserve"> </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secure’</w:t>
      </w:r>
    </w:p>
    <w:p w:rsidR="10D747CF" w:rsidP="168BCABE" w:rsidRDefault="10D747CF" w14:paraId="272414AF" w14:textId="3D09A013">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59E1CF9">
        <w:rPr>
          <w:rFonts w:ascii="Aptos" w:hAnsi="Aptos" w:eastAsia="Aptos" w:cs="Aptos"/>
          <w:b w:val="0"/>
          <w:bCs w:val="0"/>
          <w:i w:val="1"/>
          <w:iCs w:val="1"/>
          <w:caps w:val="0"/>
          <w:smallCaps w:val="0"/>
          <w:noProof w:val="0"/>
          <w:color w:val="000000" w:themeColor="text1" w:themeTint="FF" w:themeShade="FF"/>
          <w:sz w:val="24"/>
          <w:szCs w:val="24"/>
          <w:lang w:val="en-GB"/>
        </w:rPr>
        <w:t xml:space="preserve">‘More sites would improve mental health as Travellers don’t like living in </w:t>
      </w:r>
      <w:r>
        <w:tab/>
      </w:r>
      <w:r>
        <w:tab/>
      </w:r>
      <w:r w:rsidRPr="168BCABE" w:rsidR="359E1CF9">
        <w:rPr>
          <w:rFonts w:ascii="Aptos" w:hAnsi="Aptos" w:eastAsia="Aptos" w:cs="Aptos"/>
          <w:b w:val="0"/>
          <w:bCs w:val="0"/>
          <w:i w:val="1"/>
          <w:iCs w:val="1"/>
          <w:caps w:val="0"/>
          <w:smallCaps w:val="0"/>
          <w:noProof w:val="0"/>
          <w:color w:val="000000" w:themeColor="text1" w:themeTint="FF" w:themeShade="FF"/>
          <w:sz w:val="24"/>
          <w:szCs w:val="24"/>
          <w:lang w:val="en-GB"/>
        </w:rPr>
        <w:t xml:space="preserve">houses.’ </w:t>
      </w:r>
    </w:p>
    <w:p w:rsidR="10D747CF" w:rsidP="2042FAEB" w:rsidRDefault="10D747CF" w14:paraId="69235379" w14:textId="2ECCC874">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One younger </w:t>
      </w:r>
      <w:r w:rsidRPr="2042FAEB" w:rsidR="044E653F">
        <w:rPr>
          <w:rFonts w:ascii="Aptos" w:hAnsi="Aptos" w:eastAsia="Aptos" w:cs="Aptos"/>
          <w:b w:val="0"/>
          <w:bCs w:val="0"/>
          <w:i w:val="0"/>
          <w:iCs w:val="0"/>
          <w:caps w:val="0"/>
          <w:smallCaps w:val="0"/>
          <w:noProof w:val="0"/>
          <w:color w:val="000000" w:themeColor="text1" w:themeTint="FF" w:themeShade="FF"/>
          <w:sz w:val="24"/>
          <w:szCs w:val="24"/>
          <w:lang w:val="en-GB"/>
        </w:rPr>
        <w:t>Traveller</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explained: </w:t>
      </w:r>
    </w:p>
    <w:p w:rsidR="10D747CF" w:rsidP="168BCABE" w:rsidRDefault="10D747CF" w14:paraId="1100831F" w14:textId="7DF24674">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‘Travellers prefer to travel during the summer months and move into houses in </w:t>
      </w:r>
      <w:r>
        <w:tab/>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the </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winter when it is too cold to be in tourer.’</w:t>
      </w:r>
    </w:p>
    <w:p w:rsidR="10D747CF" w:rsidP="2042FAEB" w:rsidRDefault="10D747CF" w14:paraId="641596A1" w14:textId="548D68B4">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Health issues were a frequent barrier to active travelling; however, a lack of transit sites was </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an important factor</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for many Gypsy/Travellers we spoke to.</w:t>
      </w:r>
    </w:p>
    <w:p w:rsidR="10D747CF" w:rsidP="168BCABE" w:rsidRDefault="10D747CF" w14:paraId="3E934DCE" w14:textId="0726AF0A">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‘[The main challenge is] finding somewhere to put your caravan... Traditional </w:t>
      </w:r>
      <w:r>
        <w:tab/>
      </w:r>
      <w:r>
        <w:tab/>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stopping places are blocked.’</w:t>
      </w:r>
    </w:p>
    <w:p w:rsidR="30CA5910" w:rsidP="168BCABE" w:rsidRDefault="30CA5910" w14:paraId="2FFBB54E" w14:textId="4282C90C">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0CA5910">
        <w:rPr>
          <w:rFonts w:ascii="Aptos" w:hAnsi="Aptos" w:eastAsia="Aptos" w:cs="Aptos"/>
          <w:b w:val="0"/>
          <w:bCs w:val="0"/>
          <w:i w:val="1"/>
          <w:iCs w:val="1"/>
          <w:caps w:val="0"/>
          <w:smallCaps w:val="0"/>
          <w:noProof w:val="0"/>
          <w:color w:val="000000" w:themeColor="text1" w:themeTint="FF" w:themeShade="FF"/>
          <w:sz w:val="24"/>
          <w:szCs w:val="24"/>
          <w:lang w:val="en-GB"/>
        </w:rPr>
        <w:t xml:space="preserve">‘The problem is there is nowhere to stop anymore, especially in England you get </w:t>
      </w:r>
      <w:r>
        <w:tab/>
      </w:r>
      <w:r w:rsidRPr="168BCABE" w:rsidR="30CA5910">
        <w:rPr>
          <w:rFonts w:ascii="Aptos" w:hAnsi="Aptos" w:eastAsia="Aptos" w:cs="Aptos"/>
          <w:b w:val="0"/>
          <w:bCs w:val="0"/>
          <w:i w:val="1"/>
          <w:iCs w:val="1"/>
          <w:caps w:val="0"/>
          <w:smallCaps w:val="0"/>
          <w:noProof w:val="0"/>
          <w:color w:val="000000" w:themeColor="text1" w:themeTint="FF" w:themeShade="FF"/>
          <w:sz w:val="24"/>
          <w:szCs w:val="24"/>
          <w:lang w:val="en-GB"/>
        </w:rPr>
        <w:t xml:space="preserve">moved on instantly.’ </w:t>
      </w:r>
    </w:p>
    <w:p w:rsidR="45B9B7C4" w:rsidP="168BCABE" w:rsidRDefault="45B9B7C4" w14:paraId="1CA33C2C" w14:textId="25FF7310">
      <w:pPr>
        <w:ind w:firstLine="720"/>
        <w:rPr>
          <w:rFonts w:ascii="Aptos" w:hAnsi="Aptos" w:eastAsia="Aptos" w:cs="Aptos"/>
          <w:i w:val="1"/>
          <w:iCs w:val="1"/>
          <w:noProof w:val="0"/>
          <w:sz w:val="24"/>
          <w:szCs w:val="24"/>
          <w:lang w:val="en-GB"/>
        </w:rPr>
      </w:pPr>
      <w:r w:rsidRPr="168BCABE" w:rsidR="45B9B7C4">
        <w:rPr>
          <w:rFonts w:ascii="Aptos" w:hAnsi="Aptos" w:eastAsia="Aptos" w:cs="Aptos"/>
          <w:b w:val="0"/>
          <w:bCs w:val="0"/>
          <w:i w:val="1"/>
          <w:iCs w:val="1"/>
          <w:caps w:val="0"/>
          <w:smallCaps w:val="0"/>
          <w:noProof w:val="0"/>
          <w:color w:val="000000" w:themeColor="text1" w:themeTint="FF" w:themeShade="FF"/>
          <w:sz w:val="24"/>
          <w:szCs w:val="24"/>
          <w:lang w:val="en-GB"/>
        </w:rPr>
        <w:t xml:space="preserve">‘Travelling would be easier with more transit sites with water, toilets and </w:t>
      </w:r>
      <w:r>
        <w:tab/>
      </w:r>
      <w:r>
        <w:tab/>
      </w:r>
      <w:r w:rsidRPr="168BCABE" w:rsidR="45B9B7C4">
        <w:rPr>
          <w:rFonts w:ascii="Aptos" w:hAnsi="Aptos" w:eastAsia="Aptos" w:cs="Aptos"/>
          <w:b w:val="0"/>
          <w:bCs w:val="0"/>
          <w:i w:val="1"/>
          <w:iCs w:val="1"/>
          <w:caps w:val="0"/>
          <w:smallCaps w:val="0"/>
          <w:noProof w:val="0"/>
          <w:color w:val="000000" w:themeColor="text1" w:themeTint="FF" w:themeShade="FF"/>
          <w:sz w:val="24"/>
          <w:szCs w:val="24"/>
          <w:lang w:val="en-GB"/>
        </w:rPr>
        <w:t>facilities for children.’</w:t>
      </w:r>
    </w:p>
    <w:p w:rsidR="10D747CF" w:rsidP="2042FAEB" w:rsidRDefault="10D747CF" w14:paraId="5BB3AE62" w14:textId="212C7A63">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Gypsy/Travellers explained that because of the lack of sites, especially transit sites, when they do travel, they often </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roadside camp</w:t>
      </w: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168BCABE" w:rsidRDefault="10D747CF" w14:paraId="56A58243" w14:textId="12F85589">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771C2CCA">
        <w:rPr>
          <w:rFonts w:ascii="Aptos" w:hAnsi="Aptos" w:eastAsia="Aptos" w:cs="Aptos"/>
          <w:b w:val="0"/>
          <w:bCs w:val="0"/>
          <w:i w:val="1"/>
          <w:iCs w:val="1"/>
          <w:caps w:val="0"/>
          <w:smallCaps w:val="0"/>
          <w:noProof w:val="0"/>
          <w:color w:val="000000" w:themeColor="text1" w:themeTint="FF" w:themeShade="FF"/>
          <w:sz w:val="24"/>
          <w:szCs w:val="24"/>
          <w:lang w:val="en-GB"/>
        </w:rPr>
        <w:t xml:space="preserve">‘It would be better if there were more sites everywhere for Travellers but </w:t>
      </w:r>
      <w:r>
        <w:tab/>
      </w:r>
      <w:r>
        <w:tab/>
      </w:r>
      <w:r w:rsidRPr="168BCABE" w:rsidR="771C2CCA">
        <w:rPr>
          <w:rFonts w:ascii="Aptos" w:hAnsi="Aptos" w:eastAsia="Aptos" w:cs="Aptos"/>
          <w:b w:val="0"/>
          <w:bCs w:val="0"/>
          <w:i w:val="1"/>
          <w:iCs w:val="1"/>
          <w:caps w:val="0"/>
          <w:smallCaps w:val="0"/>
          <w:noProof w:val="0"/>
          <w:color w:val="000000" w:themeColor="text1" w:themeTint="FF" w:themeShade="FF"/>
          <w:sz w:val="24"/>
          <w:szCs w:val="24"/>
          <w:lang w:val="en-GB"/>
        </w:rPr>
        <w:t xml:space="preserve">especially in Aberdeenshire.’ </w:t>
      </w:r>
    </w:p>
    <w:p w:rsidR="10D747CF" w:rsidP="168BCABE" w:rsidRDefault="10D747CF" w14:paraId="4FFF7005" w14:textId="7C523F7A">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7AF1848D">
        <w:rPr>
          <w:rFonts w:ascii="Aptos" w:hAnsi="Aptos" w:eastAsia="Aptos" w:cs="Aptos"/>
          <w:b w:val="0"/>
          <w:bCs w:val="0"/>
          <w:i w:val="1"/>
          <w:iCs w:val="1"/>
          <w:caps w:val="0"/>
          <w:smallCaps w:val="0"/>
          <w:noProof w:val="0"/>
          <w:color w:val="000000" w:themeColor="text1" w:themeTint="FF" w:themeShade="FF"/>
          <w:sz w:val="24"/>
          <w:szCs w:val="24"/>
          <w:lang w:val="en-GB"/>
        </w:rPr>
        <w:t xml:space="preserve">‘I prefer to camp out than being on a site, [as there are] not </w:t>
      </w:r>
      <w:r w:rsidRPr="168BCABE" w:rsidR="7AF1848D">
        <w:rPr>
          <w:rFonts w:ascii="Aptos" w:hAnsi="Aptos" w:eastAsia="Aptos" w:cs="Aptos"/>
          <w:b w:val="0"/>
          <w:bCs w:val="0"/>
          <w:i w:val="1"/>
          <w:iCs w:val="1"/>
          <w:caps w:val="0"/>
          <w:smallCaps w:val="0"/>
          <w:noProof w:val="0"/>
          <w:color w:val="000000" w:themeColor="text1" w:themeTint="FF" w:themeShade="FF"/>
          <w:sz w:val="24"/>
          <w:szCs w:val="24"/>
          <w:lang w:val="en-GB"/>
        </w:rPr>
        <w:t>enough</w:t>
      </w:r>
      <w:r w:rsidRPr="168BCABE" w:rsidR="7AF1848D">
        <w:rPr>
          <w:rFonts w:ascii="Aptos" w:hAnsi="Aptos" w:eastAsia="Aptos" w:cs="Aptos"/>
          <w:b w:val="0"/>
          <w:bCs w:val="0"/>
          <w:i w:val="1"/>
          <w:iCs w:val="1"/>
          <w:caps w:val="0"/>
          <w:smallCaps w:val="0"/>
          <w:noProof w:val="0"/>
          <w:color w:val="000000" w:themeColor="text1" w:themeTint="FF" w:themeShade="FF"/>
          <w:sz w:val="24"/>
          <w:szCs w:val="24"/>
          <w:lang w:val="en-GB"/>
        </w:rPr>
        <w:t xml:space="preserve"> transit </w:t>
      </w:r>
      <w:r>
        <w:tab/>
      </w:r>
      <w:r>
        <w:tab/>
      </w:r>
      <w:r w:rsidRPr="168BCABE" w:rsidR="7AF1848D">
        <w:rPr>
          <w:rFonts w:ascii="Aptos" w:hAnsi="Aptos" w:eastAsia="Aptos" w:cs="Aptos"/>
          <w:b w:val="0"/>
          <w:bCs w:val="0"/>
          <w:i w:val="1"/>
          <w:iCs w:val="1"/>
          <w:caps w:val="0"/>
          <w:smallCaps w:val="0"/>
          <w:noProof w:val="0"/>
          <w:color w:val="000000" w:themeColor="text1" w:themeTint="FF" w:themeShade="FF"/>
          <w:sz w:val="24"/>
          <w:szCs w:val="24"/>
          <w:lang w:val="en-GB"/>
        </w:rPr>
        <w:t xml:space="preserve">Traveller sites.’ </w:t>
      </w:r>
    </w:p>
    <w:p w:rsidR="10D747CF" w:rsidP="48B933F9" w:rsidRDefault="10D747CF" w14:paraId="12F685B8" w14:textId="79A16016">
      <w:pPr>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As well as an increase in site numbers, Gypsy/Travellers explain there needs to be </w:t>
      </w:r>
      <w:r w:rsidRPr="48B933F9" w:rsidR="72DD7E03">
        <w:rPr>
          <w:rFonts w:ascii="Aptos" w:hAnsi="Aptos" w:eastAsia="Aptos" w:cs="Aptos"/>
          <w:b w:val="0"/>
          <w:bCs w:val="0"/>
          <w:i w:val="0"/>
          <w:iCs w:val="0"/>
          <w:caps w:val="0"/>
          <w:smallCaps w:val="0"/>
          <w:noProof w:val="0"/>
          <w:color w:val="000000" w:themeColor="text1" w:themeTint="FF" w:themeShade="FF"/>
          <w:sz w:val="24"/>
          <w:szCs w:val="24"/>
          <w:lang w:val="en-GB"/>
        </w:rPr>
        <w:t>better</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site facilities. </w:t>
      </w:r>
    </w:p>
    <w:p w:rsidR="10D747CF" w:rsidP="168BCABE" w:rsidRDefault="10D747CF" w14:paraId="43C7FB2D" w14:textId="7DFA9DDB">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749735A5">
        <w:rPr>
          <w:rFonts w:ascii="Aptos" w:hAnsi="Aptos" w:eastAsia="Aptos" w:cs="Aptos"/>
          <w:b w:val="0"/>
          <w:bCs w:val="0"/>
          <w:i w:val="1"/>
          <w:iCs w:val="1"/>
          <w:caps w:val="0"/>
          <w:smallCaps w:val="0"/>
          <w:noProof w:val="0"/>
          <w:color w:val="000000" w:themeColor="text1" w:themeTint="FF" w:themeShade="FF"/>
          <w:sz w:val="24"/>
          <w:szCs w:val="24"/>
          <w:lang w:val="en-GB"/>
        </w:rPr>
        <w:t>‘Best sites are the ones with chalets and space for caravans too.’</w:t>
      </w:r>
    </w:p>
    <w:p w:rsidR="10D747CF" w:rsidP="48B933F9" w:rsidRDefault="10D747CF" w14:paraId="0910D936" w14:textId="722D89AA">
      <w:pPr>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460C33ED">
        <w:rPr>
          <w:rFonts w:ascii="Aptos" w:hAnsi="Aptos" w:eastAsia="Aptos" w:cs="Aptos"/>
          <w:b w:val="0"/>
          <w:bCs w:val="0"/>
          <w:i w:val="0"/>
          <w:iCs w:val="0"/>
          <w:caps w:val="0"/>
          <w:smallCaps w:val="0"/>
          <w:noProof w:val="0"/>
          <w:color w:val="000000" w:themeColor="text1" w:themeTint="FF" w:themeShade="FF"/>
          <w:sz w:val="24"/>
          <w:szCs w:val="24"/>
          <w:lang w:val="en-GB"/>
        </w:rPr>
        <w:t>Gypsy</w:t>
      </w:r>
      <w:r w:rsidRPr="48B933F9" w:rsidR="0D1C7665">
        <w:rPr>
          <w:rFonts w:ascii="Aptos" w:hAnsi="Aptos" w:eastAsia="Aptos" w:cs="Aptos"/>
          <w:b w:val="0"/>
          <w:bCs w:val="0"/>
          <w:i w:val="0"/>
          <w:iCs w:val="0"/>
          <w:caps w:val="0"/>
          <w:smallCaps w:val="0"/>
          <w:noProof w:val="0"/>
          <w:color w:val="000000" w:themeColor="text1" w:themeTint="FF" w:themeShade="FF"/>
          <w:sz w:val="24"/>
          <w:szCs w:val="24"/>
          <w:lang w:val="en-GB"/>
        </w:rPr>
        <w:t>/</w:t>
      </w:r>
      <w:r w:rsidRPr="48B933F9" w:rsidR="460C33ED">
        <w:rPr>
          <w:rFonts w:ascii="Aptos" w:hAnsi="Aptos" w:eastAsia="Aptos" w:cs="Aptos"/>
          <w:b w:val="0"/>
          <w:bCs w:val="0"/>
          <w:i w:val="0"/>
          <w:iCs w:val="0"/>
          <w:caps w:val="0"/>
          <w:smallCaps w:val="0"/>
          <w:noProof w:val="0"/>
          <w:color w:val="000000" w:themeColor="text1" w:themeTint="FF" w:themeShade="FF"/>
          <w:sz w:val="24"/>
          <w:szCs w:val="24"/>
          <w:lang w:val="en-GB"/>
        </w:rPr>
        <w:t xml:space="preserve">Travellers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explained how sites were often run down and barely offered the necessary facilities such as a toilet and running water. Some people also expressed the want to bring their own static caravans on permanent sites for toilet and shower</w:t>
      </w:r>
      <w:r w:rsidRPr="48B933F9" w:rsidR="6DCE4FA4">
        <w:rPr>
          <w:rFonts w:ascii="Aptos" w:hAnsi="Aptos" w:eastAsia="Aptos" w:cs="Aptos"/>
          <w:b w:val="0"/>
          <w:bCs w:val="0"/>
          <w:i w:val="0"/>
          <w:iCs w:val="0"/>
          <w:caps w:val="0"/>
          <w:smallCaps w:val="0"/>
          <w:noProof w:val="0"/>
          <w:color w:val="000000" w:themeColor="text1" w:themeTint="FF" w:themeShade="FF"/>
          <w:sz w:val="24"/>
          <w:szCs w:val="24"/>
          <w:lang w:val="en-GB"/>
        </w:rPr>
        <w:t>ing</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facilities.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Having an area for children to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play</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was highly valued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on</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Clinterty</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and some people expressed a wish for this on other sites.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Clinterty</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was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generally highly</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reviewed for the facilities the site offered. </w:t>
      </w:r>
    </w:p>
    <w:p w:rsidR="376F3732" w:rsidP="48B933F9" w:rsidRDefault="376F3732" w14:paraId="7F7C8C14" w14:textId="22FFA688">
      <w:pPr>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76F3732">
        <w:rPr>
          <w:rFonts w:ascii="Aptos" w:hAnsi="Aptos" w:eastAsia="Aptos" w:cs="Aptos"/>
          <w:b w:val="0"/>
          <w:bCs w:val="0"/>
          <w:i w:val="0"/>
          <w:iCs w:val="0"/>
          <w:caps w:val="0"/>
          <w:smallCaps w:val="0"/>
          <w:noProof w:val="0"/>
          <w:color w:val="000000" w:themeColor="text1" w:themeTint="FF" w:themeShade="FF"/>
          <w:sz w:val="24"/>
          <w:szCs w:val="24"/>
          <w:lang w:val="en-GB"/>
        </w:rPr>
        <w:t>While there are no</w:t>
      </w:r>
      <w:r w:rsidRPr="48B933F9" w:rsidR="4E1E2B0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376F3732">
        <w:rPr>
          <w:rFonts w:ascii="Aptos" w:hAnsi="Aptos" w:eastAsia="Aptos" w:cs="Aptos"/>
          <w:b w:val="0"/>
          <w:bCs w:val="0"/>
          <w:i w:val="0"/>
          <w:iCs w:val="0"/>
          <w:caps w:val="0"/>
          <w:smallCaps w:val="0"/>
          <w:noProof w:val="0"/>
          <w:color w:val="000000" w:themeColor="text1" w:themeTint="FF" w:themeShade="FF"/>
          <w:sz w:val="24"/>
          <w:szCs w:val="24"/>
          <w:lang w:val="en-GB"/>
        </w:rPr>
        <w:t xml:space="preserve">official transit sites in Moray one member of the community did share that the council was excellent at providing facilities. </w:t>
      </w:r>
    </w:p>
    <w:p w:rsidR="48B933F9" w:rsidP="168BCABE" w:rsidRDefault="48B933F9" w14:paraId="6FE4565D" w14:textId="508693A8">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76F3732">
        <w:rPr>
          <w:rFonts w:ascii="Aptos" w:hAnsi="Aptos" w:eastAsia="Aptos" w:cs="Aptos"/>
          <w:b w:val="0"/>
          <w:bCs w:val="0"/>
          <w:i w:val="1"/>
          <w:iCs w:val="1"/>
          <w:caps w:val="0"/>
          <w:smallCaps w:val="0"/>
          <w:noProof w:val="0"/>
          <w:color w:val="000000" w:themeColor="text1" w:themeTint="FF" w:themeShade="FF"/>
          <w:sz w:val="24"/>
          <w:szCs w:val="24"/>
          <w:lang w:val="en-GB"/>
        </w:rPr>
        <w:t>‘Moray [is] excellent at providing toilets and bins.’</w:t>
      </w:r>
    </w:p>
    <w:p w:rsidR="10D747CF" w:rsidP="2042FAEB" w:rsidRDefault="10D747CF" w14:paraId="00EDB19C" w14:textId="59F54866">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Literacy and Education </w:t>
      </w:r>
    </w:p>
    <w:p w:rsidR="10D747CF" w:rsidP="54014542" w:rsidRDefault="10D747CF" w14:paraId="0A886318" w14:textId="7ED4093D">
      <w:pPr>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Literacy was a barrier to accessing healthcare and getting information about </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preventat</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ive services</w:t>
      </w:r>
      <w:r w:rsidRPr="54014542" w:rsidR="4CC21DFB">
        <w:rPr>
          <w:rFonts w:ascii="Aptos" w:hAnsi="Aptos" w:eastAsia="Aptos" w:cs="Aptos"/>
          <w:b w:val="0"/>
          <w:bCs w:val="0"/>
          <w:i w:val="0"/>
          <w:iCs w:val="0"/>
          <w:caps w:val="0"/>
          <w:smallCaps w:val="0"/>
          <w:noProof w:val="0"/>
          <w:color w:val="000000" w:themeColor="text1" w:themeTint="FF" w:themeShade="FF"/>
          <w:sz w:val="24"/>
          <w:szCs w:val="24"/>
          <w:lang w:val="en-GB"/>
        </w:rPr>
        <w:t xml:space="preserve"> such as screening or vaccination</w:t>
      </w:r>
      <w:r w:rsidRPr="54014542" w:rsidR="3C540D29">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054A77D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284DC5BC">
        <w:rPr>
          <w:rFonts w:ascii="Aptos" w:hAnsi="Aptos" w:eastAsia="Aptos" w:cs="Aptos"/>
          <w:b w:val="0"/>
          <w:bCs w:val="0"/>
          <w:i w:val="0"/>
          <w:iCs w:val="0"/>
          <w:caps w:val="0"/>
          <w:smallCaps w:val="0"/>
          <w:noProof w:val="0"/>
          <w:color w:val="000000" w:themeColor="text1" w:themeTint="FF" w:themeShade="FF"/>
          <w:sz w:val="24"/>
          <w:szCs w:val="24"/>
          <w:lang w:val="en-GB"/>
        </w:rPr>
        <w:t xml:space="preserve">Some </w:t>
      </w:r>
      <w:r w:rsidRPr="54014542" w:rsidR="054A77D9">
        <w:rPr>
          <w:rFonts w:ascii="Aptos" w:hAnsi="Aptos" w:eastAsia="Aptos" w:cs="Aptos"/>
          <w:b w:val="0"/>
          <w:bCs w:val="0"/>
          <w:i w:val="0"/>
          <w:iCs w:val="0"/>
          <w:caps w:val="0"/>
          <w:smallCaps w:val="0"/>
          <w:noProof w:val="0"/>
          <w:color w:val="000000" w:themeColor="text1" w:themeTint="FF" w:themeShade="FF"/>
          <w:sz w:val="24"/>
          <w:szCs w:val="24"/>
          <w:lang w:val="en-GB"/>
        </w:rPr>
        <w:t>Traveller</w:t>
      </w:r>
      <w:r w:rsidRPr="54014542" w:rsidR="05615E38">
        <w:rPr>
          <w:rFonts w:ascii="Aptos" w:hAnsi="Aptos" w:eastAsia="Aptos" w:cs="Aptos"/>
          <w:b w:val="0"/>
          <w:bCs w:val="0"/>
          <w:i w:val="0"/>
          <w:iCs w:val="0"/>
          <w:caps w:val="0"/>
          <w:smallCaps w:val="0"/>
          <w:noProof w:val="0"/>
          <w:color w:val="000000" w:themeColor="text1" w:themeTint="FF" w:themeShade="FF"/>
          <w:sz w:val="24"/>
          <w:szCs w:val="24"/>
          <w:lang w:val="en-GB"/>
        </w:rPr>
        <w:t>s</w:t>
      </w:r>
      <w:r w:rsidRPr="54014542" w:rsidR="054A77D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054A77D9">
        <w:rPr>
          <w:rFonts w:ascii="Aptos" w:hAnsi="Aptos" w:eastAsia="Aptos" w:cs="Aptos"/>
          <w:b w:val="0"/>
          <w:bCs w:val="0"/>
          <w:i w:val="0"/>
          <w:iCs w:val="0"/>
          <w:caps w:val="0"/>
          <w:smallCaps w:val="0"/>
          <w:noProof w:val="0"/>
          <w:color w:val="000000" w:themeColor="text1" w:themeTint="FF" w:themeShade="FF"/>
          <w:sz w:val="24"/>
          <w:szCs w:val="24"/>
          <w:lang w:val="en-GB"/>
        </w:rPr>
        <w:t>we spoke</w:t>
      </w:r>
      <w:r w:rsidRPr="54014542" w:rsidR="054A77D9">
        <w:rPr>
          <w:rFonts w:ascii="Aptos" w:hAnsi="Aptos" w:eastAsia="Aptos" w:cs="Aptos"/>
          <w:b w:val="0"/>
          <w:bCs w:val="0"/>
          <w:i w:val="0"/>
          <w:iCs w:val="0"/>
          <w:caps w:val="0"/>
          <w:smallCaps w:val="0"/>
          <w:noProof w:val="0"/>
          <w:color w:val="000000" w:themeColor="text1" w:themeTint="FF" w:themeShade="FF"/>
          <w:sz w:val="24"/>
          <w:szCs w:val="24"/>
          <w:lang w:val="en-GB"/>
        </w:rPr>
        <w:t xml:space="preserve"> to shared they </w:t>
      </w:r>
      <w:r w:rsidRPr="54014542" w:rsidR="37BB4900">
        <w:rPr>
          <w:rFonts w:ascii="Aptos" w:hAnsi="Aptos" w:eastAsia="Aptos" w:cs="Aptos"/>
          <w:b w:val="0"/>
          <w:bCs w:val="0"/>
          <w:i w:val="0"/>
          <w:iCs w:val="0"/>
          <w:caps w:val="0"/>
          <w:smallCaps w:val="0"/>
          <w:noProof w:val="0"/>
          <w:color w:val="000000" w:themeColor="text1" w:themeTint="FF" w:themeShade="FF"/>
          <w:sz w:val="24"/>
          <w:szCs w:val="24"/>
          <w:lang w:val="en-GB"/>
        </w:rPr>
        <w:t>had difficulty</w:t>
      </w:r>
      <w:r w:rsidRPr="54014542" w:rsidR="054A77D9">
        <w:rPr>
          <w:rFonts w:ascii="Aptos" w:hAnsi="Aptos" w:eastAsia="Aptos" w:cs="Aptos"/>
          <w:b w:val="0"/>
          <w:bCs w:val="0"/>
          <w:i w:val="0"/>
          <w:iCs w:val="0"/>
          <w:caps w:val="0"/>
          <w:smallCaps w:val="0"/>
          <w:noProof w:val="0"/>
          <w:color w:val="000000" w:themeColor="text1" w:themeTint="FF" w:themeShade="FF"/>
          <w:sz w:val="24"/>
          <w:szCs w:val="24"/>
          <w:lang w:val="en-GB"/>
        </w:rPr>
        <w:t xml:space="preserve"> read</w:t>
      </w:r>
      <w:r w:rsidRPr="54014542" w:rsidR="731C7880">
        <w:rPr>
          <w:rFonts w:ascii="Aptos" w:hAnsi="Aptos" w:eastAsia="Aptos" w:cs="Aptos"/>
          <w:b w:val="0"/>
          <w:bCs w:val="0"/>
          <w:i w:val="0"/>
          <w:iCs w:val="0"/>
          <w:caps w:val="0"/>
          <w:smallCaps w:val="0"/>
          <w:noProof w:val="0"/>
          <w:color w:val="000000" w:themeColor="text1" w:themeTint="FF" w:themeShade="FF"/>
          <w:sz w:val="24"/>
          <w:szCs w:val="24"/>
          <w:lang w:val="en-GB"/>
        </w:rPr>
        <w:t>ing</w:t>
      </w:r>
      <w:r w:rsidRPr="54014542" w:rsidR="054A77D9">
        <w:rPr>
          <w:rFonts w:ascii="Aptos" w:hAnsi="Aptos" w:eastAsia="Aptos" w:cs="Aptos"/>
          <w:b w:val="0"/>
          <w:bCs w:val="0"/>
          <w:i w:val="0"/>
          <w:iCs w:val="0"/>
          <w:caps w:val="0"/>
          <w:smallCaps w:val="0"/>
          <w:noProof w:val="0"/>
          <w:color w:val="000000" w:themeColor="text1" w:themeTint="FF" w:themeShade="FF"/>
          <w:sz w:val="24"/>
          <w:szCs w:val="24"/>
          <w:lang w:val="en-GB"/>
        </w:rPr>
        <w:t xml:space="preserve"> and writ</w:t>
      </w:r>
      <w:r w:rsidRPr="54014542" w:rsidR="5C44D11D">
        <w:rPr>
          <w:rFonts w:ascii="Aptos" w:hAnsi="Aptos" w:eastAsia="Aptos" w:cs="Aptos"/>
          <w:b w:val="0"/>
          <w:bCs w:val="0"/>
          <w:i w:val="0"/>
          <w:iCs w:val="0"/>
          <w:caps w:val="0"/>
          <w:smallCaps w:val="0"/>
          <w:noProof w:val="0"/>
          <w:color w:val="000000" w:themeColor="text1" w:themeTint="FF" w:themeShade="FF"/>
          <w:sz w:val="24"/>
          <w:szCs w:val="24"/>
          <w:lang w:val="en-GB"/>
        </w:rPr>
        <w:t>ing</w:t>
      </w:r>
      <w:r w:rsidRPr="54014542" w:rsidR="054A77D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1EAC363B">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2DA28940" w:rsidRDefault="10D747CF" w14:paraId="0C8FBEE1" w14:textId="37C2E323">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2DA28940" w:rsidR="4357D13B">
        <w:rPr>
          <w:rFonts w:ascii="Aptos" w:hAnsi="Aptos" w:eastAsia="Aptos" w:cs="Aptos"/>
          <w:b w:val="0"/>
          <w:bCs w:val="0"/>
          <w:i w:val="1"/>
          <w:iCs w:val="1"/>
          <w:caps w:val="0"/>
          <w:smallCaps w:val="0"/>
          <w:noProof w:val="0"/>
          <w:color w:val="000000" w:themeColor="text1" w:themeTint="FF" w:themeShade="FF"/>
          <w:sz w:val="24"/>
          <w:szCs w:val="24"/>
          <w:lang w:val="en-GB"/>
        </w:rPr>
        <w:t xml:space="preserve">‘There should be more </w:t>
      </w:r>
      <w:r w:rsidRPr="2DA28940" w:rsidR="4357D13B">
        <w:rPr>
          <w:rFonts w:ascii="Aptos" w:hAnsi="Aptos" w:eastAsia="Aptos" w:cs="Aptos"/>
          <w:b w:val="0"/>
          <w:bCs w:val="0"/>
          <w:i w:val="1"/>
          <w:iCs w:val="1"/>
          <w:caps w:val="0"/>
          <w:smallCaps w:val="0"/>
          <w:noProof w:val="0"/>
          <w:color w:val="000000" w:themeColor="text1" w:themeTint="FF" w:themeShade="FF"/>
          <w:sz w:val="24"/>
          <w:szCs w:val="24"/>
          <w:lang w:val="en-GB"/>
        </w:rPr>
        <w:t>assistance</w:t>
      </w:r>
      <w:r w:rsidRPr="2DA28940" w:rsidR="4357D13B">
        <w:rPr>
          <w:rFonts w:ascii="Aptos" w:hAnsi="Aptos" w:eastAsia="Aptos" w:cs="Aptos"/>
          <w:b w:val="0"/>
          <w:bCs w:val="0"/>
          <w:i w:val="1"/>
          <w:iCs w:val="1"/>
          <w:caps w:val="0"/>
          <w:smallCaps w:val="0"/>
          <w:noProof w:val="0"/>
          <w:color w:val="000000" w:themeColor="text1" w:themeTint="FF" w:themeShade="FF"/>
          <w:sz w:val="24"/>
          <w:szCs w:val="24"/>
          <w:lang w:val="en-GB"/>
        </w:rPr>
        <w:t xml:space="preserve"> at </w:t>
      </w:r>
      <w:r w:rsidRPr="2DA28940" w:rsidR="6D607D0B">
        <w:rPr>
          <w:rFonts w:ascii="Aptos" w:hAnsi="Aptos" w:eastAsia="Aptos" w:cs="Aptos"/>
          <w:b w:val="0"/>
          <w:bCs w:val="0"/>
          <w:i w:val="1"/>
          <w:iCs w:val="1"/>
          <w:caps w:val="0"/>
          <w:smallCaps w:val="0"/>
          <w:noProof w:val="0"/>
          <w:color w:val="000000" w:themeColor="text1" w:themeTint="FF" w:themeShade="FF"/>
          <w:sz w:val="24"/>
          <w:szCs w:val="24"/>
          <w:lang w:val="en-GB"/>
        </w:rPr>
        <w:t>receptions</w:t>
      </w:r>
      <w:r w:rsidRPr="2DA28940" w:rsidR="4357D13B">
        <w:rPr>
          <w:rFonts w:ascii="Aptos" w:hAnsi="Aptos" w:eastAsia="Aptos" w:cs="Aptos"/>
          <w:b w:val="0"/>
          <w:bCs w:val="0"/>
          <w:i w:val="1"/>
          <w:iCs w:val="1"/>
          <w:caps w:val="0"/>
          <w:smallCaps w:val="0"/>
          <w:noProof w:val="0"/>
          <w:color w:val="000000" w:themeColor="text1" w:themeTint="FF" w:themeShade="FF"/>
          <w:sz w:val="24"/>
          <w:szCs w:val="24"/>
          <w:lang w:val="en-GB"/>
        </w:rPr>
        <w:t xml:space="preserve"> to help people register as a lot </w:t>
      </w:r>
      <w:r>
        <w:tab/>
      </w:r>
      <w:r w:rsidRPr="2DA28940" w:rsidR="4357D13B">
        <w:rPr>
          <w:rFonts w:ascii="Aptos" w:hAnsi="Aptos" w:eastAsia="Aptos" w:cs="Aptos"/>
          <w:b w:val="0"/>
          <w:bCs w:val="0"/>
          <w:i w:val="1"/>
          <w:iCs w:val="1"/>
          <w:caps w:val="0"/>
          <w:smallCaps w:val="0"/>
          <w:noProof w:val="0"/>
          <w:color w:val="000000" w:themeColor="text1" w:themeTint="FF" w:themeShade="FF"/>
          <w:sz w:val="24"/>
          <w:szCs w:val="24"/>
          <w:lang w:val="en-GB"/>
        </w:rPr>
        <w:t xml:space="preserve">of the older ones </w:t>
      </w:r>
      <w:r w:rsidRPr="2DA28940" w:rsidR="4357D13B">
        <w:rPr>
          <w:rFonts w:ascii="Aptos" w:hAnsi="Aptos" w:eastAsia="Aptos" w:cs="Aptos"/>
          <w:b w:val="0"/>
          <w:bCs w:val="0"/>
          <w:i w:val="1"/>
          <w:iCs w:val="1"/>
          <w:caps w:val="0"/>
          <w:smallCaps w:val="0"/>
          <w:noProof w:val="0"/>
          <w:color w:val="000000" w:themeColor="text1" w:themeTint="FF" w:themeShade="FF"/>
          <w:sz w:val="24"/>
          <w:szCs w:val="24"/>
          <w:lang w:val="en-GB"/>
        </w:rPr>
        <w:t>can’t</w:t>
      </w:r>
      <w:r w:rsidRPr="2DA28940" w:rsidR="4357D13B">
        <w:rPr>
          <w:rFonts w:ascii="Aptos" w:hAnsi="Aptos" w:eastAsia="Aptos" w:cs="Aptos"/>
          <w:b w:val="0"/>
          <w:bCs w:val="0"/>
          <w:i w:val="1"/>
          <w:iCs w:val="1"/>
          <w:caps w:val="0"/>
          <w:smallCaps w:val="0"/>
          <w:noProof w:val="0"/>
          <w:color w:val="000000" w:themeColor="text1" w:themeTint="FF" w:themeShade="FF"/>
          <w:sz w:val="24"/>
          <w:szCs w:val="24"/>
          <w:lang w:val="en-GB"/>
        </w:rPr>
        <w:t xml:space="preserve"> read or write.</w:t>
      </w:r>
      <w:r w:rsidRPr="2DA28940" w:rsidR="7FEDAC01">
        <w:rPr>
          <w:rFonts w:ascii="Aptos" w:hAnsi="Aptos" w:eastAsia="Aptos" w:cs="Aptos"/>
          <w:b w:val="0"/>
          <w:bCs w:val="0"/>
          <w:i w:val="1"/>
          <w:iCs w:val="1"/>
          <w:caps w:val="0"/>
          <w:smallCaps w:val="0"/>
          <w:noProof w:val="0"/>
          <w:color w:val="000000" w:themeColor="text1" w:themeTint="FF" w:themeShade="FF"/>
          <w:sz w:val="24"/>
          <w:szCs w:val="24"/>
          <w:lang w:val="en-GB"/>
        </w:rPr>
        <w:t xml:space="preserve">... It is humiliating if people are rushing you </w:t>
      </w:r>
      <w:r>
        <w:tab/>
      </w:r>
      <w:r w:rsidRPr="2DA28940" w:rsidR="7FEDAC01">
        <w:rPr>
          <w:rFonts w:ascii="Aptos" w:hAnsi="Aptos" w:eastAsia="Aptos" w:cs="Aptos"/>
          <w:b w:val="0"/>
          <w:bCs w:val="0"/>
          <w:i w:val="1"/>
          <w:iCs w:val="1"/>
          <w:caps w:val="0"/>
          <w:smallCaps w:val="0"/>
          <w:noProof w:val="0"/>
          <w:color w:val="000000" w:themeColor="text1" w:themeTint="FF" w:themeShade="FF"/>
          <w:sz w:val="24"/>
          <w:szCs w:val="24"/>
          <w:lang w:val="en-GB"/>
        </w:rPr>
        <w:t xml:space="preserve">[and] you </w:t>
      </w:r>
      <w:r w:rsidRPr="2DA28940" w:rsidR="7FEDAC01">
        <w:rPr>
          <w:rFonts w:ascii="Aptos" w:hAnsi="Aptos" w:eastAsia="Aptos" w:cs="Aptos"/>
          <w:b w:val="0"/>
          <w:bCs w:val="0"/>
          <w:i w:val="1"/>
          <w:iCs w:val="1"/>
          <w:caps w:val="0"/>
          <w:smallCaps w:val="0"/>
          <w:noProof w:val="0"/>
          <w:color w:val="000000" w:themeColor="text1" w:themeTint="FF" w:themeShade="FF"/>
          <w:sz w:val="24"/>
          <w:szCs w:val="24"/>
          <w:lang w:val="en-GB"/>
        </w:rPr>
        <w:t>can’t</w:t>
      </w:r>
      <w:r w:rsidRPr="2DA28940" w:rsidR="7FEDAC01">
        <w:rPr>
          <w:rFonts w:ascii="Aptos" w:hAnsi="Aptos" w:eastAsia="Aptos" w:cs="Aptos"/>
          <w:b w:val="0"/>
          <w:bCs w:val="0"/>
          <w:i w:val="1"/>
          <w:iCs w:val="1"/>
          <w:caps w:val="0"/>
          <w:smallCaps w:val="0"/>
          <w:noProof w:val="0"/>
          <w:color w:val="000000" w:themeColor="text1" w:themeTint="FF" w:themeShade="FF"/>
          <w:sz w:val="24"/>
          <w:szCs w:val="24"/>
          <w:lang w:val="en-GB"/>
        </w:rPr>
        <w:t xml:space="preserve"> complete the forms</w:t>
      </w:r>
      <w:r w:rsidRPr="2DA28940" w:rsidR="4357D13B">
        <w:rPr>
          <w:rFonts w:ascii="Aptos" w:hAnsi="Aptos" w:eastAsia="Aptos" w:cs="Aptos"/>
          <w:b w:val="0"/>
          <w:bCs w:val="0"/>
          <w:i w:val="1"/>
          <w:iCs w:val="1"/>
          <w:caps w:val="0"/>
          <w:smallCaps w:val="0"/>
          <w:noProof w:val="0"/>
          <w:color w:val="000000" w:themeColor="text1" w:themeTint="FF" w:themeShade="FF"/>
          <w:sz w:val="24"/>
          <w:szCs w:val="24"/>
          <w:lang w:val="en-GB"/>
        </w:rPr>
        <w:t xml:space="preserve">’ </w:t>
      </w:r>
    </w:p>
    <w:p w:rsidR="3995E021" w:rsidP="2DA28940" w:rsidRDefault="3995E021" w14:paraId="7AF71CC7" w14:textId="060636C6">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2DA28940" w:rsidR="3995E021">
        <w:rPr>
          <w:rFonts w:ascii="Aptos" w:hAnsi="Aptos" w:eastAsia="Aptos" w:cs="Aptos"/>
          <w:b w:val="0"/>
          <w:bCs w:val="0"/>
          <w:i w:val="1"/>
          <w:iCs w:val="1"/>
          <w:caps w:val="0"/>
          <w:smallCaps w:val="0"/>
          <w:noProof w:val="0"/>
          <w:color w:val="000000" w:themeColor="text1" w:themeTint="FF" w:themeShade="FF"/>
          <w:sz w:val="24"/>
          <w:szCs w:val="24"/>
          <w:lang w:val="en-GB"/>
        </w:rPr>
        <w:t>‘The receptionists all talk down to you if you have difficulty filling in forms’</w:t>
      </w:r>
    </w:p>
    <w:p w:rsidR="10D747CF" w:rsidP="48B933F9" w:rsidRDefault="10D747CF" w14:paraId="4F1C572E" w14:textId="03766C35">
      <w:pPr>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However, many Gypsy/Travellers explain that literacy rates and resultant health inequalities are improving</w:t>
      </w:r>
      <w:r w:rsidRPr="48B933F9" w:rsidR="7653B215">
        <w:rPr>
          <w:rFonts w:ascii="Aptos" w:hAnsi="Aptos" w:eastAsia="Aptos" w:cs="Aptos"/>
          <w:b w:val="0"/>
          <w:bCs w:val="0"/>
          <w:i w:val="0"/>
          <w:iCs w:val="0"/>
          <w:caps w:val="0"/>
          <w:smallCaps w:val="0"/>
          <w:noProof w:val="0"/>
          <w:color w:val="000000" w:themeColor="text1" w:themeTint="FF" w:themeShade="FF"/>
          <w:sz w:val="24"/>
          <w:szCs w:val="24"/>
          <w:lang w:val="en-GB"/>
        </w:rPr>
        <w:t>, and s</w:t>
      </w:r>
      <w:r w:rsidRPr="48B933F9" w:rsidR="7AD7858A">
        <w:rPr>
          <w:rFonts w:ascii="Aptos" w:hAnsi="Aptos" w:eastAsia="Aptos" w:cs="Aptos"/>
          <w:b w:val="0"/>
          <w:bCs w:val="0"/>
          <w:i w:val="0"/>
          <w:iCs w:val="0"/>
          <w:caps w:val="0"/>
          <w:smallCaps w:val="0"/>
          <w:noProof w:val="0"/>
          <w:color w:val="000000" w:themeColor="text1" w:themeTint="FF" w:themeShade="FF"/>
          <w:sz w:val="24"/>
          <w:szCs w:val="24"/>
          <w:lang w:val="en-GB"/>
        </w:rPr>
        <w:t xml:space="preserve">ome Travellers find information leaflets </w:t>
      </w:r>
      <w:r w:rsidRPr="48B933F9" w:rsidR="7AD7858A">
        <w:rPr>
          <w:rFonts w:ascii="Aptos" w:hAnsi="Aptos" w:eastAsia="Aptos" w:cs="Aptos"/>
          <w:b w:val="0"/>
          <w:bCs w:val="0"/>
          <w:i w:val="0"/>
          <w:iCs w:val="0"/>
          <w:caps w:val="0"/>
          <w:smallCaps w:val="0"/>
          <w:noProof w:val="0"/>
          <w:color w:val="000000" w:themeColor="text1" w:themeTint="FF" w:themeShade="FF"/>
          <w:sz w:val="24"/>
          <w:szCs w:val="24"/>
          <w:lang w:val="en-GB"/>
        </w:rPr>
        <w:t>v</w:t>
      </w:r>
      <w:r w:rsidRPr="48B933F9" w:rsidR="7AD7858A">
        <w:rPr>
          <w:rFonts w:ascii="Aptos" w:hAnsi="Aptos" w:eastAsia="Aptos" w:cs="Aptos"/>
          <w:b w:val="0"/>
          <w:bCs w:val="0"/>
          <w:i w:val="0"/>
          <w:iCs w:val="0"/>
          <w:caps w:val="0"/>
          <w:smallCaps w:val="0"/>
          <w:noProof w:val="0"/>
          <w:color w:val="000000" w:themeColor="text1" w:themeTint="FF" w:themeShade="FF"/>
          <w:sz w:val="24"/>
          <w:szCs w:val="24"/>
          <w:lang w:val="en-GB"/>
        </w:rPr>
        <w:t>er</w:t>
      </w:r>
      <w:r w:rsidRPr="48B933F9" w:rsidR="118FDB8A">
        <w:rPr>
          <w:rFonts w:ascii="Aptos" w:hAnsi="Aptos" w:eastAsia="Aptos" w:cs="Aptos"/>
          <w:b w:val="0"/>
          <w:bCs w:val="0"/>
          <w:i w:val="0"/>
          <w:iCs w:val="0"/>
          <w:caps w:val="0"/>
          <w:smallCaps w:val="0"/>
          <w:noProof w:val="0"/>
          <w:color w:val="000000" w:themeColor="text1" w:themeTint="FF" w:themeShade="FF"/>
          <w:sz w:val="24"/>
          <w:szCs w:val="24"/>
          <w:lang w:val="en-GB"/>
        </w:rPr>
        <w:t>y helpful</w:t>
      </w:r>
      <w:r w:rsidRPr="48B933F9" w:rsidR="118FDB8A">
        <w:rPr>
          <w:rFonts w:ascii="Aptos" w:hAnsi="Aptos" w:eastAsia="Aptos" w:cs="Aptos"/>
          <w:b w:val="0"/>
          <w:bCs w:val="0"/>
          <w:i w:val="0"/>
          <w:iCs w:val="0"/>
          <w:caps w:val="0"/>
          <w:smallCaps w:val="0"/>
          <w:noProof w:val="0"/>
          <w:color w:val="000000" w:themeColor="text1" w:themeTint="FF" w:themeShade="FF"/>
          <w:sz w:val="24"/>
          <w:szCs w:val="24"/>
          <w:lang w:val="en-GB"/>
        </w:rPr>
        <w:t>.</w:t>
      </w:r>
      <w:r w:rsidRPr="48B933F9" w:rsidR="118FDB8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168BCABE" w:rsidRDefault="10D747CF" w14:paraId="516D9CCA" w14:textId="69913207">
      <w:pPr>
        <w:pStyle w:val="Normal"/>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118FDB8A">
        <w:rPr>
          <w:rFonts w:ascii="Aptos" w:hAnsi="Aptos" w:eastAsia="Aptos" w:cs="Aptos"/>
          <w:b w:val="0"/>
          <w:bCs w:val="0"/>
          <w:i w:val="1"/>
          <w:iCs w:val="1"/>
          <w:caps w:val="0"/>
          <w:smallCaps w:val="0"/>
          <w:noProof w:val="0"/>
          <w:color w:val="000000" w:themeColor="text1" w:themeTint="FF" w:themeShade="FF"/>
          <w:sz w:val="24"/>
          <w:szCs w:val="24"/>
          <w:lang w:val="en-GB"/>
        </w:rPr>
        <w:t xml:space="preserve">‘Leaflets through the door are very helpful and I keep them in the kitchen drawer </w:t>
      </w:r>
      <w:r>
        <w:tab/>
      </w:r>
      <w:r w:rsidRPr="168BCABE" w:rsidR="118FDB8A">
        <w:rPr>
          <w:rFonts w:ascii="Aptos" w:hAnsi="Aptos" w:eastAsia="Aptos" w:cs="Aptos"/>
          <w:b w:val="0"/>
          <w:bCs w:val="0"/>
          <w:i w:val="1"/>
          <w:iCs w:val="1"/>
          <w:caps w:val="0"/>
          <w:smallCaps w:val="0"/>
          <w:noProof w:val="0"/>
          <w:color w:val="000000" w:themeColor="text1" w:themeTint="FF" w:themeShade="FF"/>
          <w:sz w:val="24"/>
          <w:szCs w:val="24"/>
          <w:lang w:val="en-GB"/>
        </w:rPr>
        <w:t xml:space="preserve">in case I need to check something on them.’ </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 </w:t>
      </w:r>
    </w:p>
    <w:p w:rsidR="10D747CF" w:rsidP="48B933F9" w:rsidRDefault="10D747CF" w14:paraId="05320F06" w14:textId="5ECC9F18">
      <w:pPr>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Primary education was seen as universally important. One Traveller explained that discrimination in schools can affect </w:t>
      </w:r>
      <w:r w:rsidRPr="48B933F9" w:rsidR="6A38A91F">
        <w:rPr>
          <w:rFonts w:ascii="Aptos" w:hAnsi="Aptos" w:eastAsia="Aptos" w:cs="Aptos"/>
          <w:b w:val="0"/>
          <w:bCs w:val="0"/>
          <w:i w:val="0"/>
          <w:iCs w:val="0"/>
          <w:caps w:val="0"/>
          <w:smallCaps w:val="0"/>
          <w:noProof w:val="0"/>
          <w:color w:val="000000" w:themeColor="text1" w:themeTint="FF" w:themeShade="FF"/>
          <w:sz w:val="24"/>
          <w:szCs w:val="24"/>
          <w:lang w:val="en-GB"/>
        </w:rPr>
        <w:t>education,</w:t>
      </w:r>
      <w:r w:rsidRPr="48B933F9" w:rsidR="6A38A91F">
        <w:rPr>
          <w:rFonts w:ascii="Aptos" w:hAnsi="Aptos" w:eastAsia="Aptos" w:cs="Aptos"/>
          <w:b w:val="0"/>
          <w:bCs w:val="0"/>
          <w:i w:val="0"/>
          <w:iCs w:val="0"/>
          <w:caps w:val="0"/>
          <w:smallCaps w:val="0"/>
          <w:noProof w:val="0"/>
          <w:color w:val="000000" w:themeColor="text1" w:themeTint="FF" w:themeShade="FF"/>
          <w:sz w:val="24"/>
          <w:szCs w:val="24"/>
          <w:lang w:val="en-GB"/>
        </w:rPr>
        <w:t xml:space="preserve"> and s</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he previously had to fight to get children enrolled in school when travelling. </w:t>
      </w:r>
    </w:p>
    <w:p w:rsidR="10D747CF" w:rsidP="168BCABE" w:rsidRDefault="10D747CF" w14:paraId="334E7B3D" w14:textId="70E1B258">
      <w:pPr>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Gypsy/Traveller children frequently do not attend secondary school. One community member explained this was because of topics such as sex education which were not deemed appropriate to be provided out with the community. Bullying was another issue raised by many community members. </w:t>
      </w:r>
    </w:p>
    <w:p w:rsidR="10D747CF" w:rsidP="168BCABE" w:rsidRDefault="10D747CF" w14:paraId="4846BE15" w14:textId="6F8D5594">
      <w:pPr>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Gypsy/Traveller boys frequently undertake informal apprenticeships with family members. One community member explained the benefits of this type of practical education, including money management and knowledge of traditional trades. </w:t>
      </w:r>
    </w:p>
    <w:p w:rsidR="10D747CF" w:rsidP="168BCABE" w:rsidRDefault="10D747CF" w14:paraId="45FD17D3" w14:textId="4932E34A">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‘[Travellers get an] immersive and experiential learning.’ </w:t>
      </w:r>
    </w:p>
    <w:p w:rsidR="10D747CF" w:rsidP="2042FAEB" w:rsidRDefault="10D747CF" w14:paraId="48BAC934" w14:textId="06E0FC39">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Primary Care </w:t>
      </w:r>
    </w:p>
    <w:p w:rsidR="10D747CF" w:rsidP="2042FAEB" w:rsidRDefault="10D747CF" w14:paraId="5393E577" w14:textId="7555CFDF">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All Gypsy/Travelers we spoke to were registered with a GP practice. However, the level of comfort community members felt when accessing primary care services varied significantly. Some people expressed no problems, however others shared experiences of discrimination and judgment, especially if actively travelling. One Traveller shared her experience of trying to see a doctor when travelling and the receptionist said:</w:t>
      </w:r>
    </w:p>
    <w:p w:rsidR="10D747CF" w:rsidP="168BCABE" w:rsidRDefault="10D747CF" w14:paraId="7BC32EA6" w14:textId="47666568">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2DA28940"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‘Your kind goes down the road’ </w:t>
      </w:r>
    </w:p>
    <w:p w:rsidR="4746F971" w:rsidP="2DA28940" w:rsidRDefault="4746F971" w14:paraId="7CE9CA13" w14:textId="7A40FB04">
      <w:pPr>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2DA28940" w:rsidR="4746F971">
        <w:rPr>
          <w:rFonts w:ascii="Aptos" w:hAnsi="Aptos" w:eastAsia="Aptos" w:cs="Aptos"/>
          <w:b w:val="0"/>
          <w:bCs w:val="0"/>
          <w:i w:val="0"/>
          <w:iCs w:val="0"/>
          <w:caps w:val="0"/>
          <w:smallCaps w:val="0"/>
          <w:noProof w:val="0"/>
          <w:color w:val="000000" w:themeColor="text1" w:themeTint="FF" w:themeShade="FF"/>
          <w:sz w:val="24"/>
          <w:szCs w:val="24"/>
          <w:lang w:val="en-GB"/>
        </w:rPr>
        <w:t xml:space="preserve">Others explained that before they had a </w:t>
      </w:r>
      <w:r w:rsidRPr="2DA28940" w:rsidR="4746F971">
        <w:rPr>
          <w:rFonts w:ascii="Aptos" w:hAnsi="Aptos" w:eastAsia="Aptos" w:cs="Aptos"/>
          <w:b w:val="0"/>
          <w:bCs w:val="0"/>
          <w:i w:val="0"/>
          <w:iCs w:val="0"/>
          <w:caps w:val="0"/>
          <w:smallCaps w:val="0"/>
          <w:noProof w:val="0"/>
          <w:color w:val="000000" w:themeColor="text1" w:themeTint="FF" w:themeShade="FF"/>
          <w:sz w:val="24"/>
          <w:szCs w:val="24"/>
          <w:lang w:val="en-GB"/>
        </w:rPr>
        <w:t>permenant</w:t>
      </w:r>
      <w:r w:rsidRPr="2DA28940" w:rsidR="4746F971">
        <w:rPr>
          <w:rFonts w:ascii="Aptos" w:hAnsi="Aptos" w:eastAsia="Aptos" w:cs="Aptos"/>
          <w:b w:val="0"/>
          <w:bCs w:val="0"/>
          <w:i w:val="0"/>
          <w:iCs w:val="0"/>
          <w:caps w:val="0"/>
          <w:smallCaps w:val="0"/>
          <w:noProof w:val="0"/>
          <w:color w:val="000000" w:themeColor="text1" w:themeTint="FF" w:themeShade="FF"/>
          <w:sz w:val="24"/>
          <w:szCs w:val="24"/>
          <w:lang w:val="en-GB"/>
        </w:rPr>
        <w:t xml:space="preserve"> address it would be difficult to get seen: </w:t>
      </w:r>
    </w:p>
    <w:p w:rsidR="4746F971" w:rsidP="2DA28940" w:rsidRDefault="4746F971" w14:paraId="170339C8" w14:textId="69759DE2">
      <w:pPr>
        <w:ind w:firstLine="0"/>
        <w:rPr>
          <w:rFonts w:ascii="Aptos" w:hAnsi="Aptos" w:eastAsia="Aptos" w:cs="Aptos"/>
          <w:b w:val="0"/>
          <w:bCs w:val="0"/>
          <w:i w:val="1"/>
          <w:iCs w:val="1"/>
          <w:caps w:val="0"/>
          <w:smallCaps w:val="0"/>
          <w:noProof w:val="0"/>
          <w:color w:val="000000" w:themeColor="text1" w:themeTint="FF" w:themeShade="FF"/>
          <w:sz w:val="24"/>
          <w:szCs w:val="24"/>
          <w:lang w:val="en-GB"/>
        </w:rPr>
      </w:pPr>
      <w:r w:rsidRPr="2DA28940" w:rsidR="4746F971">
        <w:rPr>
          <w:rFonts w:ascii="Aptos" w:hAnsi="Aptos" w:eastAsia="Aptos" w:cs="Aptos"/>
          <w:b w:val="0"/>
          <w:bCs w:val="0"/>
          <w:i w:val="1"/>
          <w:iCs w:val="1"/>
          <w:caps w:val="0"/>
          <w:smallCaps w:val="0"/>
          <w:noProof w:val="0"/>
          <w:color w:val="000000" w:themeColor="text1" w:themeTint="FF" w:themeShade="FF"/>
          <w:sz w:val="24"/>
          <w:szCs w:val="24"/>
          <w:lang w:val="en-GB"/>
        </w:rPr>
        <w:t xml:space="preserve">‘Before it was awful, no one would see you either a doctor or a dentist if you had </w:t>
      </w:r>
      <w:r>
        <w:tab/>
      </w:r>
      <w:r w:rsidRPr="2DA28940" w:rsidR="4746F971">
        <w:rPr>
          <w:rFonts w:ascii="Aptos" w:hAnsi="Aptos" w:eastAsia="Aptos" w:cs="Aptos"/>
          <w:b w:val="0"/>
          <w:bCs w:val="0"/>
          <w:i w:val="1"/>
          <w:iCs w:val="1"/>
          <w:caps w:val="0"/>
          <w:smallCaps w:val="0"/>
          <w:noProof w:val="0"/>
          <w:color w:val="000000" w:themeColor="text1" w:themeTint="FF" w:themeShade="FF"/>
          <w:sz w:val="24"/>
          <w:szCs w:val="24"/>
          <w:lang w:val="en-GB"/>
        </w:rPr>
        <w:t xml:space="preserve">no fixed address.’ </w:t>
      </w:r>
    </w:p>
    <w:p w:rsidR="10D747CF" w:rsidP="48B933F9" w:rsidRDefault="10D747CF" w14:paraId="4A74D7CB" w14:textId="670DB383">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Finding a doctor </w:t>
      </w:r>
      <w:r w:rsidRPr="48B933F9" w:rsidR="49F4AF47">
        <w:rPr>
          <w:rFonts w:ascii="Aptos" w:hAnsi="Aptos" w:eastAsia="Aptos" w:cs="Aptos"/>
          <w:b w:val="0"/>
          <w:bCs w:val="0"/>
          <w:i w:val="0"/>
          <w:iCs w:val="0"/>
          <w:caps w:val="0"/>
          <w:smallCaps w:val="0"/>
          <w:noProof w:val="0"/>
          <w:color w:val="000000" w:themeColor="text1" w:themeTint="FF" w:themeShade="FF"/>
          <w:sz w:val="24"/>
          <w:szCs w:val="24"/>
          <w:lang w:val="en-GB"/>
        </w:rPr>
        <w:t xml:space="preserve">who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is trustworthy</w:t>
      </w:r>
      <w:r w:rsidRPr="48B933F9" w:rsidR="0EA5C356">
        <w:rPr>
          <w:rFonts w:ascii="Aptos" w:hAnsi="Aptos" w:eastAsia="Aptos" w:cs="Aptos"/>
          <w:b w:val="0"/>
          <w:bCs w:val="0"/>
          <w:i w:val="0"/>
          <w:iCs w:val="0"/>
          <w:caps w:val="0"/>
          <w:smallCaps w:val="0"/>
          <w:noProof w:val="0"/>
          <w:color w:val="000000" w:themeColor="text1" w:themeTint="FF" w:themeShade="FF"/>
          <w:sz w:val="24"/>
          <w:szCs w:val="24"/>
          <w:lang w:val="en-GB"/>
        </w:rPr>
        <w:t xml:space="preserve"> and culturally aware</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is highly valued </w:t>
      </w:r>
      <w:r w:rsidRPr="48B933F9" w:rsidR="2DB72A77">
        <w:rPr>
          <w:rFonts w:ascii="Aptos" w:hAnsi="Aptos" w:eastAsia="Aptos" w:cs="Aptos"/>
          <w:b w:val="0"/>
          <w:bCs w:val="0"/>
          <w:i w:val="0"/>
          <w:iCs w:val="0"/>
          <w:caps w:val="0"/>
          <w:smallCaps w:val="0"/>
          <w:noProof w:val="0"/>
          <w:color w:val="000000" w:themeColor="text1" w:themeTint="FF" w:themeShade="FF"/>
          <w:sz w:val="24"/>
          <w:szCs w:val="24"/>
          <w:lang w:val="en-GB"/>
        </w:rPr>
        <w:t xml:space="preserve">by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the community with multiple people explaining they would travel miles to be seen by their </w:t>
      </w:r>
      <w:r w:rsidRPr="48B933F9" w:rsidR="594131E8">
        <w:rPr>
          <w:rFonts w:ascii="Aptos" w:hAnsi="Aptos" w:eastAsia="Aptos" w:cs="Aptos"/>
          <w:b w:val="0"/>
          <w:bCs w:val="0"/>
          <w:i w:val="0"/>
          <w:iCs w:val="0"/>
          <w:caps w:val="0"/>
          <w:smallCaps w:val="0"/>
          <w:noProof w:val="0"/>
          <w:color w:val="000000" w:themeColor="text1" w:themeTint="FF" w:themeShade="FF"/>
          <w:sz w:val="24"/>
          <w:szCs w:val="24"/>
          <w:lang w:val="en-GB"/>
        </w:rPr>
        <w:t xml:space="preserve">preferred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doctor. </w:t>
      </w:r>
      <w:r w:rsidRPr="48B933F9" w:rsidR="1B5EABF6">
        <w:rPr>
          <w:rFonts w:ascii="Aptos" w:hAnsi="Aptos" w:eastAsia="Aptos" w:cs="Aptos"/>
          <w:b w:val="0"/>
          <w:bCs w:val="0"/>
          <w:i w:val="0"/>
          <w:iCs w:val="0"/>
          <w:caps w:val="0"/>
          <w:smallCaps w:val="0"/>
          <w:noProof w:val="0"/>
          <w:color w:val="000000" w:themeColor="text1" w:themeTint="FF" w:themeShade="FF"/>
          <w:sz w:val="24"/>
          <w:szCs w:val="24"/>
          <w:lang w:val="en-GB"/>
        </w:rPr>
        <w:t>Continuity of healthcare professionals was valued in the community.</w:t>
      </w:r>
      <w:r w:rsidRPr="48B933F9" w:rsidR="448B4C4C">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333C6155">
        <w:rPr>
          <w:rFonts w:ascii="Aptos" w:hAnsi="Aptos" w:eastAsia="Aptos" w:cs="Aptos"/>
          <w:b w:val="0"/>
          <w:bCs w:val="0"/>
          <w:i w:val="0"/>
          <w:iCs w:val="0"/>
          <w:caps w:val="0"/>
          <w:smallCaps w:val="0"/>
          <w:noProof w:val="0"/>
          <w:color w:val="000000" w:themeColor="text1" w:themeTint="FF" w:themeShade="FF"/>
          <w:sz w:val="24"/>
          <w:szCs w:val="24"/>
          <w:lang w:val="en-GB"/>
        </w:rPr>
        <w:t xml:space="preserve">Positively one Traveller explains a shift </w:t>
      </w:r>
      <w:r w:rsidRPr="48B933F9" w:rsidR="32DE5BE6">
        <w:rPr>
          <w:rFonts w:ascii="Aptos" w:hAnsi="Aptos" w:eastAsia="Aptos" w:cs="Aptos"/>
          <w:b w:val="0"/>
          <w:bCs w:val="0"/>
          <w:i w:val="0"/>
          <w:iCs w:val="0"/>
          <w:caps w:val="0"/>
          <w:smallCaps w:val="0"/>
          <w:noProof w:val="0"/>
          <w:color w:val="000000" w:themeColor="text1" w:themeTint="FF" w:themeShade="FF"/>
          <w:sz w:val="24"/>
          <w:szCs w:val="24"/>
          <w:lang w:val="en-GB"/>
        </w:rPr>
        <w:t xml:space="preserve">in </w:t>
      </w:r>
      <w:r w:rsidRPr="48B933F9" w:rsidR="2876DAA9">
        <w:rPr>
          <w:rFonts w:ascii="Aptos" w:hAnsi="Aptos" w:eastAsia="Aptos" w:cs="Aptos"/>
          <w:b w:val="0"/>
          <w:bCs w:val="0"/>
          <w:i w:val="0"/>
          <w:iCs w:val="0"/>
          <w:caps w:val="0"/>
          <w:smallCaps w:val="0"/>
          <w:noProof w:val="0"/>
          <w:color w:val="000000" w:themeColor="text1" w:themeTint="FF" w:themeShade="FF"/>
          <w:sz w:val="24"/>
          <w:szCs w:val="24"/>
          <w:lang w:val="en-GB"/>
        </w:rPr>
        <w:t>trust</w:t>
      </w:r>
      <w:r w:rsidRPr="48B933F9" w:rsidR="36C57438">
        <w:rPr>
          <w:rFonts w:ascii="Aptos" w:hAnsi="Aptos" w:eastAsia="Aptos" w:cs="Aptos"/>
          <w:b w:val="0"/>
          <w:bCs w:val="0"/>
          <w:i w:val="0"/>
          <w:iCs w:val="0"/>
          <w:caps w:val="0"/>
          <w:smallCaps w:val="0"/>
          <w:noProof w:val="0"/>
          <w:color w:val="000000" w:themeColor="text1" w:themeTint="FF" w:themeShade="FF"/>
          <w:sz w:val="24"/>
          <w:szCs w:val="24"/>
          <w:lang w:val="en-GB"/>
        </w:rPr>
        <w:t xml:space="preserve"> of services</w:t>
      </w:r>
      <w:r w:rsidRPr="48B933F9" w:rsidR="2876DAA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876DAA9" w:rsidP="168BCABE" w:rsidRDefault="2876DAA9" w14:paraId="20A0974F" w14:textId="6C0227D2">
      <w:pPr>
        <w:pStyle w:val="Normal"/>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2876DAA9">
        <w:rPr>
          <w:rFonts w:ascii="Aptos" w:hAnsi="Aptos" w:eastAsia="Aptos" w:cs="Aptos"/>
          <w:b w:val="0"/>
          <w:bCs w:val="0"/>
          <w:i w:val="1"/>
          <w:iCs w:val="1"/>
          <w:caps w:val="0"/>
          <w:smallCaps w:val="0"/>
          <w:noProof w:val="0"/>
          <w:color w:val="000000" w:themeColor="text1" w:themeTint="FF" w:themeShade="FF"/>
          <w:sz w:val="24"/>
          <w:szCs w:val="24"/>
          <w:lang w:val="en-GB"/>
        </w:rPr>
        <w:t>‘I think the fact that Travellers are living longer</w:t>
      </w:r>
      <w:r w:rsidRPr="168BCABE" w:rsidR="445D66E9">
        <w:rPr>
          <w:rFonts w:ascii="Aptos" w:hAnsi="Aptos" w:eastAsia="Aptos" w:cs="Aptos"/>
          <w:b w:val="0"/>
          <w:bCs w:val="0"/>
          <w:i w:val="1"/>
          <w:iCs w:val="1"/>
          <w:caps w:val="0"/>
          <w:smallCaps w:val="0"/>
          <w:noProof w:val="0"/>
          <w:color w:val="000000" w:themeColor="text1" w:themeTint="FF" w:themeShade="FF"/>
          <w:sz w:val="24"/>
          <w:szCs w:val="24"/>
          <w:lang w:val="en-GB"/>
        </w:rPr>
        <w:t xml:space="preserve"> [is because] b</w:t>
      </w:r>
      <w:r w:rsidRPr="168BCABE" w:rsidR="2876DAA9">
        <w:rPr>
          <w:rFonts w:ascii="Aptos" w:hAnsi="Aptos" w:eastAsia="Aptos" w:cs="Aptos"/>
          <w:b w:val="0"/>
          <w:bCs w:val="0"/>
          <w:i w:val="1"/>
          <w:iCs w:val="1"/>
          <w:caps w:val="0"/>
          <w:smallCaps w:val="0"/>
          <w:noProof w:val="0"/>
          <w:color w:val="000000" w:themeColor="text1" w:themeTint="FF" w:themeShade="FF"/>
          <w:sz w:val="24"/>
          <w:szCs w:val="24"/>
          <w:lang w:val="en-GB"/>
        </w:rPr>
        <w:t xml:space="preserve">efore Travellers </w:t>
      </w:r>
      <w:r>
        <w:tab/>
      </w:r>
      <w:r>
        <w:tab/>
      </w:r>
      <w:r w:rsidRPr="168BCABE" w:rsidR="2876DAA9">
        <w:rPr>
          <w:rFonts w:ascii="Aptos" w:hAnsi="Aptos" w:eastAsia="Aptos" w:cs="Aptos"/>
          <w:b w:val="0"/>
          <w:bCs w:val="0"/>
          <w:i w:val="1"/>
          <w:iCs w:val="1"/>
          <w:caps w:val="0"/>
          <w:smallCaps w:val="0"/>
          <w:noProof w:val="0"/>
          <w:color w:val="000000" w:themeColor="text1" w:themeTint="FF" w:themeShade="FF"/>
          <w:sz w:val="24"/>
          <w:szCs w:val="24"/>
          <w:lang w:val="en-GB"/>
        </w:rPr>
        <w:t xml:space="preserve">feared </w:t>
      </w:r>
      <w:r>
        <w:tab/>
      </w:r>
      <w:r w:rsidRPr="168BCABE" w:rsidR="2876DAA9">
        <w:rPr>
          <w:rFonts w:ascii="Aptos" w:hAnsi="Aptos" w:eastAsia="Aptos" w:cs="Aptos"/>
          <w:b w:val="0"/>
          <w:bCs w:val="0"/>
          <w:i w:val="1"/>
          <w:iCs w:val="1"/>
          <w:caps w:val="0"/>
          <w:smallCaps w:val="0"/>
          <w:noProof w:val="0"/>
          <w:color w:val="000000" w:themeColor="text1" w:themeTint="FF" w:themeShade="FF"/>
          <w:sz w:val="24"/>
          <w:szCs w:val="24"/>
          <w:lang w:val="en-GB"/>
        </w:rPr>
        <w:t>hospitals and doctors and often left things to</w:t>
      </w:r>
      <w:r w:rsidRPr="168BCABE" w:rsidR="469105FC">
        <w:rPr>
          <w:rFonts w:ascii="Aptos" w:hAnsi="Aptos" w:eastAsia="Aptos" w:cs="Aptos"/>
          <w:b w:val="0"/>
          <w:bCs w:val="0"/>
          <w:i w:val="1"/>
          <w:iCs w:val="1"/>
          <w:caps w:val="0"/>
          <w:smallCaps w:val="0"/>
          <w:noProof w:val="0"/>
          <w:color w:val="000000" w:themeColor="text1" w:themeTint="FF" w:themeShade="FF"/>
          <w:sz w:val="24"/>
          <w:szCs w:val="24"/>
          <w:lang w:val="en-GB"/>
        </w:rPr>
        <w:t xml:space="preserve">o </w:t>
      </w:r>
      <w:r w:rsidRPr="168BCABE" w:rsidR="469105FC">
        <w:rPr>
          <w:rFonts w:ascii="Aptos" w:hAnsi="Aptos" w:eastAsia="Aptos" w:cs="Aptos"/>
          <w:b w:val="0"/>
          <w:bCs w:val="0"/>
          <w:i w:val="1"/>
          <w:iCs w:val="1"/>
          <w:caps w:val="0"/>
          <w:smallCaps w:val="0"/>
          <w:noProof w:val="0"/>
          <w:color w:val="000000" w:themeColor="text1" w:themeTint="FF" w:themeShade="FF"/>
          <w:sz w:val="24"/>
          <w:szCs w:val="24"/>
          <w:lang w:val="en-GB"/>
        </w:rPr>
        <w:t>late</w:t>
      </w:r>
      <w:r w:rsidRPr="168BCABE" w:rsidR="469105FC">
        <w:rPr>
          <w:rFonts w:ascii="Aptos" w:hAnsi="Aptos" w:eastAsia="Aptos" w:cs="Aptos"/>
          <w:b w:val="0"/>
          <w:bCs w:val="0"/>
          <w:i w:val="1"/>
          <w:iCs w:val="1"/>
          <w:caps w:val="0"/>
          <w:smallCaps w:val="0"/>
          <w:noProof w:val="0"/>
          <w:color w:val="000000" w:themeColor="text1" w:themeTint="FF" w:themeShade="FF"/>
          <w:sz w:val="24"/>
          <w:szCs w:val="24"/>
          <w:lang w:val="en-GB"/>
        </w:rPr>
        <w:t xml:space="preserve"> before contacting </w:t>
      </w:r>
      <w:r>
        <w:tab/>
      </w:r>
      <w:r>
        <w:tab/>
      </w:r>
      <w:r w:rsidRPr="168BCABE" w:rsidR="469105FC">
        <w:rPr>
          <w:rFonts w:ascii="Aptos" w:hAnsi="Aptos" w:eastAsia="Aptos" w:cs="Aptos"/>
          <w:b w:val="0"/>
          <w:bCs w:val="0"/>
          <w:i w:val="1"/>
          <w:iCs w:val="1"/>
          <w:caps w:val="0"/>
          <w:smallCaps w:val="0"/>
          <w:noProof w:val="0"/>
          <w:color w:val="000000" w:themeColor="text1" w:themeTint="FF" w:themeShade="FF"/>
          <w:sz w:val="24"/>
          <w:szCs w:val="24"/>
          <w:lang w:val="en-GB"/>
        </w:rPr>
        <w:t xml:space="preserve">them.’ </w:t>
      </w:r>
    </w:p>
    <w:p w:rsidR="10D747CF" w:rsidP="168BCABE" w:rsidRDefault="10D747CF" w14:paraId="7B3F61AE" w14:textId="39974350">
      <w:pPr>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There were mixed opinions about accessing GP and other services, with some members of the community wanting more online services and others preferring to use the telephone or go in person. Having more available appointments was also important and ‘</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not in 2 to 3 weeks.</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2042FAEB" w:rsidRDefault="10D747CF" w14:paraId="0F429918" w14:textId="4BC62EE1">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Dental </w:t>
      </w:r>
    </w:p>
    <w:p w:rsidR="10D747CF" w:rsidP="48B933F9" w:rsidRDefault="10D747CF" w14:paraId="20C17532" w14:textId="1611A65F">
      <w:pPr>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Access to dentists was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generally a</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lot more challenging than accessing primary care, but most people did manage to </w:t>
      </w:r>
      <w:r w:rsidRPr="48B933F9" w:rsidR="3EED838D">
        <w:rPr>
          <w:rFonts w:ascii="Aptos" w:hAnsi="Aptos" w:eastAsia="Aptos" w:cs="Aptos"/>
          <w:b w:val="0"/>
          <w:bCs w:val="0"/>
          <w:i w:val="0"/>
          <w:iCs w:val="0"/>
          <w:caps w:val="0"/>
          <w:smallCaps w:val="0"/>
          <w:noProof w:val="0"/>
          <w:color w:val="000000" w:themeColor="text1" w:themeTint="FF" w:themeShade="FF"/>
          <w:sz w:val="24"/>
          <w:szCs w:val="24"/>
          <w:lang w:val="en-GB"/>
        </w:rPr>
        <w:t>get registered</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w:t>
      </w:r>
    </w:p>
    <w:p w:rsidR="10D747CF" w:rsidP="168BCABE" w:rsidRDefault="10D747CF" w14:paraId="15FD89E9" w14:textId="1E90EC4D">
      <w:pPr>
        <w:ind w:firstLine="72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‘When travelling we had to call 111 for the dentist but if you were registered </w:t>
      </w:r>
      <w:r>
        <w:tab/>
      </w:r>
      <w:r>
        <w:tab/>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elsewhere, they wouldn’t see you.’</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2042FAEB" w:rsidRDefault="10D747CF" w14:paraId="3D966014" w14:textId="6811B3D1">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Mental Health </w:t>
      </w:r>
    </w:p>
    <w:p w:rsidR="10D747CF" w:rsidP="168BCABE" w:rsidRDefault="10D747CF" w14:paraId="0DC74FA2" w14:textId="046456AF">
      <w:pPr>
        <w:ind w:firstLine="0"/>
        <w:rPr>
          <w:rFonts w:ascii="Aptos" w:hAnsi="Aptos" w:eastAsia="Aptos" w:cs="Aptos"/>
          <w:b w:val="0"/>
          <w:bCs w:val="0"/>
          <w:i w:val="0"/>
          <w:iCs w:val="0"/>
          <w:caps w:val="0"/>
          <w:smallCaps w:val="0"/>
          <w:noProof w:val="0"/>
          <w:color w:val="000000" w:themeColor="text1" w:themeTint="FF" w:themeShade="FF"/>
          <w:sz w:val="24"/>
          <w:szCs w:val="24"/>
          <w:lang w:val="en-US"/>
        </w:rPr>
      </w:pP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US"/>
        </w:rPr>
        <w:t xml:space="preserve">Gypsy/Travellers explained that their mental health was affected by living in houses and discrimination. They also explained that within the community, </w:t>
      </w:r>
      <w:r w:rsidRPr="168BCABE" w:rsidR="4102B411">
        <w:rPr>
          <w:rFonts w:ascii="Aptos" w:hAnsi="Aptos" w:eastAsia="Aptos" w:cs="Aptos"/>
          <w:b w:val="0"/>
          <w:bCs w:val="0"/>
          <w:i w:val="0"/>
          <w:iCs w:val="0"/>
          <w:caps w:val="0"/>
          <w:smallCaps w:val="0"/>
          <w:noProof w:val="0"/>
          <w:color w:val="000000" w:themeColor="text1" w:themeTint="FF" w:themeShade="FF"/>
          <w:sz w:val="24"/>
          <w:szCs w:val="24"/>
          <w:lang w:val="en-US"/>
        </w:rPr>
        <w:t xml:space="preserve">especially </w:t>
      </w:r>
      <w:r w:rsidRPr="168BCABE" w:rsidR="6E76C009">
        <w:rPr>
          <w:rFonts w:ascii="Aptos" w:hAnsi="Aptos" w:eastAsia="Aptos" w:cs="Aptos"/>
          <w:b w:val="0"/>
          <w:bCs w:val="0"/>
          <w:i w:val="0"/>
          <w:iCs w:val="0"/>
          <w:caps w:val="0"/>
          <w:smallCaps w:val="0"/>
          <w:noProof w:val="0"/>
          <w:color w:val="000000" w:themeColor="text1" w:themeTint="FF" w:themeShade="FF"/>
          <w:sz w:val="24"/>
          <w:szCs w:val="24"/>
          <w:lang w:val="en-US"/>
        </w:rPr>
        <w:t>among</w:t>
      </w:r>
      <w:r w:rsidRPr="168BCABE" w:rsidR="4102B411">
        <w:rPr>
          <w:rFonts w:ascii="Aptos" w:hAnsi="Aptos" w:eastAsia="Aptos" w:cs="Aptos"/>
          <w:b w:val="0"/>
          <w:bCs w:val="0"/>
          <w:i w:val="0"/>
          <w:iCs w:val="0"/>
          <w:caps w:val="0"/>
          <w:smallCaps w:val="0"/>
          <w:noProof w:val="0"/>
          <w:color w:val="000000" w:themeColor="text1" w:themeTint="FF" w:themeShade="FF"/>
          <w:sz w:val="24"/>
          <w:szCs w:val="24"/>
          <w:lang w:val="en-US"/>
        </w:rPr>
        <w:t xml:space="preserve"> men,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US"/>
        </w:rPr>
        <w:t>speaking about ment</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US"/>
        </w:rPr>
        <w:t>al hea</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US"/>
        </w:rPr>
        <w:t xml:space="preserve">lth was challenging. </w:t>
      </w:r>
    </w:p>
    <w:p w:rsidR="10D747CF" w:rsidP="168BCABE" w:rsidRDefault="10D747CF" w14:paraId="429B26DA" w14:textId="4060F8AC">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‘Mental health is not talked about in the Traveller community due to stigma and </w:t>
      </w:r>
      <w:r>
        <w:tab/>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should be more talked about.’</w:t>
      </w:r>
    </w:p>
    <w:p w:rsidR="53AE4156" w:rsidP="2042FAEB" w:rsidRDefault="53AE4156" w14:paraId="6C2701FD" w14:textId="0B4133F8">
      <w:pPr>
        <w:ind w:firstLine="720"/>
        <w:rPr>
          <w:rFonts w:ascii="Aptos" w:hAnsi="Aptos" w:eastAsia="Aptos" w:cs="Aptos"/>
          <w:noProof w:val="0"/>
          <w:sz w:val="24"/>
          <w:szCs w:val="24"/>
          <w:lang w:val="en-GB"/>
        </w:rPr>
      </w:pPr>
      <w:r w:rsidRPr="39AE3099" w:rsidR="53AE4156">
        <w:rPr>
          <w:rFonts w:ascii="Aptos" w:hAnsi="Aptos" w:eastAsia="Aptos" w:cs="Aptos"/>
          <w:b w:val="0"/>
          <w:bCs w:val="0"/>
          <w:i w:val="1"/>
          <w:iCs w:val="1"/>
          <w:caps w:val="0"/>
          <w:smallCaps w:val="0"/>
          <w:noProof w:val="0"/>
          <w:color w:val="000000" w:themeColor="text1" w:themeTint="FF" w:themeShade="FF"/>
          <w:sz w:val="24"/>
          <w:szCs w:val="24"/>
          <w:lang w:val="en-GB"/>
        </w:rPr>
        <w:t xml:space="preserve">‘Traveller men especially need help with [mental health] as there are a lot of </w:t>
      </w:r>
      <w:r>
        <w:tab/>
      </w:r>
      <w:r>
        <w:tab/>
      </w:r>
      <w:r w:rsidRPr="39AE3099" w:rsidR="53AE4156">
        <w:rPr>
          <w:rFonts w:ascii="Aptos" w:hAnsi="Aptos" w:eastAsia="Aptos" w:cs="Aptos"/>
          <w:b w:val="0"/>
          <w:bCs w:val="0"/>
          <w:i w:val="1"/>
          <w:iCs w:val="1"/>
          <w:caps w:val="0"/>
          <w:smallCaps w:val="0"/>
          <w:noProof w:val="0"/>
          <w:color w:val="000000" w:themeColor="text1" w:themeTint="FF" w:themeShade="FF"/>
          <w:sz w:val="24"/>
          <w:szCs w:val="24"/>
          <w:lang w:val="en-GB"/>
        </w:rPr>
        <w:t xml:space="preserve">suicides </w:t>
      </w:r>
      <w:r w:rsidRPr="39AE3099" w:rsidR="53AE4156">
        <w:rPr>
          <w:rFonts w:ascii="Aptos" w:hAnsi="Aptos" w:eastAsia="Aptos" w:cs="Aptos"/>
          <w:b w:val="0"/>
          <w:bCs w:val="0"/>
          <w:i w:val="1"/>
          <w:iCs w:val="1"/>
          <w:caps w:val="0"/>
          <w:smallCaps w:val="0"/>
          <w:noProof w:val="0"/>
          <w:color w:val="000000" w:themeColor="text1" w:themeTint="FF" w:themeShade="FF"/>
          <w:sz w:val="24"/>
          <w:szCs w:val="24"/>
          <w:lang w:val="en-GB"/>
        </w:rPr>
        <w:t xml:space="preserve">amongst the Travellers. They find it too embarrassing to talk about </w:t>
      </w:r>
      <w:r>
        <w:tab/>
      </w:r>
      <w:r>
        <w:tab/>
      </w:r>
      <w:r w:rsidRPr="39AE3099" w:rsidR="53AE4156">
        <w:rPr>
          <w:rFonts w:ascii="Aptos" w:hAnsi="Aptos" w:eastAsia="Aptos" w:cs="Aptos"/>
          <w:b w:val="0"/>
          <w:bCs w:val="0"/>
          <w:i w:val="1"/>
          <w:iCs w:val="1"/>
          <w:caps w:val="0"/>
          <w:smallCaps w:val="0"/>
          <w:noProof w:val="0"/>
          <w:color w:val="000000" w:themeColor="text1" w:themeTint="FF" w:themeShade="FF"/>
          <w:sz w:val="24"/>
          <w:szCs w:val="24"/>
          <w:lang w:val="en-GB"/>
        </w:rPr>
        <w:t xml:space="preserve">these things and </w:t>
      </w:r>
      <w:r w:rsidRPr="39AE3099" w:rsidR="5269CC4F">
        <w:rPr>
          <w:rFonts w:ascii="Aptos" w:hAnsi="Aptos" w:eastAsia="Aptos" w:cs="Aptos"/>
          <w:b w:val="0"/>
          <w:bCs w:val="0"/>
          <w:i w:val="1"/>
          <w:iCs w:val="1"/>
          <w:caps w:val="0"/>
          <w:smallCaps w:val="0"/>
          <w:noProof w:val="0"/>
          <w:color w:val="000000" w:themeColor="text1" w:themeTint="FF" w:themeShade="FF"/>
          <w:sz w:val="24"/>
          <w:szCs w:val="24"/>
          <w:lang w:val="en-GB"/>
        </w:rPr>
        <w:t xml:space="preserve">are </w:t>
      </w:r>
      <w:r w:rsidRPr="39AE3099" w:rsidR="53AE4156">
        <w:rPr>
          <w:rFonts w:ascii="Aptos" w:hAnsi="Aptos" w:eastAsia="Aptos" w:cs="Aptos"/>
          <w:b w:val="0"/>
          <w:bCs w:val="0"/>
          <w:i w:val="1"/>
          <w:iCs w:val="1"/>
          <w:caps w:val="0"/>
          <w:smallCaps w:val="0"/>
          <w:noProof w:val="0"/>
          <w:color w:val="000000" w:themeColor="text1" w:themeTint="FF" w:themeShade="FF"/>
          <w:sz w:val="24"/>
          <w:szCs w:val="24"/>
          <w:lang w:val="en-GB"/>
        </w:rPr>
        <w:t>not</w:t>
      </w:r>
      <w:r w:rsidRPr="39AE3099" w:rsidR="53AE4156">
        <w:rPr>
          <w:rFonts w:ascii="Aptos" w:hAnsi="Aptos" w:eastAsia="Aptos" w:cs="Aptos"/>
          <w:b w:val="0"/>
          <w:bCs w:val="0"/>
          <w:i w:val="1"/>
          <w:iCs w:val="1"/>
          <w:caps w:val="0"/>
          <w:smallCaps w:val="0"/>
          <w:noProof w:val="0"/>
          <w:color w:val="000000" w:themeColor="text1" w:themeTint="FF" w:themeShade="FF"/>
          <w:sz w:val="24"/>
          <w:szCs w:val="24"/>
          <w:lang w:val="en-GB"/>
        </w:rPr>
        <w:t xml:space="preserve"> sure they would access any counselling.’ </w:t>
      </w:r>
      <w:r w:rsidRPr="39AE3099" w:rsidR="53AE4156">
        <w:rPr>
          <w:rFonts w:ascii="Aptos" w:hAnsi="Aptos" w:eastAsia="Aptos" w:cs="Aptos"/>
          <w:noProof w:val="0"/>
          <w:sz w:val="24"/>
          <w:szCs w:val="24"/>
          <w:lang w:val="en-GB"/>
        </w:rPr>
        <w:t xml:space="preserve"> </w:t>
      </w:r>
    </w:p>
    <w:p w:rsidR="10D747CF" w:rsidP="2042FAEB" w:rsidRDefault="10D747CF" w14:paraId="3C1682B6" w14:textId="7339A7FD">
      <w:pPr>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This can have implications when the community are accessing service as one Traveller explains. </w:t>
      </w:r>
    </w:p>
    <w:p w:rsidR="10D747CF" w:rsidP="168BCABE" w:rsidRDefault="10D747CF" w14:paraId="03F25D0E" w14:textId="48F41E03">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‘I don’t know how to phrase it.’ </w:t>
      </w:r>
    </w:p>
    <w:p w:rsidR="10D747CF" w:rsidP="2042FAEB" w:rsidRDefault="10D747CF" w14:paraId="63A4E247" w14:textId="3114369E">
      <w:pPr>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Another Traveller explained that because her mental health was being affected by the fact she lived in a house, she did not know how to explain this to health care professionals. </w:t>
      </w:r>
    </w:p>
    <w:p w:rsidR="10D747CF" w:rsidP="168BCABE" w:rsidRDefault="10D747CF" w14:paraId="09927CA3" w14:textId="4FAE46AF">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‘How could I explain that the house was suffocating me.’ </w:t>
      </w:r>
      <w:r>
        <w:tab/>
      </w:r>
    </w:p>
    <w:p w:rsidR="10D747CF" w:rsidP="2042FAEB" w:rsidRDefault="10D747CF" w14:paraId="1F938EBD" w14:textId="6DE33311">
      <w:pPr>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Some Gypsy/Travellers explained they did not know where they could go to receive support for their mental health and wanted better support to manage their own wellbeing. </w:t>
      </w:r>
    </w:p>
    <w:p w:rsidR="10D747CF" w:rsidP="168BCABE" w:rsidRDefault="10D747CF" w14:paraId="2A74C89B" w14:textId="0832C731">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‘More education about self-help and self-care and how to access it.’ </w:t>
      </w:r>
    </w:p>
    <w:p w:rsidR="10D747CF" w:rsidP="2042FAEB" w:rsidRDefault="10D747CF" w14:paraId="06F1EDD8" w14:textId="0C9545AC">
      <w:pPr>
        <w:ind w:firstLine="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Long mental health waiting lists have also meant some members of the community have opted for private services. </w:t>
      </w:r>
    </w:p>
    <w:p w:rsidR="10D747CF" w:rsidP="168BCABE" w:rsidRDefault="10D747CF" w14:paraId="270D500E" w14:textId="487DD2EC">
      <w:pPr>
        <w:ind w:firstLine="720"/>
        <w:rPr>
          <w:rFonts w:ascii="Aptos" w:hAnsi="Aptos" w:eastAsia="Aptos" w:cs="Aptos"/>
          <w:b w:val="0"/>
          <w:bCs w:val="0"/>
          <w:i w:val="1"/>
          <w:iCs w:val="1"/>
          <w:caps w:val="0"/>
          <w:smallCaps w:val="0"/>
          <w:noProof w:val="0"/>
          <w:color w:val="000000" w:themeColor="text1" w:themeTint="FF" w:themeShade="FF"/>
          <w:sz w:val="24"/>
          <w:szCs w:val="24"/>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‘I once needed counselling and paid for this myself as again [there were] long </w:t>
      </w:r>
      <w:r>
        <w:tab/>
      </w:r>
      <w:r>
        <w:tab/>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waiting lists’</w:t>
      </w:r>
    </w:p>
    <w:p w:rsidR="10D747CF" w:rsidP="2042FAEB" w:rsidRDefault="10D747CF" w14:paraId="6E61610E" w14:textId="239A432B">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Vaccination and Screening </w:t>
      </w:r>
    </w:p>
    <w:p w:rsidR="10D747CF" w:rsidP="168BCABE" w:rsidRDefault="10D747CF" w14:paraId="0B0ECFE4" w14:textId="5B3059EB">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Information about childhood vaccines was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frequently</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gained from the school. However, absence from school was a barrier to accessing preventative services. One Traveller explained that as young girls often do not go to secondary school, they miss their HPV vaccinations. This was corroborated by a younger Traveller girl who explained she missed her later vaccines as she did not attend secondary. Another Traveller explained that some people worry about the reputation of their daughters if they take the HPV vaccine, as it can be seen as them being sexually active. Most Gypsy/Travellers we spoke to explained that their children had all their </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‘necessary’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or </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‘basic’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vaccinations, however there was some </w:t>
      </w:r>
      <w:r w:rsidRPr="168BCABE" w:rsidR="76BFB1DB">
        <w:rPr>
          <w:rFonts w:ascii="Aptos" w:hAnsi="Aptos" w:eastAsia="Aptos" w:cs="Aptos"/>
          <w:b w:val="0"/>
          <w:bCs w:val="0"/>
          <w:i w:val="0"/>
          <w:iCs w:val="0"/>
          <w:caps w:val="0"/>
          <w:smallCaps w:val="0"/>
          <w:noProof w:val="0"/>
          <w:color w:val="000000" w:themeColor="text1" w:themeTint="FF" w:themeShade="FF"/>
          <w:sz w:val="24"/>
          <w:szCs w:val="24"/>
          <w:lang w:val="en-GB"/>
        </w:rPr>
        <w:t>scepticism</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around other vaccinations such as MMR. </w:t>
      </w:r>
    </w:p>
    <w:p w:rsidR="10D747CF" w:rsidP="168BCABE" w:rsidRDefault="10D747CF" w14:paraId="775A799B" w14:textId="3A91A0C4">
      <w:pPr>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Information about relevant screening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programs</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was mixed and some people told us they had not received any letters</w:t>
      </w:r>
      <w:r w:rsidRPr="168BCABE" w:rsidR="4AC2B902">
        <w:rPr>
          <w:rFonts w:ascii="Aptos" w:hAnsi="Aptos" w:eastAsia="Aptos" w:cs="Aptos"/>
          <w:b w:val="0"/>
          <w:bCs w:val="0"/>
          <w:i w:val="0"/>
          <w:iCs w:val="0"/>
          <w:caps w:val="0"/>
          <w:smallCaps w:val="0"/>
          <w:noProof w:val="0"/>
          <w:color w:val="000000" w:themeColor="text1" w:themeTint="FF" w:themeShade="FF"/>
          <w:sz w:val="24"/>
          <w:szCs w:val="24"/>
          <w:lang w:val="en-GB"/>
        </w:rPr>
        <w:t xml:space="preserve"> despite being an eligible age</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Family loss was a mo</w:t>
      </w:r>
      <w:r w:rsidRPr="168BCABE" w:rsidR="739132B4">
        <w:rPr>
          <w:rFonts w:ascii="Aptos" w:hAnsi="Aptos" w:eastAsia="Aptos" w:cs="Aptos"/>
          <w:b w:val="0"/>
          <w:bCs w:val="0"/>
          <w:i w:val="0"/>
          <w:iCs w:val="0"/>
          <w:caps w:val="0"/>
          <w:smallCaps w:val="0"/>
          <w:noProof w:val="0"/>
          <w:color w:val="000000" w:themeColor="text1" w:themeTint="FF" w:themeShade="FF"/>
          <w:sz w:val="24"/>
          <w:szCs w:val="24"/>
          <w:lang w:val="en-GB"/>
        </w:rPr>
        <w:t xml:space="preserve">tivating factor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for community members to attend screening. Fear of pain</w:t>
      </w:r>
      <w:r w:rsidRPr="168BCABE" w:rsidR="5FD7333F">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particularly for female screening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programmes</w:t>
      </w:r>
      <w:r w:rsidRPr="168BCABE" w:rsidR="070D91CC">
        <w:rPr>
          <w:rFonts w:ascii="Aptos" w:hAnsi="Aptos" w:eastAsia="Aptos" w:cs="Aptos"/>
          <w:b w:val="0"/>
          <w:bCs w:val="0"/>
          <w:i w:val="0"/>
          <w:iCs w:val="0"/>
          <w:caps w:val="0"/>
          <w:smallCaps w:val="0"/>
          <w:noProof w:val="0"/>
          <w:color w:val="000000" w:themeColor="text1" w:themeTint="FF" w:themeShade="FF"/>
          <w:sz w:val="24"/>
          <w:szCs w:val="24"/>
          <w:lang w:val="en-GB"/>
        </w:rPr>
        <w:t>,</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was expressed by some members of the community</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168BCABE" w:rsidR="589187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2042FAEB" w:rsidRDefault="10D747CF" w14:paraId="2940A65D" w14:textId="0D822EDC">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Maternity Services </w:t>
      </w:r>
    </w:p>
    <w:p w:rsidR="10D747CF" w:rsidP="168BCABE" w:rsidRDefault="10D747CF" w14:paraId="74D85D6D" w14:textId="4B88ADC2">
      <w:pPr>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One Traveller explained that women still travel when they are pregnant but will tend to keep this from their midwife for fear of judgement. Gypsy/Travellers often keep the same midwife and </w:t>
      </w:r>
      <w:r w:rsidRPr="168BCABE" w:rsidR="04493ECD">
        <w:rPr>
          <w:rFonts w:ascii="Aptos" w:hAnsi="Aptos" w:eastAsia="Aptos" w:cs="Aptos"/>
          <w:b w:val="0"/>
          <w:bCs w:val="0"/>
          <w:i w:val="0"/>
          <w:iCs w:val="0"/>
          <w:caps w:val="0"/>
          <w:smallCaps w:val="0"/>
          <w:noProof w:val="0"/>
          <w:color w:val="000000" w:themeColor="text1" w:themeTint="FF" w:themeShade="FF"/>
          <w:sz w:val="24"/>
          <w:szCs w:val="24"/>
          <w:lang w:val="en-GB"/>
        </w:rPr>
        <w:t>return</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for appointments. The Traveller we spoke to explained she gave her midwife her mother's address while pregnant and actively travelling. She also explained that after birth, health visitors can be judgmental of the trailer which can create </w:t>
      </w:r>
      <w:r w:rsidRPr="168BCABE" w:rsidR="222B4409">
        <w:rPr>
          <w:rFonts w:ascii="Aptos" w:hAnsi="Aptos" w:eastAsia="Aptos" w:cs="Aptos"/>
          <w:b w:val="0"/>
          <w:bCs w:val="0"/>
          <w:i w:val="0"/>
          <w:iCs w:val="0"/>
          <w:caps w:val="0"/>
          <w:smallCaps w:val="0"/>
          <w:noProof w:val="0"/>
          <w:color w:val="000000" w:themeColor="text1" w:themeTint="FF" w:themeShade="FF"/>
          <w:sz w:val="24"/>
          <w:szCs w:val="24"/>
          <w:lang w:val="en-GB"/>
        </w:rPr>
        <w:t xml:space="preserve">a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barriers to trust. </w:t>
      </w:r>
    </w:p>
    <w:p w:rsidR="10D747CF" w:rsidP="2042FAEB" w:rsidRDefault="10D747CF" w14:paraId="505B6AD8" w14:textId="352B3153">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Rural Inequalities </w:t>
      </w:r>
    </w:p>
    <w:p w:rsidR="10D747CF" w:rsidP="48B933F9" w:rsidRDefault="10D747CF" w14:paraId="5FDE0954" w14:textId="6D9B9A9A">
      <w:pPr>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Grampian includes </w:t>
      </w:r>
      <w:r w:rsidRPr="48B933F9" w:rsidR="785F9151">
        <w:rPr>
          <w:rFonts w:ascii="Aptos" w:hAnsi="Aptos" w:eastAsia="Aptos" w:cs="Aptos"/>
          <w:b w:val="0"/>
          <w:bCs w:val="0"/>
          <w:i w:val="0"/>
          <w:iCs w:val="0"/>
          <w:caps w:val="0"/>
          <w:smallCaps w:val="0"/>
          <w:noProof w:val="0"/>
          <w:color w:val="000000" w:themeColor="text1" w:themeTint="FF" w:themeShade="FF"/>
          <w:sz w:val="24"/>
          <w:szCs w:val="24"/>
          <w:lang w:val="en-GB"/>
        </w:rPr>
        <w:t xml:space="preserve">some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very remote areas, and rural inequalities were experienced by the Gypsy/Traveller community.</w:t>
      </w:r>
      <w:r w:rsidRPr="48B933F9" w:rsidR="30AFF18B">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Many of the sites are isolated with minimal public transport links. One member of the community living in a house explained she was told to access mental health services in Aberdeen as the waiting lists in Aberdeenshire were too long. </w:t>
      </w:r>
    </w:p>
    <w:p w:rsidR="10D747CF" w:rsidP="168BCABE" w:rsidRDefault="10D747CF" w14:paraId="4B477E9C" w14:textId="252ED81A">
      <w:pPr>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Another </w:t>
      </w:r>
      <w:r w:rsidRPr="168BCABE" w:rsidR="5D5C6288">
        <w:rPr>
          <w:rFonts w:ascii="Aptos" w:hAnsi="Aptos" w:eastAsia="Aptos" w:cs="Aptos"/>
          <w:b w:val="0"/>
          <w:bCs w:val="0"/>
          <w:i w:val="0"/>
          <w:iCs w:val="0"/>
          <w:caps w:val="0"/>
          <w:smallCaps w:val="0"/>
          <w:noProof w:val="0"/>
          <w:color w:val="000000" w:themeColor="text1" w:themeTint="FF" w:themeShade="FF"/>
          <w:sz w:val="24"/>
          <w:szCs w:val="24"/>
          <w:lang w:val="en-GB"/>
        </w:rPr>
        <w:t>women</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told us that her partner was </w:t>
      </w:r>
      <w:r w:rsidRPr="168BCABE" w:rsidR="1EE61EE3">
        <w:rPr>
          <w:rFonts w:ascii="Aptos" w:hAnsi="Aptos" w:eastAsia="Aptos" w:cs="Aptos"/>
          <w:b w:val="0"/>
          <w:bCs w:val="0"/>
          <w:i w:val="0"/>
          <w:iCs w:val="0"/>
          <w:caps w:val="0"/>
          <w:smallCaps w:val="0"/>
          <w:noProof w:val="0"/>
          <w:color w:val="000000" w:themeColor="text1" w:themeTint="FF" w:themeShade="FF"/>
          <w:sz w:val="24"/>
          <w:szCs w:val="24"/>
          <w:lang w:val="en-GB"/>
        </w:rPr>
        <w:t>supposed to</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have a district nurse appointment three times a week, however capacity in her area meant this only happened once a week. This </w:t>
      </w:r>
      <w:r w:rsidRPr="168BCABE" w:rsidR="5ABE8CD1">
        <w:rPr>
          <w:rFonts w:ascii="Aptos" w:hAnsi="Aptos" w:eastAsia="Aptos" w:cs="Aptos"/>
          <w:b w:val="0"/>
          <w:bCs w:val="0"/>
          <w:i w:val="0"/>
          <w:iCs w:val="0"/>
          <w:caps w:val="0"/>
          <w:smallCaps w:val="0"/>
          <w:noProof w:val="0"/>
          <w:color w:val="000000" w:themeColor="text1" w:themeTint="FF" w:themeShade="FF"/>
          <w:sz w:val="24"/>
          <w:szCs w:val="24"/>
          <w:lang w:val="en-GB"/>
        </w:rPr>
        <w:t>may have contributed to h</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er husband develop</w:t>
      </w:r>
      <w:r w:rsidRPr="168BCABE" w:rsidR="2A0D601E">
        <w:rPr>
          <w:rFonts w:ascii="Aptos" w:hAnsi="Aptos" w:eastAsia="Aptos" w:cs="Aptos"/>
          <w:b w:val="0"/>
          <w:bCs w:val="0"/>
          <w:i w:val="0"/>
          <w:iCs w:val="0"/>
          <w:caps w:val="0"/>
          <w:smallCaps w:val="0"/>
          <w:noProof w:val="0"/>
          <w:color w:val="000000" w:themeColor="text1" w:themeTint="FF" w:themeShade="FF"/>
          <w:sz w:val="24"/>
          <w:szCs w:val="24"/>
          <w:lang w:val="en-GB"/>
        </w:rPr>
        <w:t>ing</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an infection and be</w:t>
      </w:r>
      <w:r w:rsidRPr="168BCABE" w:rsidR="5344302D">
        <w:rPr>
          <w:rFonts w:ascii="Aptos" w:hAnsi="Aptos" w:eastAsia="Aptos" w:cs="Aptos"/>
          <w:b w:val="0"/>
          <w:bCs w:val="0"/>
          <w:i w:val="0"/>
          <w:iCs w:val="0"/>
          <w:caps w:val="0"/>
          <w:smallCaps w:val="0"/>
          <w:noProof w:val="0"/>
          <w:color w:val="000000" w:themeColor="text1" w:themeTint="FF" w:themeShade="FF"/>
          <w:sz w:val="24"/>
          <w:szCs w:val="24"/>
          <w:lang w:val="en-GB"/>
        </w:rPr>
        <w:t xml:space="preserve">ing </w:t>
      </w:r>
      <w:r w:rsidRPr="168BCABE"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re-admitted to hospital. </w:t>
      </w:r>
    </w:p>
    <w:p w:rsidR="10D747CF" w:rsidP="2042FAEB" w:rsidRDefault="10D747CF" w14:paraId="61BBCE50" w14:textId="01D2BF6B">
      <w:pPr>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1"/>
          <w:bCs w:val="1"/>
          <w:i w:val="0"/>
          <w:iCs w:val="0"/>
          <w:caps w:val="0"/>
          <w:smallCaps w:val="0"/>
          <w:noProof w:val="0"/>
          <w:color w:val="000000" w:themeColor="text1" w:themeTint="FF" w:themeShade="FF"/>
          <w:sz w:val="24"/>
          <w:szCs w:val="24"/>
          <w:lang w:val="en-GB"/>
        </w:rPr>
        <w:t xml:space="preserve">Support and Suggestions for Change </w:t>
      </w:r>
    </w:p>
    <w:p w:rsidR="10D747CF" w:rsidP="48B933F9" w:rsidRDefault="10D747CF" w14:paraId="37826FBE" w14:textId="4DEA3D8A">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The GTLO and community Hubs such as the Vinery were identified as places the community could access support. One member of the community explained how she liked the allotments that the vinery offers and is grateful for access to free vegetables. Another member of the community explained she was less likely to visit community </w:t>
      </w:r>
      <w:r w:rsidRPr="48B933F9" w:rsidR="42891DC2">
        <w:rPr>
          <w:rFonts w:ascii="Aptos" w:hAnsi="Aptos" w:eastAsia="Aptos" w:cs="Aptos"/>
          <w:b w:val="0"/>
          <w:bCs w:val="0"/>
          <w:i w:val="0"/>
          <w:iCs w:val="0"/>
          <w:caps w:val="0"/>
          <w:smallCaps w:val="0"/>
          <w:noProof w:val="0"/>
          <w:color w:val="000000" w:themeColor="text1" w:themeTint="FF" w:themeShade="FF"/>
          <w:sz w:val="24"/>
          <w:szCs w:val="24"/>
          <w:lang w:val="en-GB"/>
        </w:rPr>
        <w:t>centres</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as she did not think they were available for </w:t>
      </w:r>
      <w:r w:rsidRPr="48B933F9" w:rsidR="7AED7D16">
        <w:rPr>
          <w:rFonts w:ascii="Aptos" w:hAnsi="Aptos" w:eastAsia="Aptos" w:cs="Aptos"/>
          <w:b w:val="0"/>
          <w:bCs w:val="0"/>
          <w:i w:val="0"/>
          <w:iCs w:val="0"/>
          <w:caps w:val="0"/>
          <w:smallCaps w:val="0"/>
          <w:noProof w:val="0"/>
          <w:color w:val="000000" w:themeColor="text1" w:themeTint="FF" w:themeShade="FF"/>
          <w:sz w:val="24"/>
          <w:szCs w:val="24"/>
          <w:lang w:val="en-GB"/>
        </w:rPr>
        <w:t>Travellers</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10D747CF" w:rsidP="48B933F9" w:rsidRDefault="10D747CF" w14:paraId="5F00FC65" w14:textId="3ED8DD11">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Although CHW are not available in Grampian, they were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identified</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by one member of the community as someone they were able to speak to</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w:t>
      </w:r>
      <w:r w:rsidRPr="48B933F9" w:rsidR="3A17F7FD">
        <w:rPr>
          <w:rFonts w:ascii="Aptos" w:hAnsi="Aptos" w:eastAsia="Aptos" w:cs="Aptos"/>
          <w:b w:val="0"/>
          <w:bCs w:val="0"/>
          <w:i w:val="0"/>
          <w:iCs w:val="0"/>
          <w:caps w:val="0"/>
          <w:smallCaps w:val="0"/>
          <w:noProof w:val="0"/>
          <w:color w:val="000000" w:themeColor="text1" w:themeTint="FF" w:themeShade="FF"/>
          <w:sz w:val="24"/>
          <w:szCs w:val="24"/>
          <w:lang w:val="en-GB"/>
        </w:rPr>
        <w:t xml:space="preserve"> Another </w:t>
      </w:r>
      <w:r w:rsidRPr="48B933F9" w:rsidR="17311F84">
        <w:rPr>
          <w:rFonts w:ascii="Aptos" w:hAnsi="Aptos" w:eastAsia="Aptos" w:cs="Aptos"/>
          <w:b w:val="0"/>
          <w:bCs w:val="0"/>
          <w:i w:val="0"/>
          <w:iCs w:val="0"/>
          <w:caps w:val="0"/>
          <w:smallCaps w:val="0"/>
          <w:noProof w:val="0"/>
          <w:color w:val="000000" w:themeColor="text1" w:themeTint="FF" w:themeShade="FF"/>
          <w:sz w:val="24"/>
          <w:szCs w:val="24"/>
          <w:lang w:val="en-GB"/>
        </w:rPr>
        <w:t xml:space="preserve">Traveller </w:t>
      </w:r>
      <w:r w:rsidRPr="48B933F9" w:rsidR="291622BE">
        <w:rPr>
          <w:rFonts w:ascii="Aptos" w:hAnsi="Aptos" w:eastAsia="Aptos" w:cs="Aptos"/>
          <w:b w:val="0"/>
          <w:bCs w:val="0"/>
          <w:i w:val="0"/>
          <w:iCs w:val="0"/>
          <w:caps w:val="0"/>
          <w:smallCaps w:val="0"/>
          <w:noProof w:val="0"/>
          <w:color w:val="000000" w:themeColor="text1" w:themeTint="FF" w:themeShade="FF"/>
          <w:sz w:val="24"/>
          <w:szCs w:val="24"/>
          <w:lang w:val="en-GB"/>
        </w:rPr>
        <w:t>suggested</w:t>
      </w:r>
      <w:r w:rsidRPr="48B933F9" w:rsidR="3A17F7FD">
        <w:rPr>
          <w:rFonts w:ascii="Aptos" w:hAnsi="Aptos" w:eastAsia="Aptos" w:cs="Aptos"/>
          <w:b w:val="0"/>
          <w:bCs w:val="0"/>
          <w:i w:val="0"/>
          <w:iCs w:val="0"/>
          <w:caps w:val="0"/>
          <w:smallCaps w:val="0"/>
          <w:noProof w:val="0"/>
          <w:color w:val="000000" w:themeColor="text1" w:themeTint="FF" w:themeShade="FF"/>
          <w:sz w:val="24"/>
          <w:szCs w:val="24"/>
          <w:lang w:val="en-GB"/>
        </w:rPr>
        <w:t xml:space="preserve"> there should be someone </w:t>
      </w:r>
      <w:r w:rsidRPr="48B933F9" w:rsidR="3A17F7FD">
        <w:rPr>
          <w:rFonts w:ascii="Aptos" w:hAnsi="Aptos" w:eastAsia="Aptos" w:cs="Aptos"/>
          <w:b w:val="0"/>
          <w:bCs w:val="0"/>
          <w:i w:val="0"/>
          <w:iCs w:val="0"/>
          <w:caps w:val="0"/>
          <w:smallCaps w:val="0"/>
          <w:noProof w:val="0"/>
          <w:color w:val="000000" w:themeColor="text1" w:themeTint="FF" w:themeShade="FF"/>
          <w:sz w:val="24"/>
          <w:szCs w:val="24"/>
          <w:lang w:val="en-GB"/>
        </w:rPr>
        <w:t>similar to</w:t>
      </w:r>
      <w:r w:rsidRPr="48B933F9" w:rsidR="3A17F7FD">
        <w:rPr>
          <w:rFonts w:ascii="Aptos" w:hAnsi="Aptos" w:eastAsia="Aptos" w:cs="Aptos"/>
          <w:b w:val="0"/>
          <w:bCs w:val="0"/>
          <w:i w:val="0"/>
          <w:iCs w:val="0"/>
          <w:caps w:val="0"/>
          <w:smallCaps w:val="0"/>
          <w:noProof w:val="0"/>
          <w:color w:val="000000" w:themeColor="text1" w:themeTint="FF" w:themeShade="FF"/>
          <w:sz w:val="24"/>
          <w:szCs w:val="24"/>
          <w:lang w:val="en-GB"/>
        </w:rPr>
        <w:t xml:space="preserve"> the GTLO for health issues, they had some </w:t>
      </w:r>
      <w:r w:rsidRPr="48B933F9" w:rsidR="3C375690">
        <w:rPr>
          <w:rFonts w:ascii="Aptos" w:hAnsi="Aptos" w:eastAsia="Aptos" w:cs="Aptos"/>
          <w:b w:val="0"/>
          <w:bCs w:val="0"/>
          <w:i w:val="0"/>
          <w:iCs w:val="0"/>
          <w:caps w:val="0"/>
          <w:smallCaps w:val="0"/>
          <w:noProof w:val="0"/>
          <w:color w:val="000000" w:themeColor="text1" w:themeTint="FF" w:themeShade="FF"/>
          <w:sz w:val="24"/>
          <w:szCs w:val="24"/>
          <w:lang w:val="en-GB"/>
        </w:rPr>
        <w:t>reservations</w:t>
      </w:r>
      <w:r w:rsidRPr="48B933F9" w:rsidR="3A17F7FD">
        <w:rPr>
          <w:rFonts w:ascii="Aptos" w:hAnsi="Aptos" w:eastAsia="Aptos" w:cs="Aptos"/>
          <w:b w:val="0"/>
          <w:bCs w:val="0"/>
          <w:i w:val="0"/>
          <w:iCs w:val="0"/>
          <w:caps w:val="0"/>
          <w:smallCaps w:val="0"/>
          <w:noProof w:val="0"/>
          <w:color w:val="000000" w:themeColor="text1" w:themeTint="FF" w:themeShade="FF"/>
          <w:sz w:val="24"/>
          <w:szCs w:val="24"/>
          <w:lang w:val="en-GB"/>
        </w:rPr>
        <w:t xml:space="preserve"> about </w:t>
      </w:r>
      <w:r w:rsidRPr="48B933F9" w:rsidR="7860CD47">
        <w:rPr>
          <w:rFonts w:ascii="Aptos" w:hAnsi="Aptos" w:eastAsia="Aptos" w:cs="Aptos"/>
          <w:b w:val="0"/>
          <w:bCs w:val="0"/>
          <w:i w:val="0"/>
          <w:iCs w:val="0"/>
          <w:caps w:val="0"/>
          <w:smallCaps w:val="0"/>
          <w:noProof w:val="0"/>
          <w:color w:val="000000" w:themeColor="text1" w:themeTint="FF" w:themeShade="FF"/>
          <w:sz w:val="24"/>
          <w:szCs w:val="24"/>
          <w:lang w:val="en-GB"/>
        </w:rPr>
        <w:t>this being someone from within the community as they were concerned about confidentiality</w:t>
      </w:r>
      <w:r w:rsidRPr="48B933F9" w:rsidR="7860CD4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48B933F9"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3C540D29" w:rsidP="2042FAEB" w:rsidRDefault="3C540D29" w14:paraId="5C729C37" w14:textId="07E368E7">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QR codes were also identified as methods of increasing engagement with health information. After sharing the new video brochures two members of the community thought these were a great idea and overcame the stigma associated with admitting an inability to read. </w:t>
      </w:r>
    </w:p>
    <w:p w:rsidR="317C0DDC" w:rsidP="48B933F9" w:rsidRDefault="317C0DDC" w14:paraId="21FDD79C" w14:textId="53F852A9">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317C0DDC">
        <w:rPr>
          <w:rFonts w:ascii="Aptos" w:hAnsi="Aptos" w:eastAsia="Aptos" w:cs="Aptos"/>
          <w:b w:val="0"/>
          <w:bCs w:val="0"/>
          <w:i w:val="0"/>
          <w:iCs w:val="0"/>
          <w:caps w:val="0"/>
          <w:smallCaps w:val="0"/>
          <w:noProof w:val="0"/>
          <w:color w:val="000000" w:themeColor="text1" w:themeTint="FF" w:themeShade="FF"/>
          <w:sz w:val="24"/>
          <w:szCs w:val="24"/>
          <w:lang w:val="en-GB"/>
        </w:rPr>
        <w:t xml:space="preserve">Groups to speak about health </w:t>
      </w:r>
      <w:r w:rsidRPr="48B933F9" w:rsidR="317C0DDC">
        <w:rPr>
          <w:rFonts w:ascii="Aptos" w:hAnsi="Aptos" w:eastAsia="Aptos" w:cs="Aptos"/>
          <w:b w:val="0"/>
          <w:bCs w:val="0"/>
          <w:i w:val="0"/>
          <w:iCs w:val="0"/>
          <w:caps w:val="0"/>
          <w:smallCaps w:val="0"/>
          <w:noProof w:val="0"/>
          <w:color w:val="000000" w:themeColor="text1" w:themeTint="FF" w:themeShade="FF"/>
          <w:sz w:val="24"/>
          <w:szCs w:val="24"/>
          <w:lang w:val="en-GB"/>
        </w:rPr>
        <w:t>issues were</w:t>
      </w:r>
      <w:r w:rsidRPr="48B933F9" w:rsidR="317C0DDC">
        <w:rPr>
          <w:rFonts w:ascii="Aptos" w:hAnsi="Aptos" w:eastAsia="Aptos" w:cs="Aptos"/>
          <w:b w:val="0"/>
          <w:bCs w:val="0"/>
          <w:i w:val="0"/>
          <w:iCs w:val="0"/>
          <w:caps w:val="0"/>
          <w:smallCaps w:val="0"/>
          <w:noProof w:val="0"/>
          <w:color w:val="000000" w:themeColor="text1" w:themeTint="FF" w:themeShade="FF"/>
          <w:sz w:val="24"/>
          <w:szCs w:val="24"/>
          <w:lang w:val="en-GB"/>
        </w:rPr>
        <w:t xml:space="preserve"> seen as important and </w:t>
      </w:r>
      <w:r w:rsidRPr="48B933F9" w:rsidR="317C0DDC">
        <w:rPr>
          <w:rFonts w:ascii="Aptos" w:hAnsi="Aptos" w:eastAsia="Aptos" w:cs="Aptos"/>
          <w:b w:val="0"/>
          <w:bCs w:val="0"/>
          <w:i w:val="0"/>
          <w:iCs w:val="0"/>
          <w:caps w:val="0"/>
          <w:smallCaps w:val="0"/>
          <w:noProof w:val="0"/>
          <w:color w:val="000000" w:themeColor="text1" w:themeTint="FF" w:themeShade="FF"/>
          <w:sz w:val="24"/>
          <w:szCs w:val="24"/>
          <w:lang w:val="en-GB"/>
        </w:rPr>
        <w:t>t</w:t>
      </w:r>
      <w:r w:rsidRPr="48B933F9" w:rsidR="27DECE02">
        <w:rPr>
          <w:rFonts w:ascii="Aptos" w:hAnsi="Aptos" w:eastAsia="Aptos" w:cs="Aptos"/>
          <w:b w:val="0"/>
          <w:bCs w:val="0"/>
          <w:i w:val="0"/>
          <w:iCs w:val="0"/>
          <w:caps w:val="0"/>
          <w:smallCaps w:val="0"/>
          <w:noProof w:val="0"/>
          <w:color w:val="000000" w:themeColor="text1" w:themeTint="FF" w:themeShade="FF"/>
          <w:sz w:val="24"/>
          <w:szCs w:val="24"/>
          <w:lang w:val="en-GB"/>
        </w:rPr>
        <w:t>h</w:t>
      </w:r>
      <w:r w:rsidRPr="48B933F9" w:rsidR="317C0DDC">
        <w:rPr>
          <w:rFonts w:ascii="Aptos" w:hAnsi="Aptos" w:eastAsia="Aptos" w:cs="Aptos"/>
          <w:b w:val="0"/>
          <w:bCs w:val="0"/>
          <w:i w:val="0"/>
          <w:iCs w:val="0"/>
          <w:caps w:val="0"/>
          <w:smallCaps w:val="0"/>
          <w:noProof w:val="0"/>
          <w:color w:val="000000" w:themeColor="text1" w:themeTint="FF" w:themeShade="FF"/>
          <w:sz w:val="24"/>
          <w:szCs w:val="24"/>
          <w:lang w:val="en-GB"/>
        </w:rPr>
        <w:t>e</w:t>
      </w:r>
      <w:r w:rsidRPr="48B933F9" w:rsidR="317C0DDC">
        <w:rPr>
          <w:rFonts w:ascii="Aptos" w:hAnsi="Aptos" w:eastAsia="Aptos" w:cs="Aptos"/>
          <w:b w:val="0"/>
          <w:bCs w:val="0"/>
          <w:i w:val="0"/>
          <w:iCs w:val="0"/>
          <w:caps w:val="0"/>
          <w:smallCaps w:val="0"/>
          <w:noProof w:val="0"/>
          <w:color w:val="000000" w:themeColor="text1" w:themeTint="FF" w:themeShade="FF"/>
          <w:sz w:val="24"/>
          <w:szCs w:val="24"/>
          <w:lang w:val="en-GB"/>
        </w:rPr>
        <w:t xml:space="preserve"> church was mentioned by a few members of the community as a place they would go for mental health support. </w:t>
      </w:r>
    </w:p>
    <w:p w:rsidR="317C0DDC" w:rsidP="168BCABE" w:rsidRDefault="317C0DDC" w14:paraId="52E6A4EC" w14:textId="159D4E91">
      <w:pPr>
        <w:spacing w:before="0" w:beforeAutospacing="off" w:after="160" w:afterAutospacing="off" w:line="279" w:lineRule="auto"/>
        <w:ind w:left="0" w:right="0" w:firstLine="720"/>
        <w:jc w:val="left"/>
        <w:rPr>
          <w:rFonts w:ascii="Aptos" w:hAnsi="Aptos" w:eastAsia="Aptos" w:cs="Aptos"/>
          <w:i w:val="1"/>
          <w:iCs w:val="1"/>
          <w:noProof w:val="0"/>
          <w:sz w:val="24"/>
          <w:szCs w:val="24"/>
          <w:lang w:val="en-US"/>
        </w:rPr>
      </w:pPr>
      <w:r w:rsidRPr="168BCABE" w:rsidR="317C0DDC">
        <w:rPr>
          <w:rFonts w:ascii="Aptos" w:hAnsi="Aptos" w:eastAsia="Aptos" w:cs="Aptos"/>
          <w:b w:val="0"/>
          <w:bCs w:val="0"/>
          <w:i w:val="1"/>
          <w:iCs w:val="1"/>
          <w:caps w:val="0"/>
          <w:smallCaps w:val="0"/>
          <w:noProof w:val="0"/>
          <w:color w:val="000000" w:themeColor="text1" w:themeTint="FF" w:themeShade="FF"/>
          <w:sz w:val="24"/>
          <w:szCs w:val="24"/>
          <w:lang w:val="en-US"/>
        </w:rPr>
        <w:t xml:space="preserve">‘A lot of men attend the Light and Life </w:t>
      </w:r>
      <w:r w:rsidRPr="168BCABE" w:rsidR="74EC6D0A">
        <w:rPr>
          <w:rFonts w:ascii="Aptos" w:hAnsi="Aptos" w:eastAsia="Aptos" w:cs="Aptos"/>
          <w:b w:val="0"/>
          <w:bCs w:val="0"/>
          <w:i w:val="1"/>
          <w:iCs w:val="1"/>
          <w:caps w:val="0"/>
          <w:smallCaps w:val="0"/>
          <w:noProof w:val="0"/>
          <w:color w:val="000000" w:themeColor="text1" w:themeTint="FF" w:themeShade="FF"/>
          <w:sz w:val="24"/>
          <w:szCs w:val="24"/>
          <w:lang w:val="en-US"/>
        </w:rPr>
        <w:t>Church,</w:t>
      </w:r>
      <w:r w:rsidRPr="168BCABE" w:rsidR="317C0DDC">
        <w:rPr>
          <w:rFonts w:ascii="Aptos" w:hAnsi="Aptos" w:eastAsia="Aptos" w:cs="Aptos"/>
          <w:b w:val="0"/>
          <w:bCs w:val="0"/>
          <w:i w:val="1"/>
          <w:iCs w:val="1"/>
          <w:caps w:val="0"/>
          <w:smallCaps w:val="0"/>
          <w:noProof w:val="0"/>
          <w:color w:val="000000" w:themeColor="text1" w:themeTint="FF" w:themeShade="FF"/>
          <w:sz w:val="24"/>
          <w:szCs w:val="24"/>
          <w:lang w:val="en-US"/>
        </w:rPr>
        <w:t xml:space="preserve"> and the men go out together for </w:t>
      </w:r>
      <w:r>
        <w:tab/>
      </w:r>
      <w:r w:rsidRPr="168BCABE" w:rsidR="317C0DDC">
        <w:rPr>
          <w:rFonts w:ascii="Aptos" w:hAnsi="Aptos" w:eastAsia="Aptos" w:cs="Aptos"/>
          <w:b w:val="0"/>
          <w:bCs w:val="0"/>
          <w:i w:val="1"/>
          <w:iCs w:val="1"/>
          <w:caps w:val="0"/>
          <w:smallCaps w:val="0"/>
          <w:noProof w:val="0"/>
          <w:color w:val="000000" w:themeColor="text1" w:themeTint="FF" w:themeShade="FF"/>
          <w:sz w:val="24"/>
          <w:szCs w:val="24"/>
          <w:lang w:val="en-US"/>
        </w:rPr>
        <w:t xml:space="preserve">meals, </w:t>
      </w:r>
      <w:r w:rsidRPr="168BCABE" w:rsidR="317C0DDC">
        <w:rPr>
          <w:rFonts w:ascii="Aptos" w:hAnsi="Aptos" w:eastAsia="Aptos" w:cs="Aptos"/>
          <w:b w:val="0"/>
          <w:bCs w:val="0"/>
          <w:i w:val="1"/>
          <w:iCs w:val="1"/>
          <w:caps w:val="0"/>
          <w:smallCaps w:val="0"/>
          <w:noProof w:val="0"/>
          <w:color w:val="000000" w:themeColor="text1" w:themeTint="FF" w:themeShade="FF"/>
          <w:sz w:val="24"/>
          <w:szCs w:val="24"/>
          <w:lang w:val="en-US"/>
        </w:rPr>
        <w:t xml:space="preserve">etc. </w:t>
      </w:r>
      <w:r w:rsidRPr="168BCABE" w:rsidR="317C0DDC">
        <w:rPr>
          <w:rFonts w:ascii="Aptos" w:hAnsi="Aptos" w:eastAsia="Aptos" w:cs="Aptos"/>
          <w:b w:val="0"/>
          <w:bCs w:val="0"/>
          <w:i w:val="1"/>
          <w:iCs w:val="1"/>
          <w:caps w:val="0"/>
          <w:smallCaps w:val="0"/>
          <w:noProof w:val="0"/>
          <w:color w:val="000000" w:themeColor="text1" w:themeTint="FF" w:themeShade="FF"/>
          <w:sz w:val="24"/>
          <w:szCs w:val="24"/>
          <w:lang w:val="en-US"/>
        </w:rPr>
        <w:t xml:space="preserve">I think this can help but worry about those who </w:t>
      </w:r>
      <w:r w:rsidRPr="168BCABE" w:rsidR="317C0DDC">
        <w:rPr>
          <w:rFonts w:ascii="Aptos" w:hAnsi="Aptos" w:eastAsia="Aptos" w:cs="Aptos"/>
          <w:b w:val="0"/>
          <w:bCs w:val="0"/>
          <w:i w:val="1"/>
          <w:iCs w:val="1"/>
          <w:caps w:val="0"/>
          <w:smallCaps w:val="0"/>
          <w:noProof w:val="0"/>
          <w:color w:val="000000" w:themeColor="text1" w:themeTint="FF" w:themeShade="FF"/>
          <w:sz w:val="24"/>
          <w:szCs w:val="24"/>
          <w:lang w:val="en-US"/>
        </w:rPr>
        <w:t>don’t</w:t>
      </w:r>
      <w:r w:rsidRPr="168BCABE" w:rsidR="317C0DDC">
        <w:rPr>
          <w:rFonts w:ascii="Aptos" w:hAnsi="Aptos" w:eastAsia="Aptos" w:cs="Aptos"/>
          <w:b w:val="0"/>
          <w:bCs w:val="0"/>
          <w:i w:val="1"/>
          <w:iCs w:val="1"/>
          <w:caps w:val="0"/>
          <w:smallCaps w:val="0"/>
          <w:noProof w:val="0"/>
          <w:color w:val="000000" w:themeColor="text1" w:themeTint="FF" w:themeShade="FF"/>
          <w:sz w:val="24"/>
          <w:szCs w:val="24"/>
          <w:lang w:val="en-US"/>
        </w:rPr>
        <w:t xml:space="preserve"> have this </w:t>
      </w:r>
      <w:r>
        <w:tab/>
      </w:r>
      <w:r>
        <w:tab/>
      </w:r>
      <w:r w:rsidRPr="168BCABE" w:rsidR="317C0DDC">
        <w:rPr>
          <w:rFonts w:ascii="Aptos" w:hAnsi="Aptos" w:eastAsia="Aptos" w:cs="Aptos"/>
          <w:b w:val="0"/>
          <w:bCs w:val="0"/>
          <w:i w:val="1"/>
          <w:iCs w:val="1"/>
          <w:caps w:val="0"/>
          <w:smallCaps w:val="0"/>
          <w:noProof w:val="0"/>
          <w:color w:val="000000" w:themeColor="text1" w:themeTint="FF" w:themeShade="FF"/>
          <w:sz w:val="24"/>
          <w:szCs w:val="24"/>
          <w:lang w:val="en-US"/>
        </w:rPr>
        <w:t>support.’</w:t>
      </w:r>
    </w:p>
    <w:p w:rsidR="10D747CF" w:rsidP="2042FAEB" w:rsidRDefault="10D747CF" w14:paraId="545E28EA" w14:textId="3AC5FA3B">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C540D29">
        <w:rPr>
          <w:rFonts w:ascii="Aptos" w:hAnsi="Aptos" w:eastAsia="Aptos" w:cs="Aptos"/>
          <w:b w:val="0"/>
          <w:bCs w:val="0"/>
          <w:i w:val="0"/>
          <w:iCs w:val="0"/>
          <w:caps w:val="0"/>
          <w:smallCaps w:val="0"/>
          <w:noProof w:val="0"/>
          <w:color w:val="000000" w:themeColor="text1" w:themeTint="FF" w:themeShade="FF"/>
          <w:sz w:val="24"/>
          <w:szCs w:val="24"/>
          <w:lang w:val="en-GB"/>
        </w:rPr>
        <w:t xml:space="preserve">Finally, the community explained that the lack of services is affecting everyone, and more action should be taken within the NHS more widely. </w:t>
      </w:r>
    </w:p>
    <w:p w:rsidR="10D747CF" w:rsidP="168BCABE" w:rsidRDefault="10D747CF" w14:paraId="55DA2B9E" w14:textId="50E4538B">
      <w:pPr>
        <w:ind w:firstLine="720"/>
        <w:rPr>
          <w:i w:val="1"/>
          <w:iCs w:val="1"/>
          <w:noProof w:val="0"/>
          <w:lang w:val="en-GB"/>
        </w:rPr>
      </w:pP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xml:space="preserve">‘There needs to be more services for everyone, not just </w:t>
      </w:r>
      <w:r w:rsidRPr="168BCABE" w:rsidR="62340ACF">
        <w:rPr>
          <w:rFonts w:ascii="Aptos" w:hAnsi="Aptos" w:eastAsia="Aptos" w:cs="Aptos"/>
          <w:b w:val="0"/>
          <w:bCs w:val="0"/>
          <w:i w:val="1"/>
          <w:iCs w:val="1"/>
          <w:caps w:val="0"/>
          <w:smallCaps w:val="0"/>
          <w:noProof w:val="0"/>
          <w:color w:val="000000" w:themeColor="text1" w:themeTint="FF" w:themeShade="FF"/>
          <w:sz w:val="24"/>
          <w:szCs w:val="24"/>
          <w:lang w:val="en-GB"/>
        </w:rPr>
        <w:t>Travellers</w:t>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 I was left too</w:t>
      </w:r>
      <w:r w:rsidRPr="168BCABE" w:rsidR="37EAE6A3">
        <w:rPr>
          <w:rFonts w:ascii="Aptos" w:hAnsi="Aptos" w:eastAsia="Aptos" w:cs="Aptos"/>
          <w:b w:val="0"/>
          <w:bCs w:val="0"/>
          <w:i w:val="1"/>
          <w:iCs w:val="1"/>
          <w:caps w:val="0"/>
          <w:smallCaps w:val="0"/>
          <w:noProof w:val="0"/>
          <w:color w:val="000000" w:themeColor="text1" w:themeTint="FF" w:themeShade="FF"/>
          <w:sz w:val="24"/>
          <w:szCs w:val="24"/>
          <w:lang w:val="en-GB"/>
        </w:rPr>
        <w:t xml:space="preserve"> </w:t>
      </w:r>
      <w:r>
        <w:tab/>
      </w:r>
      <w:r w:rsidRPr="168BCABE" w:rsidR="3C540D29">
        <w:rPr>
          <w:rFonts w:ascii="Aptos" w:hAnsi="Aptos" w:eastAsia="Aptos" w:cs="Aptos"/>
          <w:b w:val="0"/>
          <w:bCs w:val="0"/>
          <w:i w:val="1"/>
          <w:iCs w:val="1"/>
          <w:caps w:val="0"/>
          <w:smallCaps w:val="0"/>
          <w:noProof w:val="0"/>
          <w:color w:val="000000" w:themeColor="text1" w:themeTint="FF" w:themeShade="FF"/>
          <w:sz w:val="24"/>
          <w:szCs w:val="24"/>
          <w:lang w:val="en-GB"/>
        </w:rPr>
        <w:t>long and have been let down by the local GP’</w:t>
      </w:r>
      <w:r w:rsidRPr="168BCABE" w:rsidR="54300781">
        <w:rPr>
          <w:i w:val="1"/>
          <w:iCs w:val="1"/>
          <w:noProof w:val="0"/>
          <w:lang w:val="en-GB"/>
        </w:rPr>
        <w:t xml:space="preserve">  </w:t>
      </w:r>
    </w:p>
    <w:p w:rsidR="52B81ABE" w:rsidP="48B933F9" w:rsidRDefault="52B81ABE" w14:paraId="1AF53C32" w14:textId="0DE4E99E">
      <w:pPr>
        <w:pStyle w:val="Heading2"/>
        <w:rPr>
          <w:noProof w:val="0"/>
          <w:lang w:val="en-GB"/>
        </w:rPr>
      </w:pPr>
      <w:bookmarkStart w:name="_Toc339363733" w:id="39629087"/>
      <w:r w:rsidRPr="54014542" w:rsidR="52B81ABE">
        <w:rPr>
          <w:noProof w:val="0"/>
          <w:lang w:val="en-GB"/>
        </w:rPr>
        <w:t>Engagement with Healthcare professionals</w:t>
      </w:r>
      <w:bookmarkEnd w:id="39629087"/>
    </w:p>
    <w:p w:rsidR="52B81ABE" w:rsidP="48B933F9" w:rsidRDefault="52B81ABE" w14:paraId="0219D405" w14:textId="6B01F9D8">
      <w:pPr>
        <w:pStyle w:val="Normal"/>
        <w:rPr>
          <w:noProof w:val="0"/>
          <w:lang w:val="en-GB"/>
        </w:rPr>
      </w:pPr>
      <w:r w:rsidRPr="168BCABE" w:rsidR="52B81ABE">
        <w:rPr>
          <w:noProof w:val="0"/>
          <w:lang w:val="en-GB"/>
        </w:rPr>
        <w:t xml:space="preserve">In addition to capturing the lived experience of </w:t>
      </w:r>
      <w:r w:rsidRPr="168BCABE" w:rsidR="1835C3C3">
        <w:rPr>
          <w:noProof w:val="0"/>
          <w:lang w:val="en-GB"/>
        </w:rPr>
        <w:t xml:space="preserve">Gypsy/Travellers we wanted to capture healthcare professionals experience to assess perceived need. </w:t>
      </w:r>
      <w:r w:rsidRPr="168BCABE" w:rsidR="52B81ABE">
        <w:rPr>
          <w:noProof w:val="0"/>
          <w:lang w:val="en-GB"/>
        </w:rPr>
        <w:t>A list of GP</w:t>
      </w:r>
      <w:r w:rsidRPr="168BCABE" w:rsidR="7684046F">
        <w:rPr>
          <w:noProof w:val="0"/>
          <w:lang w:val="en-GB"/>
        </w:rPr>
        <w:t xml:space="preserve">s </w:t>
      </w:r>
      <w:r w:rsidRPr="168BCABE" w:rsidR="52B81ABE">
        <w:rPr>
          <w:noProof w:val="0"/>
          <w:lang w:val="en-GB"/>
        </w:rPr>
        <w:t xml:space="preserve">and health visitors </w:t>
      </w:r>
      <w:r w:rsidRPr="168BCABE" w:rsidR="0C24736F">
        <w:rPr>
          <w:noProof w:val="0"/>
          <w:lang w:val="en-GB"/>
        </w:rPr>
        <w:t xml:space="preserve">from around Grampian </w:t>
      </w:r>
      <w:r w:rsidRPr="168BCABE" w:rsidR="52B81ABE">
        <w:rPr>
          <w:noProof w:val="0"/>
          <w:lang w:val="en-GB"/>
        </w:rPr>
        <w:t xml:space="preserve">with adequate experience working with GRT </w:t>
      </w:r>
      <w:r w:rsidRPr="168BCABE" w:rsidR="3BA1AB5C">
        <w:rPr>
          <w:noProof w:val="0"/>
          <w:lang w:val="en-GB"/>
        </w:rPr>
        <w:t>was</w:t>
      </w:r>
      <w:r w:rsidRPr="168BCABE" w:rsidR="52B81ABE">
        <w:rPr>
          <w:noProof w:val="0"/>
          <w:lang w:val="en-GB"/>
        </w:rPr>
        <w:t xml:space="preserve"> </w:t>
      </w:r>
      <w:r w:rsidRPr="168BCABE" w:rsidR="4F9AECF8">
        <w:rPr>
          <w:noProof w:val="0"/>
          <w:lang w:val="en-GB"/>
        </w:rPr>
        <w:t>compiled</w:t>
      </w:r>
      <w:r w:rsidRPr="168BCABE" w:rsidR="70243BE0">
        <w:rPr>
          <w:noProof w:val="0"/>
          <w:lang w:val="en-GB"/>
        </w:rPr>
        <w:t xml:space="preserve"> and </w:t>
      </w:r>
      <w:r w:rsidRPr="168BCABE" w:rsidR="39E8EB8B">
        <w:rPr>
          <w:noProof w:val="0"/>
          <w:lang w:val="en-GB"/>
        </w:rPr>
        <w:t xml:space="preserve">a survey, appendix </w:t>
      </w:r>
      <w:r w:rsidRPr="168BCABE" w:rsidR="6C64E675">
        <w:rPr>
          <w:noProof w:val="0"/>
          <w:lang w:val="en-GB"/>
        </w:rPr>
        <w:t>4</w:t>
      </w:r>
      <w:r w:rsidRPr="168BCABE" w:rsidR="39E8EB8B">
        <w:rPr>
          <w:noProof w:val="0"/>
          <w:lang w:val="en-GB"/>
        </w:rPr>
        <w:t xml:space="preserve">, was </w:t>
      </w:r>
      <w:r w:rsidRPr="168BCABE" w:rsidR="533EAB6A">
        <w:rPr>
          <w:noProof w:val="0"/>
          <w:lang w:val="en-GB"/>
        </w:rPr>
        <w:t>sent out</w:t>
      </w:r>
      <w:r w:rsidRPr="168BCABE" w:rsidR="52B81ABE">
        <w:rPr>
          <w:noProof w:val="0"/>
          <w:lang w:val="en-GB"/>
        </w:rPr>
        <w:t>.</w:t>
      </w:r>
      <w:r w:rsidRPr="168BCABE" w:rsidR="5FFA1DEF">
        <w:rPr>
          <w:noProof w:val="0"/>
          <w:lang w:val="en-GB"/>
        </w:rPr>
        <w:t xml:space="preserve"> </w:t>
      </w:r>
      <w:r w:rsidRPr="168BCABE" w:rsidR="0EB5F1F5">
        <w:rPr>
          <w:noProof w:val="0"/>
          <w:lang w:val="en-GB"/>
        </w:rPr>
        <w:t xml:space="preserve">All responses were </w:t>
      </w:r>
      <w:r w:rsidRPr="168BCABE" w:rsidR="4675976B">
        <w:rPr>
          <w:noProof w:val="0"/>
          <w:lang w:val="en-GB"/>
        </w:rPr>
        <w:t>anonymous,</w:t>
      </w:r>
      <w:r w:rsidRPr="168BCABE" w:rsidR="0EB5F1F5">
        <w:rPr>
          <w:noProof w:val="0"/>
          <w:lang w:val="en-GB"/>
        </w:rPr>
        <w:t xml:space="preserve"> and </w:t>
      </w:r>
      <w:r w:rsidRPr="168BCABE" w:rsidR="2D7D5007">
        <w:rPr>
          <w:noProof w:val="0"/>
          <w:lang w:val="en-GB"/>
        </w:rPr>
        <w:t>3 professionals responded to the survey</w:t>
      </w:r>
      <w:r w:rsidRPr="168BCABE" w:rsidR="6953E16D">
        <w:rPr>
          <w:noProof w:val="0"/>
          <w:lang w:val="en-GB"/>
        </w:rPr>
        <w:t>, each with varying experience of working with the GRT community</w:t>
      </w:r>
      <w:r w:rsidRPr="168BCABE" w:rsidR="655EA14E">
        <w:rPr>
          <w:noProof w:val="0"/>
          <w:lang w:val="en-GB"/>
        </w:rPr>
        <w:t xml:space="preserve">. </w:t>
      </w:r>
    </w:p>
    <w:p w:rsidR="655EA14E" w:rsidP="48B933F9" w:rsidRDefault="655EA14E" w14:paraId="799B1B2D" w14:textId="2347DF8F">
      <w:pPr>
        <w:pStyle w:val="Normal"/>
        <w:rPr>
          <w:noProof w:val="0"/>
          <w:lang w:val="en-GB"/>
        </w:rPr>
      </w:pPr>
      <w:r w:rsidRPr="168BCABE" w:rsidR="655EA14E">
        <w:rPr>
          <w:noProof w:val="0"/>
          <w:lang w:val="en-GB"/>
        </w:rPr>
        <w:t xml:space="preserve">Two of the healthcare professionals agreed with the literature that GRT have worse health outcomes than the general population. When asked to list specific </w:t>
      </w:r>
      <w:r w:rsidRPr="168BCABE" w:rsidR="3B98ED4A">
        <w:rPr>
          <w:noProof w:val="0"/>
          <w:lang w:val="en-GB"/>
        </w:rPr>
        <w:t>conditions</w:t>
      </w:r>
      <w:r w:rsidRPr="168BCABE" w:rsidR="655EA14E">
        <w:rPr>
          <w:noProof w:val="0"/>
          <w:lang w:val="en-GB"/>
        </w:rPr>
        <w:t xml:space="preserve"> </w:t>
      </w:r>
      <w:r w:rsidRPr="168BCABE" w:rsidR="347444F6">
        <w:rPr>
          <w:noProof w:val="0"/>
          <w:lang w:val="en-GB"/>
        </w:rPr>
        <w:t xml:space="preserve">or problems </w:t>
      </w:r>
      <w:r w:rsidRPr="168BCABE" w:rsidR="655EA14E">
        <w:rPr>
          <w:noProof w:val="0"/>
          <w:lang w:val="en-GB"/>
        </w:rPr>
        <w:t>they thought were more p</w:t>
      </w:r>
      <w:r w:rsidRPr="168BCABE" w:rsidR="2F369472">
        <w:rPr>
          <w:noProof w:val="0"/>
          <w:lang w:val="en-GB"/>
        </w:rPr>
        <w:t>revalent in the community</w:t>
      </w:r>
      <w:r w:rsidRPr="168BCABE" w:rsidR="044BC70A">
        <w:rPr>
          <w:noProof w:val="0"/>
          <w:lang w:val="en-GB"/>
        </w:rPr>
        <w:t>,</w:t>
      </w:r>
      <w:r w:rsidRPr="168BCABE" w:rsidR="109CFC76">
        <w:rPr>
          <w:noProof w:val="0"/>
          <w:lang w:val="en-GB"/>
        </w:rPr>
        <w:t xml:space="preserve"> ‘respiratory’ conditions were suggested</w:t>
      </w:r>
      <w:r w:rsidRPr="168BCABE" w:rsidR="298840F4">
        <w:rPr>
          <w:noProof w:val="0"/>
          <w:lang w:val="en-GB"/>
        </w:rPr>
        <w:t xml:space="preserve">. This </w:t>
      </w:r>
      <w:r w:rsidRPr="168BCABE" w:rsidR="109CFC76">
        <w:rPr>
          <w:noProof w:val="0"/>
          <w:lang w:val="en-GB"/>
        </w:rPr>
        <w:t xml:space="preserve">may reflect the higher levels of smoking and location of travelling sites </w:t>
      </w:r>
      <w:r w:rsidRPr="168BCABE" w:rsidR="56712D8F">
        <w:rPr>
          <w:noProof w:val="0"/>
          <w:lang w:val="en-GB"/>
        </w:rPr>
        <w:t xml:space="preserve">near </w:t>
      </w:r>
      <w:r w:rsidRPr="168BCABE" w:rsidR="109CFC76">
        <w:rPr>
          <w:noProof w:val="0"/>
          <w:lang w:val="en-GB"/>
        </w:rPr>
        <w:t xml:space="preserve">polluted areas. Another response </w:t>
      </w:r>
      <w:r w:rsidRPr="168BCABE" w:rsidR="109CFC76">
        <w:rPr>
          <w:noProof w:val="0"/>
          <w:lang w:val="en-GB"/>
        </w:rPr>
        <w:t>s</w:t>
      </w:r>
      <w:r w:rsidRPr="168BCABE" w:rsidR="7F5693AA">
        <w:rPr>
          <w:noProof w:val="0"/>
          <w:lang w:val="en-GB"/>
        </w:rPr>
        <w:t>ugges</w:t>
      </w:r>
      <w:r w:rsidRPr="168BCABE" w:rsidR="109CFC76">
        <w:rPr>
          <w:noProof w:val="0"/>
          <w:lang w:val="en-GB"/>
        </w:rPr>
        <w:t>ted</w:t>
      </w:r>
      <w:r w:rsidRPr="168BCABE" w:rsidR="109CFC76">
        <w:rPr>
          <w:noProof w:val="0"/>
          <w:lang w:val="en-GB"/>
        </w:rPr>
        <w:t xml:space="preserve"> </w:t>
      </w:r>
      <w:r w:rsidRPr="168BCABE" w:rsidR="109CFC76">
        <w:rPr>
          <w:noProof w:val="0"/>
          <w:lang w:val="en-GB"/>
        </w:rPr>
        <w:t>there was ‘</w:t>
      </w:r>
      <w:r w:rsidRPr="168BCABE" w:rsidR="109CFC76">
        <w:rPr>
          <w:i w:val="1"/>
          <w:iCs w:val="1"/>
          <w:noProof w:val="0"/>
          <w:lang w:val="en-GB"/>
        </w:rPr>
        <w:t xml:space="preserve">delayed </w:t>
      </w:r>
      <w:r w:rsidRPr="168BCABE" w:rsidR="7EA010F2">
        <w:rPr>
          <w:i w:val="1"/>
          <w:iCs w:val="1"/>
          <w:noProof w:val="0"/>
          <w:lang w:val="en-GB"/>
        </w:rPr>
        <w:t>access</w:t>
      </w:r>
      <w:r w:rsidRPr="168BCABE" w:rsidR="109CFC76">
        <w:rPr>
          <w:i w:val="1"/>
          <w:iCs w:val="1"/>
          <w:noProof w:val="0"/>
          <w:lang w:val="en-GB"/>
        </w:rPr>
        <w:t xml:space="preserve"> to health</w:t>
      </w:r>
      <w:r w:rsidRPr="168BCABE" w:rsidR="38520572">
        <w:rPr>
          <w:i w:val="1"/>
          <w:iCs w:val="1"/>
          <w:noProof w:val="0"/>
          <w:lang w:val="en-GB"/>
        </w:rPr>
        <w:t xml:space="preserve">care, resulting in </w:t>
      </w:r>
      <w:r w:rsidRPr="168BCABE" w:rsidR="7DBDC0D3">
        <w:rPr>
          <w:i w:val="1"/>
          <w:iCs w:val="1"/>
          <w:noProof w:val="0"/>
          <w:lang w:val="en-GB"/>
        </w:rPr>
        <w:t>worse outcomes</w:t>
      </w:r>
      <w:r w:rsidRPr="168BCABE" w:rsidR="7DBDC0D3">
        <w:rPr>
          <w:noProof w:val="0"/>
          <w:lang w:val="en-GB"/>
        </w:rPr>
        <w:t xml:space="preserve">.’ </w:t>
      </w:r>
    </w:p>
    <w:p w:rsidR="7DBDC0D3" w:rsidP="48B933F9" w:rsidRDefault="7DBDC0D3" w14:paraId="556329CE" w14:textId="0D8C43A0">
      <w:pPr>
        <w:pStyle w:val="Normal"/>
        <w:rPr>
          <w:noProof w:val="0"/>
          <w:lang w:val="en-GB"/>
        </w:rPr>
      </w:pPr>
      <w:r w:rsidRPr="168BCABE" w:rsidR="7DBDC0D3">
        <w:rPr>
          <w:noProof w:val="0"/>
          <w:lang w:val="en-GB"/>
        </w:rPr>
        <w:t xml:space="preserve">When asked directly </w:t>
      </w:r>
      <w:r w:rsidRPr="168BCABE" w:rsidR="3219F780">
        <w:rPr>
          <w:noProof w:val="0"/>
          <w:lang w:val="en-GB"/>
        </w:rPr>
        <w:t xml:space="preserve">about </w:t>
      </w:r>
      <w:r w:rsidRPr="168BCABE" w:rsidR="7DBDC0D3">
        <w:rPr>
          <w:noProof w:val="0"/>
          <w:lang w:val="en-GB"/>
        </w:rPr>
        <w:t>vaccination uptake</w:t>
      </w:r>
      <w:r w:rsidRPr="168BCABE" w:rsidR="6BE006CB">
        <w:rPr>
          <w:noProof w:val="0"/>
          <w:lang w:val="en-GB"/>
        </w:rPr>
        <w:t>,</w:t>
      </w:r>
      <w:r w:rsidRPr="168BCABE" w:rsidR="7DBDC0D3">
        <w:rPr>
          <w:noProof w:val="0"/>
          <w:lang w:val="en-GB"/>
        </w:rPr>
        <w:t xml:space="preserve"> 2 healthcare pro</w:t>
      </w:r>
      <w:r w:rsidRPr="168BCABE" w:rsidR="49D692BF">
        <w:rPr>
          <w:noProof w:val="0"/>
          <w:lang w:val="en-GB"/>
        </w:rPr>
        <w:t xml:space="preserve">fessionals said they were </w:t>
      </w:r>
      <w:r w:rsidRPr="168BCABE" w:rsidR="7F66D1BD">
        <w:rPr>
          <w:noProof w:val="0"/>
          <w:lang w:val="en-GB"/>
        </w:rPr>
        <w:t>unsure,</w:t>
      </w:r>
      <w:r w:rsidRPr="168BCABE" w:rsidR="49D692BF">
        <w:rPr>
          <w:noProof w:val="0"/>
          <w:lang w:val="en-GB"/>
        </w:rPr>
        <w:t xml:space="preserve"> and one </w:t>
      </w:r>
      <w:r w:rsidRPr="168BCABE" w:rsidR="21E9F883">
        <w:rPr>
          <w:noProof w:val="0"/>
          <w:lang w:val="en-GB"/>
        </w:rPr>
        <w:t>responded</w:t>
      </w:r>
      <w:r w:rsidRPr="168BCABE" w:rsidR="21E9F883">
        <w:rPr>
          <w:noProof w:val="0"/>
          <w:lang w:val="en-GB"/>
        </w:rPr>
        <w:t xml:space="preserve"> </w:t>
      </w:r>
      <w:r w:rsidRPr="168BCABE" w:rsidR="46E56B18">
        <w:rPr>
          <w:noProof w:val="0"/>
          <w:lang w:val="en-GB"/>
        </w:rPr>
        <w:t xml:space="preserve">that GRT would be </w:t>
      </w:r>
      <w:r w:rsidRPr="168BCABE" w:rsidR="49D692BF">
        <w:rPr>
          <w:noProof w:val="0"/>
          <w:lang w:val="en-GB"/>
        </w:rPr>
        <w:t>‘somewhat unlikely’</w:t>
      </w:r>
      <w:r w:rsidRPr="168BCABE" w:rsidR="48FB158B">
        <w:rPr>
          <w:noProof w:val="0"/>
          <w:lang w:val="en-GB"/>
        </w:rPr>
        <w:t xml:space="preserve"> to accept vaccination</w:t>
      </w:r>
      <w:r w:rsidRPr="168BCABE" w:rsidR="49D692BF">
        <w:rPr>
          <w:noProof w:val="0"/>
          <w:lang w:val="en-GB"/>
        </w:rPr>
        <w:t xml:space="preserve">. For screening, one healthcare </w:t>
      </w:r>
      <w:r w:rsidRPr="168BCABE" w:rsidR="5F74F52A">
        <w:rPr>
          <w:noProof w:val="0"/>
          <w:lang w:val="en-GB"/>
        </w:rPr>
        <w:t>professional</w:t>
      </w:r>
      <w:r w:rsidRPr="168BCABE" w:rsidR="49D692BF">
        <w:rPr>
          <w:noProof w:val="0"/>
          <w:lang w:val="en-GB"/>
        </w:rPr>
        <w:t xml:space="preserve"> said they were </w:t>
      </w:r>
      <w:r w:rsidRPr="168BCABE" w:rsidR="3598D000">
        <w:rPr>
          <w:noProof w:val="0"/>
          <w:lang w:val="en-GB"/>
        </w:rPr>
        <w:t>unsure,</w:t>
      </w:r>
      <w:r w:rsidRPr="168BCABE" w:rsidR="49D692BF">
        <w:rPr>
          <w:noProof w:val="0"/>
          <w:lang w:val="en-GB"/>
        </w:rPr>
        <w:t xml:space="preserve"> and </w:t>
      </w:r>
      <w:r w:rsidRPr="168BCABE" w:rsidR="55F38AB0">
        <w:rPr>
          <w:noProof w:val="0"/>
          <w:lang w:val="en-GB"/>
        </w:rPr>
        <w:t>two disagreed</w:t>
      </w:r>
      <w:r w:rsidRPr="168BCABE" w:rsidR="46D76DA1">
        <w:rPr>
          <w:noProof w:val="0"/>
          <w:lang w:val="en-GB"/>
        </w:rPr>
        <w:t xml:space="preserve">, one </w:t>
      </w:r>
      <w:r w:rsidRPr="168BCABE" w:rsidR="46D76DA1">
        <w:rPr>
          <w:noProof w:val="0"/>
          <w:lang w:val="en-GB"/>
        </w:rPr>
        <w:t>stating</w:t>
      </w:r>
      <w:r w:rsidRPr="168BCABE" w:rsidR="46D76DA1">
        <w:rPr>
          <w:noProof w:val="0"/>
          <w:lang w:val="en-GB"/>
        </w:rPr>
        <w:t xml:space="preserve"> Travellers would be ‘somewhat likely’ and the other </w:t>
      </w:r>
      <w:r w:rsidRPr="168BCABE" w:rsidR="46D76DA1">
        <w:rPr>
          <w:noProof w:val="0"/>
          <w:lang w:val="en-GB"/>
        </w:rPr>
        <w:t>stating</w:t>
      </w:r>
      <w:r w:rsidRPr="168BCABE" w:rsidR="46D76DA1">
        <w:rPr>
          <w:noProof w:val="0"/>
          <w:lang w:val="en-GB"/>
        </w:rPr>
        <w:t xml:space="preserve"> they would be ‘somewhat unlikely’</w:t>
      </w:r>
      <w:r w:rsidRPr="168BCABE" w:rsidR="1AE17A0E">
        <w:rPr>
          <w:noProof w:val="0"/>
          <w:lang w:val="en-GB"/>
        </w:rPr>
        <w:t xml:space="preserve"> to attend screening.</w:t>
      </w:r>
      <w:r w:rsidRPr="168BCABE" w:rsidR="46D76DA1">
        <w:rPr>
          <w:noProof w:val="0"/>
          <w:lang w:val="en-GB"/>
        </w:rPr>
        <w:t xml:space="preserve"> </w:t>
      </w:r>
    </w:p>
    <w:p w:rsidR="46D76DA1" w:rsidP="48B933F9" w:rsidRDefault="46D76DA1" w14:paraId="0F7A53EC" w14:textId="69477AF0">
      <w:pPr>
        <w:pStyle w:val="Normal"/>
        <w:rPr>
          <w:noProof w:val="0"/>
          <w:lang w:val="en-GB"/>
        </w:rPr>
      </w:pPr>
      <w:r w:rsidRPr="168BCABE" w:rsidR="46D76DA1">
        <w:rPr>
          <w:noProof w:val="0"/>
          <w:lang w:val="en-GB"/>
        </w:rPr>
        <w:t xml:space="preserve">The three respondents </w:t>
      </w:r>
      <w:r w:rsidRPr="168BCABE" w:rsidR="6D499BED">
        <w:rPr>
          <w:noProof w:val="0"/>
          <w:lang w:val="en-GB"/>
        </w:rPr>
        <w:t xml:space="preserve">all </w:t>
      </w:r>
      <w:r w:rsidRPr="168BCABE" w:rsidR="46D76DA1">
        <w:rPr>
          <w:noProof w:val="0"/>
          <w:lang w:val="en-GB"/>
        </w:rPr>
        <w:t>identified</w:t>
      </w:r>
      <w:r w:rsidRPr="168BCABE" w:rsidR="46D76DA1">
        <w:rPr>
          <w:noProof w:val="0"/>
          <w:lang w:val="en-GB"/>
        </w:rPr>
        <w:t xml:space="preserve"> different barriers</w:t>
      </w:r>
      <w:r w:rsidRPr="168BCABE" w:rsidR="01050878">
        <w:rPr>
          <w:noProof w:val="0"/>
          <w:lang w:val="en-GB"/>
        </w:rPr>
        <w:t xml:space="preserve"> to accessing healthcare</w:t>
      </w:r>
      <w:r w:rsidRPr="168BCABE" w:rsidR="2810311B">
        <w:rPr>
          <w:noProof w:val="0"/>
          <w:lang w:val="en-GB"/>
        </w:rPr>
        <w:t xml:space="preserve">, each was </w:t>
      </w:r>
      <w:r w:rsidRPr="168BCABE" w:rsidR="40A4FF26">
        <w:rPr>
          <w:noProof w:val="0"/>
          <w:lang w:val="en-GB"/>
        </w:rPr>
        <w:t>explored in the literature review</w:t>
      </w:r>
      <w:r w:rsidRPr="168BCABE" w:rsidR="01050878">
        <w:rPr>
          <w:noProof w:val="0"/>
          <w:lang w:val="en-GB"/>
        </w:rPr>
        <w:t xml:space="preserve">. </w:t>
      </w:r>
      <w:r w:rsidRPr="168BCABE" w:rsidR="343F8B98">
        <w:rPr>
          <w:noProof w:val="0"/>
          <w:lang w:val="en-GB"/>
        </w:rPr>
        <w:t>The</w:t>
      </w:r>
      <w:r w:rsidRPr="168BCABE" w:rsidR="6055F5E4">
        <w:rPr>
          <w:noProof w:val="0"/>
          <w:lang w:val="en-GB"/>
        </w:rPr>
        <w:t>y</w:t>
      </w:r>
      <w:r w:rsidRPr="168BCABE" w:rsidR="343F8B98">
        <w:rPr>
          <w:noProof w:val="0"/>
          <w:lang w:val="en-GB"/>
        </w:rPr>
        <w:t xml:space="preserve"> included </w:t>
      </w:r>
      <w:r w:rsidRPr="168BCABE" w:rsidR="39A48944">
        <w:rPr>
          <w:noProof w:val="0"/>
          <w:lang w:val="en-GB"/>
        </w:rPr>
        <w:t>reactive</w:t>
      </w:r>
      <w:r w:rsidRPr="168BCABE" w:rsidR="343F8B98">
        <w:rPr>
          <w:noProof w:val="0"/>
          <w:lang w:val="en-GB"/>
        </w:rPr>
        <w:t xml:space="preserve"> healthcare seeking,</w:t>
      </w:r>
      <w:r w:rsidRPr="168BCABE" w:rsidR="1143591D">
        <w:rPr>
          <w:noProof w:val="0"/>
          <w:lang w:val="en-GB"/>
        </w:rPr>
        <w:t xml:space="preserve"> poor</w:t>
      </w:r>
      <w:r w:rsidRPr="168BCABE" w:rsidR="343F8B98">
        <w:rPr>
          <w:noProof w:val="0"/>
          <w:lang w:val="en-GB"/>
        </w:rPr>
        <w:t xml:space="preserve"> </w:t>
      </w:r>
      <w:r w:rsidRPr="168BCABE" w:rsidR="68B162CB">
        <w:rPr>
          <w:noProof w:val="0"/>
          <w:lang w:val="en-GB"/>
        </w:rPr>
        <w:t>literacy, and</w:t>
      </w:r>
      <w:r w:rsidRPr="168BCABE" w:rsidR="72A017E5">
        <w:rPr>
          <w:noProof w:val="0"/>
          <w:lang w:val="en-GB"/>
        </w:rPr>
        <w:t xml:space="preserve"> difficulty accessing services when travelling</w:t>
      </w:r>
      <w:r w:rsidRPr="168BCABE" w:rsidR="604E6006">
        <w:rPr>
          <w:noProof w:val="0"/>
          <w:lang w:val="en-GB"/>
        </w:rPr>
        <w:t>.</w:t>
      </w:r>
      <w:r w:rsidRPr="168BCABE" w:rsidR="46D76DA1">
        <w:rPr>
          <w:noProof w:val="0"/>
          <w:lang w:val="en-GB"/>
        </w:rPr>
        <w:t xml:space="preserve"> </w:t>
      </w:r>
    </w:p>
    <w:p w:rsidR="46D76DA1" w:rsidP="168BCABE" w:rsidRDefault="46D76DA1" w14:paraId="1FA7212F" w14:textId="12D5861B">
      <w:pPr>
        <w:pStyle w:val="ListParagraph"/>
        <w:numPr>
          <w:ilvl w:val="0"/>
          <w:numId w:val="54"/>
        </w:numPr>
        <w:rPr>
          <w:i w:val="1"/>
          <w:iCs w:val="1"/>
          <w:noProof w:val="0"/>
          <w:sz w:val="24"/>
          <w:szCs w:val="24"/>
          <w:lang w:val="en-GB"/>
        </w:rPr>
      </w:pPr>
      <w:r w:rsidRPr="168BCABE" w:rsidR="46D76DA1">
        <w:rPr>
          <w:i w:val="1"/>
          <w:iCs w:val="1"/>
          <w:noProof w:val="0"/>
          <w:sz w:val="24"/>
          <w:szCs w:val="24"/>
          <w:lang w:val="en-GB"/>
        </w:rPr>
        <w:t xml:space="preserve">‘I feel </w:t>
      </w:r>
      <w:r w:rsidRPr="168BCABE" w:rsidR="46D76DA1">
        <w:rPr>
          <w:i w:val="1"/>
          <w:iCs w:val="1"/>
          <w:noProof w:val="0"/>
          <w:sz w:val="24"/>
          <w:szCs w:val="24"/>
          <w:lang w:val="en-GB"/>
        </w:rPr>
        <w:t>they</w:t>
      </w:r>
      <w:r w:rsidRPr="168BCABE" w:rsidR="4E008284">
        <w:rPr>
          <w:i w:val="1"/>
          <w:iCs w:val="1"/>
          <w:noProof w:val="0"/>
          <w:sz w:val="24"/>
          <w:szCs w:val="24"/>
          <w:lang w:val="en-GB"/>
        </w:rPr>
        <w:t xml:space="preserve"> </w:t>
      </w:r>
      <w:r w:rsidRPr="168BCABE" w:rsidR="46D76DA1">
        <w:rPr>
          <w:i w:val="1"/>
          <w:iCs w:val="1"/>
          <w:noProof w:val="0"/>
          <w:sz w:val="24"/>
          <w:szCs w:val="24"/>
          <w:lang w:val="en-GB"/>
        </w:rPr>
        <w:t>are</w:t>
      </w:r>
      <w:r w:rsidRPr="168BCABE" w:rsidR="46D76DA1">
        <w:rPr>
          <w:i w:val="1"/>
          <w:iCs w:val="1"/>
          <w:noProof w:val="0"/>
          <w:sz w:val="24"/>
          <w:szCs w:val="24"/>
          <w:lang w:val="en-GB"/>
        </w:rPr>
        <w:t xml:space="preserve"> only likely to use services if they feel they require it.’ </w:t>
      </w:r>
    </w:p>
    <w:p w:rsidR="00ADC40C" w:rsidP="168BCABE" w:rsidRDefault="00ADC40C" w14:paraId="163B9F7B" w14:textId="2DE1C8A9">
      <w:pPr>
        <w:pStyle w:val="ListParagraph"/>
        <w:numPr>
          <w:ilvl w:val="0"/>
          <w:numId w:val="54"/>
        </w:numPr>
        <w:rPr>
          <w:i w:val="1"/>
          <w:iCs w:val="1"/>
          <w:noProof w:val="0"/>
          <w:sz w:val="24"/>
          <w:szCs w:val="24"/>
          <w:lang w:val="en-GB"/>
        </w:rPr>
      </w:pPr>
      <w:r w:rsidRPr="168BCABE" w:rsidR="00ADC40C">
        <w:rPr>
          <w:i w:val="1"/>
          <w:iCs w:val="1"/>
          <w:noProof w:val="0"/>
          <w:sz w:val="24"/>
          <w:szCs w:val="24"/>
          <w:lang w:val="en-GB"/>
        </w:rPr>
        <w:t xml:space="preserve">‘A lot of Travellers have difficulty reading and writing.’ </w:t>
      </w:r>
    </w:p>
    <w:p w:rsidR="0836A3B5" w:rsidP="168BCABE" w:rsidRDefault="0836A3B5" w14:paraId="50B7337A" w14:textId="31DE55DA">
      <w:pPr>
        <w:pStyle w:val="ListParagraph"/>
        <w:numPr>
          <w:ilvl w:val="0"/>
          <w:numId w:val="54"/>
        </w:numPr>
        <w:rPr>
          <w:i w:val="1"/>
          <w:iCs w:val="1"/>
          <w:noProof w:val="0"/>
          <w:sz w:val="24"/>
          <w:szCs w:val="24"/>
          <w:lang w:val="en-GB"/>
        </w:rPr>
      </w:pPr>
      <w:r w:rsidRPr="168BCABE" w:rsidR="0836A3B5">
        <w:rPr>
          <w:i w:val="1"/>
          <w:iCs w:val="1"/>
          <w:noProof w:val="0"/>
          <w:sz w:val="24"/>
          <w:szCs w:val="24"/>
          <w:lang w:val="en-GB"/>
        </w:rPr>
        <w:t xml:space="preserve">‘Accessing GP services if no fixed abode or frequent change in location.’ </w:t>
      </w:r>
    </w:p>
    <w:p w:rsidR="0836A3B5" w:rsidP="48B933F9" w:rsidRDefault="0836A3B5" w14:paraId="13F96BF6" w14:textId="7104928F">
      <w:pPr>
        <w:pStyle w:val="Normal"/>
        <w:rPr>
          <w:noProof w:val="0"/>
          <w:sz w:val="24"/>
          <w:szCs w:val="24"/>
          <w:lang w:val="en-GB"/>
        </w:rPr>
      </w:pPr>
      <w:r w:rsidRPr="48B933F9" w:rsidR="0836A3B5">
        <w:rPr>
          <w:noProof w:val="0"/>
          <w:sz w:val="24"/>
          <w:szCs w:val="24"/>
          <w:lang w:val="en-GB"/>
        </w:rPr>
        <w:t xml:space="preserve">Positively most healthcare professionals </w:t>
      </w:r>
      <w:r w:rsidRPr="48B933F9" w:rsidR="0836A3B5">
        <w:rPr>
          <w:noProof w:val="0"/>
          <w:sz w:val="24"/>
          <w:szCs w:val="24"/>
          <w:lang w:val="en-GB"/>
        </w:rPr>
        <w:t>identified</w:t>
      </w:r>
      <w:r w:rsidRPr="48B933F9" w:rsidR="0836A3B5">
        <w:rPr>
          <w:noProof w:val="0"/>
          <w:sz w:val="24"/>
          <w:szCs w:val="24"/>
          <w:lang w:val="en-GB"/>
        </w:rPr>
        <w:t xml:space="preserve"> a positive view of GRT culture within their workplace. </w:t>
      </w:r>
      <w:r w:rsidRPr="48B933F9" w:rsidR="58F8C4C0">
        <w:rPr>
          <w:noProof w:val="0"/>
          <w:sz w:val="24"/>
          <w:szCs w:val="24"/>
          <w:lang w:val="en-GB"/>
        </w:rPr>
        <w:t xml:space="preserve">One respondent felt ‘very confident’ </w:t>
      </w:r>
      <w:r w:rsidRPr="48B933F9" w:rsidR="2FE934BB">
        <w:rPr>
          <w:noProof w:val="0"/>
          <w:sz w:val="24"/>
          <w:szCs w:val="24"/>
          <w:lang w:val="en-GB"/>
        </w:rPr>
        <w:t>delivering</w:t>
      </w:r>
      <w:r w:rsidRPr="48B933F9" w:rsidR="58F8C4C0">
        <w:rPr>
          <w:noProof w:val="0"/>
          <w:sz w:val="24"/>
          <w:szCs w:val="24"/>
          <w:lang w:val="en-GB"/>
        </w:rPr>
        <w:t xml:space="preserve"> culturally </w:t>
      </w:r>
      <w:r w:rsidRPr="48B933F9" w:rsidR="4EFF923F">
        <w:rPr>
          <w:noProof w:val="0"/>
          <w:sz w:val="24"/>
          <w:szCs w:val="24"/>
          <w:lang w:val="en-GB"/>
        </w:rPr>
        <w:t>appropriate</w:t>
      </w:r>
      <w:r w:rsidRPr="48B933F9" w:rsidR="58F8C4C0">
        <w:rPr>
          <w:noProof w:val="0"/>
          <w:sz w:val="24"/>
          <w:szCs w:val="24"/>
          <w:lang w:val="en-GB"/>
        </w:rPr>
        <w:t xml:space="preserve"> care and the others felt ‘neutral</w:t>
      </w:r>
      <w:r w:rsidRPr="48B933F9" w:rsidR="58F8C4C0">
        <w:rPr>
          <w:noProof w:val="0"/>
          <w:sz w:val="24"/>
          <w:szCs w:val="24"/>
          <w:lang w:val="en-GB"/>
        </w:rPr>
        <w:t>’,</w:t>
      </w:r>
      <w:r w:rsidRPr="48B933F9" w:rsidR="58F8C4C0">
        <w:rPr>
          <w:noProof w:val="0"/>
          <w:sz w:val="24"/>
          <w:szCs w:val="24"/>
          <w:lang w:val="en-GB"/>
        </w:rPr>
        <w:t xml:space="preserve"> </w:t>
      </w:r>
      <w:r w:rsidRPr="48B933F9" w:rsidR="6FC1FCEF">
        <w:rPr>
          <w:noProof w:val="0"/>
          <w:sz w:val="24"/>
          <w:szCs w:val="24"/>
          <w:lang w:val="en-GB"/>
        </w:rPr>
        <w:t>which reflected the amount of experience the professionals had wo</w:t>
      </w:r>
      <w:r w:rsidRPr="48B933F9" w:rsidR="58F8C4C0">
        <w:rPr>
          <w:noProof w:val="0"/>
          <w:sz w:val="24"/>
          <w:szCs w:val="24"/>
          <w:lang w:val="en-GB"/>
        </w:rPr>
        <w:t xml:space="preserve">rking with the community. </w:t>
      </w:r>
    </w:p>
    <w:p w:rsidR="2F64B29D" w:rsidP="48B933F9" w:rsidRDefault="2F64B29D" w14:paraId="4B36DBF3" w14:textId="0FDDBB6C">
      <w:pPr>
        <w:pStyle w:val="Normal"/>
        <w:rPr>
          <w:noProof w:val="0"/>
          <w:lang w:val="en-GB"/>
        </w:rPr>
      </w:pPr>
      <w:r w:rsidRPr="168BCABE" w:rsidR="2F64B29D">
        <w:rPr>
          <w:noProof w:val="0"/>
          <w:lang w:val="en-GB"/>
        </w:rPr>
        <w:t xml:space="preserve">When asked about strategies to engage with </w:t>
      </w:r>
      <w:r w:rsidRPr="168BCABE" w:rsidR="0634BA52">
        <w:rPr>
          <w:noProof w:val="0"/>
          <w:lang w:val="en-GB"/>
        </w:rPr>
        <w:t xml:space="preserve">GRT </w:t>
      </w:r>
      <w:r w:rsidRPr="168BCABE" w:rsidR="2F64B29D">
        <w:rPr>
          <w:noProof w:val="0"/>
          <w:lang w:val="en-GB"/>
        </w:rPr>
        <w:t xml:space="preserve">all professionals agreed that creating a friendly atmosphere was important. One professional also </w:t>
      </w:r>
      <w:r w:rsidRPr="168BCABE" w:rsidR="2F64B29D">
        <w:rPr>
          <w:noProof w:val="0"/>
          <w:lang w:val="en-GB"/>
        </w:rPr>
        <w:t>identified</w:t>
      </w:r>
      <w:r w:rsidRPr="168BCABE" w:rsidR="2F64B29D">
        <w:rPr>
          <w:noProof w:val="0"/>
          <w:lang w:val="en-GB"/>
        </w:rPr>
        <w:t xml:space="preserve"> offering flexible appointment times</w:t>
      </w:r>
      <w:r w:rsidRPr="168BCABE" w:rsidR="4CF69E15">
        <w:rPr>
          <w:noProof w:val="0"/>
          <w:lang w:val="en-GB"/>
        </w:rPr>
        <w:t xml:space="preserve"> was successful for engagement. </w:t>
      </w:r>
    </w:p>
    <w:p w:rsidR="4CF69E15" w:rsidP="48B933F9" w:rsidRDefault="4CF69E15" w14:paraId="254CF1E7" w14:textId="26B85C5A">
      <w:pPr>
        <w:pStyle w:val="Normal"/>
        <w:rPr>
          <w:noProof w:val="0"/>
          <w:lang w:val="en-GB"/>
        </w:rPr>
      </w:pPr>
      <w:r w:rsidRPr="168BCABE" w:rsidR="4CF69E15">
        <w:rPr>
          <w:noProof w:val="0"/>
          <w:lang w:val="en-GB"/>
        </w:rPr>
        <w:t xml:space="preserve">Finally, most healthcare professionals were unsure of areas of </w:t>
      </w:r>
      <w:r w:rsidRPr="168BCABE" w:rsidR="1FBC8400">
        <w:rPr>
          <w:noProof w:val="0"/>
          <w:lang w:val="en-GB"/>
        </w:rPr>
        <w:t>additional</w:t>
      </w:r>
      <w:r w:rsidRPr="168BCABE" w:rsidR="4CF69E15">
        <w:rPr>
          <w:noProof w:val="0"/>
          <w:lang w:val="en-GB"/>
        </w:rPr>
        <w:t xml:space="preserve"> support but one did suggest a </w:t>
      </w:r>
      <w:r w:rsidRPr="168BCABE" w:rsidR="4CF69E15">
        <w:rPr>
          <w:i w:val="1"/>
          <w:iCs w:val="1"/>
          <w:noProof w:val="0"/>
          <w:lang w:val="en-GB"/>
        </w:rPr>
        <w:t>‘main base they can go to for support</w:t>
      </w:r>
      <w:r w:rsidRPr="168BCABE" w:rsidR="5F806138">
        <w:rPr>
          <w:i w:val="1"/>
          <w:iCs w:val="1"/>
          <w:noProof w:val="0"/>
          <w:lang w:val="en-GB"/>
        </w:rPr>
        <w:t>’</w:t>
      </w:r>
      <w:r w:rsidRPr="168BCABE" w:rsidR="5F806138">
        <w:rPr>
          <w:noProof w:val="0"/>
          <w:lang w:val="en-GB"/>
        </w:rPr>
        <w:t>.</w:t>
      </w:r>
      <w:r w:rsidRPr="168BCABE" w:rsidR="5F806138">
        <w:rPr>
          <w:noProof w:val="0"/>
          <w:lang w:val="en-GB"/>
        </w:rPr>
        <w:t xml:space="preserve"> This view was shared by some members of the community and GTLOs who felt there should be a community link </w:t>
      </w:r>
      <w:r w:rsidRPr="168BCABE" w:rsidR="2E073E5A">
        <w:rPr>
          <w:noProof w:val="0"/>
          <w:lang w:val="en-GB"/>
        </w:rPr>
        <w:t>for</w:t>
      </w:r>
      <w:r w:rsidRPr="168BCABE" w:rsidR="5F806138">
        <w:rPr>
          <w:noProof w:val="0"/>
          <w:lang w:val="en-GB"/>
        </w:rPr>
        <w:t xml:space="preserve"> healthcare</w:t>
      </w:r>
      <w:r w:rsidRPr="168BCABE" w:rsidR="5AE6CE99">
        <w:rPr>
          <w:noProof w:val="0"/>
          <w:lang w:val="en-GB"/>
        </w:rPr>
        <w:t xml:space="preserve"> access</w:t>
      </w:r>
      <w:r w:rsidRPr="168BCABE" w:rsidR="5F806138">
        <w:rPr>
          <w:noProof w:val="0"/>
          <w:lang w:val="en-GB"/>
        </w:rPr>
        <w:t xml:space="preserve">. </w:t>
      </w:r>
    </w:p>
    <w:p w:rsidR="3F999A68" w:rsidP="2042FAEB" w:rsidRDefault="3F999A68" w14:paraId="11FC545E" w14:textId="68DCAC8E">
      <w:pPr>
        <w:pStyle w:val="Heading2"/>
        <w:rPr>
          <w:noProof w:val="0"/>
          <w:lang w:val="en-GB"/>
        </w:rPr>
      </w:pPr>
      <w:bookmarkStart w:name="_Toc2017491285" w:id="1463239050"/>
      <w:r w:rsidRPr="54014542" w:rsidR="2665D626">
        <w:rPr>
          <w:noProof w:val="0"/>
          <w:lang w:val="en-GB"/>
        </w:rPr>
        <w:t xml:space="preserve">Areas of </w:t>
      </w:r>
      <w:r w:rsidRPr="54014542" w:rsidR="38926549">
        <w:rPr>
          <w:noProof w:val="0"/>
          <w:lang w:val="en-GB"/>
        </w:rPr>
        <w:t>Need</w:t>
      </w:r>
      <w:bookmarkEnd w:id="1463239050"/>
      <w:r w:rsidRPr="54014542" w:rsidR="38926549">
        <w:rPr>
          <w:noProof w:val="0"/>
          <w:lang w:val="en-GB"/>
        </w:rPr>
        <w:t xml:space="preserve"> </w:t>
      </w:r>
    </w:p>
    <w:p w:rsidR="3C98AEDA" w:rsidP="48B933F9" w:rsidRDefault="3C98AEDA" w14:paraId="7FA4DDE3" w14:textId="46B2B658">
      <w:pPr>
        <w:pStyle w:val="Normal"/>
        <w:rPr>
          <w:noProof w:val="0"/>
          <w:lang w:val="en-GB"/>
        </w:rPr>
      </w:pPr>
      <w:r w:rsidRPr="48B933F9" w:rsidR="3C98AEDA">
        <w:rPr>
          <w:noProof w:val="0"/>
          <w:lang w:val="en-GB"/>
        </w:rPr>
        <w:t>While this HNA focuses on areas of need</w:t>
      </w:r>
      <w:r w:rsidRPr="48B933F9" w:rsidR="3E4B1B14">
        <w:rPr>
          <w:noProof w:val="0"/>
          <w:lang w:val="en-GB"/>
        </w:rPr>
        <w:t>,</w:t>
      </w:r>
      <w:r w:rsidRPr="48B933F9" w:rsidR="3C98AEDA">
        <w:rPr>
          <w:noProof w:val="0"/>
          <w:lang w:val="en-GB"/>
        </w:rPr>
        <w:t xml:space="preserve"> it is important to highlight areas of excellent practice within Grampian. The relationships between GTLOs and </w:t>
      </w:r>
      <w:r w:rsidRPr="48B933F9" w:rsidR="42A8655F">
        <w:rPr>
          <w:noProof w:val="0"/>
          <w:lang w:val="en-GB"/>
        </w:rPr>
        <w:t xml:space="preserve">site managers and </w:t>
      </w:r>
      <w:r w:rsidRPr="48B933F9" w:rsidR="3C98AEDA">
        <w:rPr>
          <w:noProof w:val="0"/>
          <w:lang w:val="en-GB"/>
        </w:rPr>
        <w:t xml:space="preserve">the </w:t>
      </w:r>
      <w:r w:rsidRPr="48B933F9" w:rsidR="123E21BB">
        <w:rPr>
          <w:noProof w:val="0"/>
          <w:lang w:val="en-GB"/>
        </w:rPr>
        <w:t xml:space="preserve">GRT </w:t>
      </w:r>
      <w:r w:rsidRPr="48B933F9" w:rsidR="3C98AEDA">
        <w:rPr>
          <w:noProof w:val="0"/>
          <w:lang w:val="en-GB"/>
        </w:rPr>
        <w:t>community has been celebr</w:t>
      </w:r>
      <w:r w:rsidRPr="48B933F9" w:rsidR="7631585A">
        <w:rPr>
          <w:noProof w:val="0"/>
          <w:lang w:val="en-GB"/>
        </w:rPr>
        <w:t>ated throughout the lived experience.</w:t>
      </w:r>
      <w:r w:rsidRPr="48B933F9" w:rsidR="5B931041">
        <w:rPr>
          <w:noProof w:val="0"/>
          <w:lang w:val="en-GB"/>
        </w:rPr>
        <w:t xml:space="preserve"> All GRT we spoke to were registered with a GP and many thought very highly of the care they </w:t>
      </w:r>
      <w:r w:rsidRPr="48B933F9" w:rsidR="341B1DF1">
        <w:rPr>
          <w:noProof w:val="0"/>
          <w:lang w:val="en-GB"/>
        </w:rPr>
        <w:t>received</w:t>
      </w:r>
      <w:r w:rsidRPr="48B933F9" w:rsidR="5B931041">
        <w:rPr>
          <w:noProof w:val="0"/>
          <w:lang w:val="en-GB"/>
        </w:rPr>
        <w:t>, often travelling miles</w:t>
      </w:r>
      <w:r w:rsidRPr="48B933F9" w:rsidR="570E31E8">
        <w:rPr>
          <w:noProof w:val="0"/>
          <w:lang w:val="en-GB"/>
        </w:rPr>
        <w:t xml:space="preserve"> to be seen by the same practice. </w:t>
      </w:r>
    </w:p>
    <w:p w:rsidR="570E31E8" w:rsidP="48B933F9" w:rsidRDefault="570E31E8" w14:paraId="3CCD9AD5" w14:textId="7FC8C67F">
      <w:pPr>
        <w:pStyle w:val="Normal"/>
        <w:rPr>
          <w:noProof w:val="0"/>
          <w:lang w:val="en-GB"/>
        </w:rPr>
      </w:pPr>
      <w:r w:rsidRPr="48B933F9" w:rsidR="570E31E8">
        <w:rPr>
          <w:noProof w:val="0"/>
          <w:lang w:val="en-GB"/>
        </w:rPr>
        <w:t xml:space="preserve">These areas of concern have been </w:t>
      </w:r>
      <w:r w:rsidRPr="48B933F9" w:rsidR="07B2141F">
        <w:rPr>
          <w:noProof w:val="0"/>
          <w:lang w:val="en-GB"/>
        </w:rPr>
        <w:t>selected using evidence from</w:t>
      </w:r>
      <w:r w:rsidRPr="48B933F9" w:rsidR="0CC182D7">
        <w:rPr>
          <w:noProof w:val="0"/>
          <w:lang w:val="en-GB"/>
        </w:rPr>
        <w:t xml:space="preserve"> </w:t>
      </w:r>
      <w:r w:rsidRPr="48B933F9" w:rsidR="570E31E8">
        <w:rPr>
          <w:noProof w:val="0"/>
          <w:lang w:val="en-GB"/>
        </w:rPr>
        <w:t xml:space="preserve">the literature, quantitative data or lived experience and reflect areas of improvement. </w:t>
      </w:r>
      <w:r w:rsidRPr="48B933F9" w:rsidR="5B931041">
        <w:rPr>
          <w:noProof w:val="0"/>
          <w:lang w:val="en-GB"/>
        </w:rPr>
        <w:t xml:space="preserve"> </w:t>
      </w:r>
      <w:r w:rsidRPr="48B933F9" w:rsidR="7631585A">
        <w:rPr>
          <w:noProof w:val="0"/>
          <w:lang w:val="en-GB"/>
        </w:rPr>
        <w:t xml:space="preserve"> </w:t>
      </w:r>
    </w:p>
    <w:p w:rsidR="662BF807" w:rsidP="54014542" w:rsidRDefault="662BF807" w14:paraId="4A3F4441" w14:textId="1712267D">
      <w:pPr>
        <w:pStyle w:val="Heading4"/>
        <w:rPr>
          <w:rFonts w:ascii="Aptos" w:hAnsi="Aptos" w:eastAsia="Aptos" w:cs="Aptos" w:asciiTheme="minorAscii" w:hAnsiTheme="minorAscii" w:eastAsiaTheme="minorAscii" w:cstheme="minorAscii"/>
          <w:b w:val="0"/>
          <w:bCs w:val="0"/>
          <w:i w:val="0"/>
          <w:iCs w:val="0"/>
          <w:caps w:val="0"/>
          <w:smallCaps w:val="0"/>
          <w:noProof w:val="0"/>
          <w:color w:val="000000" w:themeColor="text1" w:themeTint="FF" w:themeShade="FF"/>
          <w:sz w:val="24"/>
          <w:szCs w:val="24"/>
          <w:lang w:val="en-GB"/>
        </w:rPr>
      </w:pPr>
      <w:bookmarkStart w:name="_Toc632768541" w:id="427442304"/>
      <w:r w:rsidRPr="54014542" w:rsidR="662BF807">
        <w:rPr>
          <w:noProof w:val="0"/>
          <w:lang w:val="en-GB"/>
        </w:rPr>
        <w:t xml:space="preserve">Theme 1: </w:t>
      </w:r>
      <w:r w:rsidRPr="54014542" w:rsidR="5BCDB706">
        <w:rPr>
          <w:noProof w:val="0"/>
          <w:lang w:val="en-GB"/>
        </w:rPr>
        <w:t>Wider Determinants of Health</w:t>
      </w:r>
      <w:bookmarkEnd w:id="427442304"/>
    </w:p>
    <w:tbl>
      <w:tblPr>
        <w:tblStyle w:val="GridTable1Light-Accent1"/>
        <w:tblW w:w="9067" w:type="dxa"/>
        <w:tblBorders/>
        <w:tblLayout w:type="fixed"/>
        <w:tblLook w:val="04A0" w:firstRow="1" w:lastRow="0" w:firstColumn="1" w:lastColumn="0" w:noHBand="0" w:noVBand="1"/>
      </w:tblPr>
      <w:tblGrid>
        <w:gridCol w:w="1380"/>
        <w:gridCol w:w="2265"/>
        <w:gridCol w:w="5422"/>
      </w:tblGrid>
      <w:tr w:rsidR="01497000" w:rsidTr="168BCABE" w14:paraId="143FCBD7">
        <w:trPr>
          <w:trHeight w:val="300"/>
        </w:trPr>
        <w:tc>
          <w:tcPr>
            <w:cnfStyle w:val="001000000000" w:firstRow="0" w:lastRow="0" w:firstColumn="1" w:lastColumn="0" w:oddVBand="0" w:evenVBand="0" w:oddHBand="0" w:evenHBand="0" w:firstRowFirstColumn="0" w:firstRowLastColumn="0" w:lastRowFirstColumn="0" w:lastRowLastColumn="0"/>
            <w:tcW w:w="1380" w:type="dxa"/>
            <w:tcMar>
              <w:left w:w="105" w:type="dxa"/>
              <w:right w:w="105" w:type="dxa"/>
            </w:tcMar>
            <w:vAlign w:val="top"/>
          </w:tcPr>
          <w:p w:rsidR="01497000" w:rsidP="48B933F9" w:rsidRDefault="01497000" w14:paraId="23AD788B" w14:textId="51041197">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29828BFE">
              <w:rPr>
                <w:rFonts w:ascii="Aptos" w:hAnsi="Aptos" w:eastAsia="Aptos" w:cs="Aptos" w:asciiTheme="minorAscii" w:hAnsiTheme="minorAscii" w:eastAsiaTheme="minorAscii" w:cstheme="minorAscii"/>
                <w:b w:val="1"/>
                <w:bCs w:val="1"/>
                <w:i w:val="0"/>
                <w:iCs w:val="0"/>
                <w:noProof w:val="0"/>
                <w:sz w:val="24"/>
                <w:szCs w:val="24"/>
                <w:lang w:val="en-GB"/>
              </w:rPr>
              <w:t xml:space="preserve">Area of concern </w:t>
            </w:r>
          </w:p>
        </w:tc>
        <w:tc>
          <w:tcPr>
            <w:cnfStyle w:val="000000000000" w:firstRow="0" w:lastRow="0" w:firstColumn="0" w:lastColumn="0" w:oddVBand="0" w:evenVBand="0" w:oddHBand="0" w:evenHBand="0" w:firstRowFirstColumn="0" w:firstRowLastColumn="0" w:lastRowFirstColumn="0" w:lastRowLastColumn="0"/>
            <w:tcW w:w="2265" w:type="dxa"/>
            <w:tcMar>
              <w:left w:w="105" w:type="dxa"/>
              <w:right w:w="105" w:type="dxa"/>
            </w:tcMar>
            <w:vAlign w:val="top"/>
          </w:tcPr>
          <w:p w:rsidR="01497000" w:rsidP="48B933F9" w:rsidRDefault="01497000" w14:paraId="3A941D51" w14:textId="13DE5ECA">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14DBA49F">
              <w:rPr>
                <w:rFonts w:ascii="Aptos" w:hAnsi="Aptos" w:eastAsia="Aptos" w:cs="Aptos" w:asciiTheme="minorAscii" w:hAnsiTheme="minorAscii" w:eastAsiaTheme="minorAscii" w:cstheme="minorAscii"/>
                <w:b w:val="1"/>
                <w:bCs w:val="1"/>
                <w:i w:val="0"/>
                <w:iCs w:val="0"/>
                <w:noProof w:val="0"/>
                <w:sz w:val="24"/>
                <w:szCs w:val="24"/>
                <w:lang w:val="en-GB"/>
              </w:rPr>
              <w:t>Standard</w:t>
            </w:r>
            <w:r w:rsidRPr="48B933F9" w:rsidR="383C5A55">
              <w:rPr>
                <w:rFonts w:ascii="Aptos" w:hAnsi="Aptos" w:eastAsia="Aptos" w:cs="Aptos" w:asciiTheme="minorAscii" w:hAnsiTheme="minorAscii" w:eastAsiaTheme="minorAscii" w:cstheme="minorAscii"/>
                <w:b w:val="1"/>
                <w:bCs w:val="1"/>
                <w:i w:val="0"/>
                <w:iCs w:val="0"/>
                <w:noProof w:val="0"/>
                <w:sz w:val="24"/>
                <w:szCs w:val="24"/>
                <w:lang w:val="en-GB"/>
              </w:rPr>
              <w:t>/</w:t>
            </w:r>
          </w:p>
          <w:p w:rsidR="01497000" w:rsidP="48B933F9" w:rsidRDefault="01497000" w14:paraId="56B77E4F" w14:textId="4D9F5B0D">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383C5A55">
              <w:rPr>
                <w:rFonts w:ascii="Aptos" w:hAnsi="Aptos" w:eastAsia="Aptos" w:cs="Aptos" w:asciiTheme="minorAscii" w:hAnsiTheme="minorAscii" w:eastAsiaTheme="minorAscii" w:cstheme="minorAscii"/>
                <w:b w:val="1"/>
                <w:bCs w:val="1"/>
                <w:i w:val="0"/>
                <w:iCs w:val="0"/>
                <w:noProof w:val="0"/>
                <w:sz w:val="24"/>
                <w:szCs w:val="24"/>
                <w:lang w:val="en-GB"/>
              </w:rPr>
              <w:t>Indicator</w:t>
            </w:r>
          </w:p>
        </w:tc>
        <w:tc>
          <w:tcPr>
            <w:cnfStyle w:val="000000000000" w:firstRow="0" w:lastRow="0" w:firstColumn="0" w:lastColumn="0" w:oddVBand="0" w:evenVBand="0" w:oddHBand="0" w:evenHBand="0" w:firstRowFirstColumn="0" w:firstRowLastColumn="0" w:lastRowFirstColumn="0" w:lastRowLastColumn="0"/>
            <w:tcW w:w="5422" w:type="dxa"/>
            <w:tcMar>
              <w:left w:w="105" w:type="dxa"/>
              <w:right w:w="105" w:type="dxa"/>
            </w:tcMar>
            <w:vAlign w:val="top"/>
          </w:tcPr>
          <w:p w:rsidR="01497000" w:rsidP="48B933F9" w:rsidRDefault="01497000" w14:paraId="0D6058C9" w14:textId="75DAC77F">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14DBA49F">
              <w:rPr>
                <w:rFonts w:ascii="Aptos" w:hAnsi="Aptos" w:eastAsia="Aptos" w:cs="Aptos" w:asciiTheme="minorAscii" w:hAnsiTheme="minorAscii" w:eastAsiaTheme="minorAscii" w:cstheme="minorAscii"/>
                <w:b w:val="1"/>
                <w:bCs w:val="1"/>
                <w:i w:val="0"/>
                <w:iCs w:val="0"/>
                <w:noProof w:val="0"/>
                <w:sz w:val="24"/>
                <w:szCs w:val="24"/>
                <w:lang w:val="en-GB"/>
              </w:rPr>
              <w:t>Status</w:t>
            </w:r>
            <w:r w:rsidRPr="48B933F9" w:rsidR="1D725722">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48B933F9" w:rsidTr="168BCABE" w14:paraId="277700AF">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left w:w="105" w:type="dxa"/>
              <w:right w:w="105" w:type="dxa"/>
            </w:tcMar>
            <w:vAlign w:val="top"/>
          </w:tcPr>
          <w:p w:rsidR="108B2061" w:rsidP="48B933F9" w:rsidRDefault="108B2061" w14:paraId="4669E5A8" w14:textId="0E466D2C">
            <w:pPr>
              <w:pStyle w:val="Normal"/>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108B2061">
              <w:rPr>
                <w:rFonts w:ascii="Aptos" w:hAnsi="Aptos" w:eastAsia="Aptos" w:cs="Aptos" w:asciiTheme="minorAscii" w:hAnsiTheme="minorAscii" w:eastAsiaTheme="minorAscii" w:cstheme="minorAscii"/>
                <w:b w:val="1"/>
                <w:bCs w:val="1"/>
                <w:i w:val="0"/>
                <w:iCs w:val="0"/>
                <w:noProof w:val="0"/>
                <w:sz w:val="24"/>
                <w:szCs w:val="24"/>
                <w:lang w:val="en-GB"/>
              </w:rPr>
              <w:t>Accommodation</w:t>
            </w:r>
            <w:r w:rsidRPr="48B933F9" w:rsidR="108B2061">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01497000" w:rsidTr="168BCABE" w14:paraId="7BB81431">
        <w:trPr>
          <w:trHeight w:val="300"/>
        </w:trPr>
        <w:tc>
          <w:tcPr>
            <w:cnfStyle w:val="001000000000" w:firstRow="0" w:lastRow="0" w:firstColumn="1" w:lastColumn="0" w:oddVBand="0" w:evenVBand="0" w:oddHBand="0" w:evenHBand="0" w:firstRowFirstColumn="0" w:firstRowLastColumn="0" w:lastRowFirstColumn="0" w:lastRowLastColumn="0"/>
            <w:tcW w:w="1380" w:type="dxa"/>
            <w:tcMar>
              <w:left w:w="105" w:type="dxa"/>
              <w:right w:w="105" w:type="dxa"/>
            </w:tcMar>
            <w:vAlign w:val="top"/>
          </w:tcPr>
          <w:p w:rsidR="01497000" w:rsidP="48B933F9" w:rsidRDefault="01497000" w14:paraId="36D80C7F" w14:textId="4DF14901">
            <w:pPr>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01F69CA6">
              <w:rPr>
                <w:rFonts w:ascii="Aptos" w:hAnsi="Aptos" w:eastAsia="Aptos" w:cs="Aptos" w:asciiTheme="minorAscii" w:hAnsiTheme="minorAscii" w:eastAsiaTheme="minorAscii" w:cstheme="minorAscii"/>
                <w:b w:val="0"/>
                <w:bCs w:val="0"/>
                <w:i w:val="0"/>
                <w:iCs w:val="0"/>
                <w:noProof w:val="0"/>
                <w:sz w:val="24"/>
                <w:szCs w:val="24"/>
                <w:lang w:val="en-GB"/>
              </w:rPr>
              <w:t xml:space="preserve">Aikey Brae </w:t>
            </w:r>
            <w:r w:rsidRPr="48B933F9" w:rsidR="0F057A6D">
              <w:rPr>
                <w:rFonts w:ascii="Aptos" w:hAnsi="Aptos" w:eastAsia="Aptos" w:cs="Aptos" w:asciiTheme="minorAscii" w:hAnsiTheme="minorAscii" w:eastAsiaTheme="minorAscii" w:cstheme="minorAscii"/>
                <w:b w:val="0"/>
                <w:bCs w:val="0"/>
                <w:i w:val="0"/>
                <w:iCs w:val="0"/>
                <w:noProof w:val="0"/>
                <w:sz w:val="24"/>
                <w:szCs w:val="24"/>
                <w:lang w:val="en-GB"/>
              </w:rPr>
              <w:t>S</w:t>
            </w:r>
            <w:r w:rsidRPr="48B933F9" w:rsidR="01F69CA6">
              <w:rPr>
                <w:rFonts w:ascii="Aptos" w:hAnsi="Aptos" w:eastAsia="Aptos" w:cs="Aptos" w:asciiTheme="minorAscii" w:hAnsiTheme="minorAscii" w:eastAsiaTheme="minorAscii" w:cstheme="minorAscii"/>
                <w:b w:val="0"/>
                <w:bCs w:val="0"/>
                <w:i w:val="0"/>
                <w:iCs w:val="0"/>
                <w:noProof w:val="0"/>
                <w:sz w:val="24"/>
                <w:szCs w:val="24"/>
                <w:lang w:val="en-GB"/>
              </w:rPr>
              <w:t xml:space="preserve">ite </w:t>
            </w:r>
            <w:r w:rsidRPr="48B933F9" w:rsidR="01F69CA6">
              <w:rPr>
                <w:rFonts w:ascii="Aptos" w:hAnsi="Aptos" w:eastAsia="Aptos" w:cs="Aptos" w:asciiTheme="minorAscii" w:hAnsiTheme="minorAscii" w:eastAsiaTheme="minorAscii" w:cstheme="minorAscii"/>
                <w:b w:val="0"/>
                <w:bCs w:val="0"/>
                <w:i w:val="0"/>
                <w:iCs w:val="0"/>
                <w:noProof w:val="0"/>
                <w:sz w:val="24"/>
                <w:szCs w:val="24"/>
                <w:lang w:val="en-GB"/>
              </w:rPr>
              <w:t xml:space="preserve">amenities </w:t>
            </w:r>
          </w:p>
        </w:tc>
        <w:tc>
          <w:tcPr>
            <w:cnfStyle w:val="000000000000" w:firstRow="0" w:lastRow="0" w:firstColumn="0" w:lastColumn="0" w:oddVBand="0" w:evenVBand="0" w:oddHBand="0" w:evenHBand="0" w:firstRowFirstColumn="0" w:firstRowLastColumn="0" w:lastRowFirstColumn="0" w:lastRowLastColumn="0"/>
            <w:tcW w:w="2265" w:type="dxa"/>
            <w:tcMar>
              <w:left w:w="105" w:type="dxa"/>
              <w:right w:w="105" w:type="dxa"/>
            </w:tcMar>
            <w:vAlign w:val="top"/>
          </w:tcPr>
          <w:p w:rsidR="01497000" w:rsidP="48B933F9" w:rsidRDefault="01497000" w14:paraId="65FD5308" w14:textId="3E3D96C8">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1578811A">
              <w:rPr>
                <w:rFonts w:ascii="Aptos" w:hAnsi="Aptos" w:eastAsia="Aptos" w:cs="Aptos" w:asciiTheme="minorAscii" w:hAnsiTheme="minorAscii" w:eastAsiaTheme="minorAscii" w:cstheme="minorAscii"/>
                <w:b w:val="0"/>
                <w:bCs w:val="0"/>
                <w:i w:val="0"/>
                <w:iCs w:val="0"/>
                <w:noProof w:val="0"/>
                <w:sz w:val="24"/>
                <w:szCs w:val="24"/>
                <w:lang w:val="en-GB"/>
              </w:rPr>
              <w:t>Scottish Government Minimum Site Standards 2015</w:t>
            </w:r>
            <w:r w:rsidRPr="48B933F9" w:rsidR="7ADDE449">
              <w:rPr>
                <w:rFonts w:ascii="Aptos" w:hAnsi="Aptos" w:eastAsia="Aptos" w:cs="Aptos" w:asciiTheme="minorAscii" w:hAnsiTheme="minorAscii" w:eastAsiaTheme="minorAscii" w:cstheme="minorAscii"/>
                <w:b w:val="0"/>
                <w:bCs w:val="0"/>
                <w:i w:val="0"/>
                <w:iCs w:val="0"/>
                <w:noProof w:val="0"/>
                <w:sz w:val="24"/>
                <w:szCs w:val="24"/>
                <w:vertAlign w:val="superscript"/>
                <w:lang w:val="en-GB"/>
              </w:rPr>
              <w:t>108</w:t>
            </w:r>
            <w:r w:rsidRPr="48B933F9" w:rsidR="1578811A">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c>
          <w:tcPr>
            <w:cnfStyle w:val="000000000000" w:firstRow="0" w:lastRow="0" w:firstColumn="0" w:lastColumn="0" w:oddVBand="0" w:evenVBand="0" w:oddHBand="0" w:evenHBand="0" w:firstRowFirstColumn="0" w:firstRowLastColumn="0" w:lastRowFirstColumn="0" w:lastRowLastColumn="0"/>
            <w:tcW w:w="5422" w:type="dxa"/>
            <w:tcMar>
              <w:left w:w="105" w:type="dxa"/>
              <w:right w:w="105" w:type="dxa"/>
            </w:tcMar>
            <w:vAlign w:val="top"/>
          </w:tcPr>
          <w:p w:rsidR="01497000" w:rsidP="168BCABE" w:rsidRDefault="01497000" w14:paraId="3376D047" w14:textId="46B78435">
            <w:pPr>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33958506">
              <w:rPr>
                <w:rFonts w:ascii="Aptos" w:hAnsi="Aptos" w:eastAsia="Aptos" w:cs="Aptos" w:asciiTheme="minorAscii" w:hAnsiTheme="minorAscii" w:eastAsiaTheme="minorAscii" w:cstheme="minorAscii"/>
                <w:b w:val="0"/>
                <w:bCs w:val="0"/>
                <w:i w:val="0"/>
                <w:iCs w:val="0"/>
                <w:noProof w:val="0"/>
                <w:sz w:val="24"/>
                <w:szCs w:val="24"/>
                <w:lang w:val="en-GB"/>
              </w:rPr>
              <w:t>As explored in the accommodation</w:t>
            </w:r>
            <w:r w:rsidRPr="168BCABE" w:rsidR="1B4E747A">
              <w:rPr>
                <w:rFonts w:ascii="Aptos" w:hAnsi="Aptos" w:eastAsia="Aptos" w:cs="Aptos" w:asciiTheme="minorAscii" w:hAnsiTheme="minorAscii" w:eastAsiaTheme="minorAscii" w:cstheme="minorAscii"/>
                <w:b w:val="0"/>
                <w:bCs w:val="0"/>
                <w:i w:val="0"/>
                <w:iCs w:val="0"/>
                <w:noProof w:val="0"/>
                <w:sz w:val="24"/>
                <w:szCs w:val="24"/>
                <w:lang w:val="en-GB"/>
              </w:rPr>
              <w:t xml:space="preserve"> section</w:t>
            </w:r>
            <w:r w:rsidRPr="168BCABE" w:rsidR="33958506">
              <w:rPr>
                <w:rFonts w:ascii="Aptos" w:hAnsi="Aptos" w:eastAsia="Aptos" w:cs="Aptos" w:asciiTheme="minorAscii" w:hAnsiTheme="minorAscii" w:eastAsiaTheme="minorAscii" w:cstheme="minorAscii"/>
                <w:b w:val="0"/>
                <w:bCs w:val="0"/>
                <w:i w:val="0"/>
                <w:iCs w:val="0"/>
                <w:noProof w:val="0"/>
                <w:sz w:val="24"/>
                <w:szCs w:val="24"/>
                <w:lang w:val="en-GB"/>
              </w:rPr>
              <w:t xml:space="preserve"> Aikey Brae is a </w:t>
            </w:r>
            <w:r w:rsidRPr="168BCABE" w:rsidR="48BB2B6A">
              <w:rPr>
                <w:rFonts w:ascii="Aptos" w:hAnsi="Aptos" w:eastAsia="Aptos" w:cs="Aptos" w:asciiTheme="minorAscii" w:hAnsiTheme="minorAscii" w:eastAsiaTheme="minorAscii" w:cstheme="minorAscii"/>
                <w:b w:val="0"/>
                <w:bCs w:val="0"/>
                <w:i w:val="0"/>
                <w:iCs w:val="0"/>
                <w:noProof w:val="0"/>
                <w:sz w:val="24"/>
                <w:szCs w:val="24"/>
                <w:lang w:val="en-GB"/>
              </w:rPr>
              <w:t>local authority</w:t>
            </w:r>
            <w:r w:rsidRPr="168BCABE" w:rsidR="33958506">
              <w:rPr>
                <w:rFonts w:ascii="Aptos" w:hAnsi="Aptos" w:eastAsia="Aptos" w:cs="Aptos" w:asciiTheme="minorAscii" w:hAnsiTheme="minorAscii" w:eastAsiaTheme="minorAscii" w:cstheme="minorAscii"/>
                <w:b w:val="0"/>
                <w:bCs w:val="0"/>
                <w:i w:val="0"/>
                <w:iCs w:val="0"/>
                <w:noProof w:val="0"/>
                <w:sz w:val="24"/>
                <w:szCs w:val="24"/>
                <w:lang w:val="en-GB"/>
              </w:rPr>
              <w:t xml:space="preserve"> transit site</w:t>
            </w:r>
            <w:r w:rsidRPr="168BCABE" w:rsidR="20BCBD4C">
              <w:rPr>
                <w:rFonts w:ascii="Aptos" w:hAnsi="Aptos" w:eastAsia="Aptos" w:cs="Aptos" w:asciiTheme="minorAscii" w:hAnsiTheme="minorAscii" w:eastAsiaTheme="minorAscii" w:cstheme="minorAscii"/>
                <w:b w:val="0"/>
                <w:bCs w:val="0"/>
                <w:i w:val="0"/>
                <w:iCs w:val="0"/>
                <w:noProof w:val="0"/>
                <w:sz w:val="24"/>
                <w:szCs w:val="24"/>
                <w:lang w:val="en-GB"/>
              </w:rPr>
              <w:t>, h</w:t>
            </w:r>
            <w:r w:rsidRPr="168BCABE" w:rsidR="72F56518">
              <w:rPr>
                <w:rFonts w:ascii="Aptos" w:hAnsi="Aptos" w:eastAsia="Aptos" w:cs="Aptos" w:asciiTheme="minorAscii" w:hAnsiTheme="minorAscii" w:eastAsiaTheme="minorAscii" w:cstheme="minorAscii"/>
                <w:b w:val="0"/>
                <w:bCs w:val="0"/>
                <w:i w:val="0"/>
                <w:iCs w:val="0"/>
                <w:noProof w:val="0"/>
                <w:sz w:val="24"/>
                <w:szCs w:val="24"/>
                <w:lang w:val="en-GB"/>
              </w:rPr>
              <w:t>owever,</w:t>
            </w:r>
            <w:r w:rsidRPr="168BCABE" w:rsidR="33958506">
              <w:rPr>
                <w:rFonts w:ascii="Aptos" w:hAnsi="Aptos" w:eastAsia="Aptos" w:cs="Aptos" w:asciiTheme="minorAscii" w:hAnsiTheme="minorAscii" w:eastAsiaTheme="minorAscii" w:cstheme="minorAscii"/>
                <w:b w:val="0"/>
                <w:bCs w:val="0"/>
                <w:i w:val="0"/>
                <w:iCs w:val="0"/>
                <w:noProof w:val="0"/>
                <w:sz w:val="24"/>
                <w:szCs w:val="24"/>
                <w:lang w:val="en-GB"/>
              </w:rPr>
              <w:t xml:space="preserve"> for the past </w:t>
            </w:r>
            <w:r w:rsidRPr="168BCABE" w:rsidR="3DA2BD3E">
              <w:rPr>
                <w:rFonts w:ascii="Aptos" w:hAnsi="Aptos" w:eastAsia="Aptos" w:cs="Aptos" w:asciiTheme="minorAscii" w:hAnsiTheme="minorAscii" w:eastAsiaTheme="minorAscii" w:cstheme="minorAscii"/>
                <w:b w:val="0"/>
                <w:bCs w:val="0"/>
                <w:i w:val="0"/>
                <w:iCs w:val="0"/>
                <w:noProof w:val="0"/>
                <w:sz w:val="24"/>
                <w:szCs w:val="24"/>
                <w:lang w:val="en-GB"/>
              </w:rPr>
              <w:t xml:space="preserve">2 </w:t>
            </w:r>
            <w:r w:rsidRPr="168BCABE" w:rsidR="33958506">
              <w:rPr>
                <w:rFonts w:ascii="Aptos" w:hAnsi="Aptos" w:eastAsia="Aptos" w:cs="Aptos" w:asciiTheme="minorAscii" w:hAnsiTheme="minorAscii" w:eastAsiaTheme="minorAscii" w:cstheme="minorAscii"/>
                <w:b w:val="0"/>
                <w:bCs w:val="0"/>
                <w:i w:val="0"/>
                <w:iCs w:val="0"/>
                <w:noProof w:val="0"/>
                <w:sz w:val="24"/>
                <w:szCs w:val="24"/>
                <w:lang w:val="en-GB"/>
              </w:rPr>
              <w:t>year</w:t>
            </w:r>
            <w:r w:rsidRPr="168BCABE" w:rsidR="000D5B5F">
              <w:rPr>
                <w:rFonts w:ascii="Aptos" w:hAnsi="Aptos" w:eastAsia="Aptos" w:cs="Aptos" w:asciiTheme="minorAscii" w:hAnsiTheme="minorAscii" w:eastAsiaTheme="minorAscii" w:cstheme="minorAscii"/>
                <w:b w:val="0"/>
                <w:bCs w:val="0"/>
                <w:i w:val="0"/>
                <w:iCs w:val="0"/>
                <w:noProof w:val="0"/>
                <w:sz w:val="24"/>
                <w:szCs w:val="24"/>
                <w:lang w:val="en-GB"/>
              </w:rPr>
              <w:t>s</w:t>
            </w:r>
            <w:r w:rsidRPr="168BCABE" w:rsidR="33958506">
              <w:rPr>
                <w:rFonts w:ascii="Aptos" w:hAnsi="Aptos" w:eastAsia="Aptos" w:cs="Aptos" w:asciiTheme="minorAscii" w:hAnsiTheme="minorAscii" w:eastAsiaTheme="minorAscii" w:cstheme="minorAscii"/>
                <w:b w:val="0"/>
                <w:bCs w:val="0"/>
                <w:i w:val="0"/>
                <w:iCs w:val="0"/>
                <w:noProof w:val="0"/>
                <w:sz w:val="24"/>
                <w:szCs w:val="24"/>
                <w:lang w:val="en-GB"/>
              </w:rPr>
              <w:t xml:space="preserve"> has </w:t>
            </w:r>
            <w:r w:rsidRPr="168BCABE" w:rsidR="02396AC4">
              <w:rPr>
                <w:rFonts w:ascii="Aptos" w:hAnsi="Aptos" w:eastAsia="Aptos" w:cs="Aptos" w:asciiTheme="minorAscii" w:hAnsiTheme="minorAscii" w:eastAsiaTheme="minorAscii" w:cstheme="minorAscii"/>
                <w:b w:val="0"/>
                <w:bCs w:val="0"/>
                <w:i w:val="0"/>
                <w:iCs w:val="0"/>
                <w:noProof w:val="0"/>
                <w:sz w:val="24"/>
                <w:szCs w:val="24"/>
                <w:lang w:val="en-GB"/>
              </w:rPr>
              <w:t xml:space="preserve">had </w:t>
            </w:r>
            <w:r w:rsidRPr="168BCABE" w:rsidR="2FD0111A">
              <w:rPr>
                <w:rFonts w:ascii="Aptos" w:hAnsi="Aptos" w:eastAsia="Aptos" w:cs="Aptos" w:asciiTheme="minorAscii" w:hAnsiTheme="minorAscii" w:eastAsiaTheme="minorAscii" w:cstheme="minorAscii"/>
                <w:b w:val="0"/>
                <w:bCs w:val="0"/>
                <w:i w:val="0"/>
                <w:iCs w:val="0"/>
                <w:noProof w:val="0"/>
                <w:sz w:val="24"/>
                <w:szCs w:val="24"/>
                <w:lang w:val="en-GB"/>
              </w:rPr>
              <w:t xml:space="preserve">residents </w:t>
            </w:r>
            <w:r w:rsidRPr="168BCABE" w:rsidR="720C868D">
              <w:rPr>
                <w:rFonts w:ascii="Aptos" w:hAnsi="Aptos" w:eastAsia="Aptos" w:cs="Aptos" w:asciiTheme="minorAscii" w:hAnsiTheme="minorAscii" w:eastAsiaTheme="minorAscii" w:cstheme="minorAscii"/>
                <w:b w:val="0"/>
                <w:bCs w:val="0"/>
                <w:i w:val="0"/>
                <w:iCs w:val="0"/>
                <w:noProof w:val="0"/>
                <w:sz w:val="24"/>
                <w:szCs w:val="24"/>
                <w:lang w:val="en-GB"/>
              </w:rPr>
              <w:t>permanently</w:t>
            </w:r>
            <w:r w:rsidRPr="168BCABE" w:rsidR="2C432E86">
              <w:rPr>
                <w:rFonts w:ascii="Aptos" w:hAnsi="Aptos" w:eastAsia="Aptos" w:cs="Aptos" w:asciiTheme="minorAscii" w:hAnsiTheme="minorAscii" w:eastAsiaTheme="minorAscii" w:cstheme="minorAscii"/>
                <w:b w:val="0"/>
                <w:bCs w:val="0"/>
                <w:i w:val="0"/>
                <w:iCs w:val="0"/>
                <w:noProof w:val="0"/>
                <w:sz w:val="24"/>
                <w:szCs w:val="24"/>
                <w:lang w:val="en-GB"/>
              </w:rPr>
              <w:t xml:space="preserve"> living on site. </w:t>
            </w:r>
            <w:r w:rsidRPr="168BCABE" w:rsidR="011E1D51">
              <w:rPr>
                <w:rFonts w:ascii="Aptos" w:hAnsi="Aptos" w:eastAsia="Aptos" w:cs="Aptos" w:asciiTheme="minorAscii" w:hAnsiTheme="minorAscii" w:eastAsiaTheme="minorAscii" w:cstheme="minorAscii"/>
                <w:b w:val="0"/>
                <w:bCs w:val="0"/>
                <w:i w:val="0"/>
                <w:iCs w:val="0"/>
                <w:noProof w:val="0"/>
                <w:sz w:val="24"/>
                <w:szCs w:val="24"/>
                <w:lang w:val="en-GB"/>
              </w:rPr>
              <w:t>The facilities on Aikey do not meet the Minimum Site Standards for permanent sites</w:t>
            </w:r>
            <w:r w:rsidRPr="168BCABE" w:rsidR="576D79FD">
              <w:rPr>
                <w:rFonts w:ascii="Aptos" w:hAnsi="Aptos" w:eastAsia="Aptos" w:cs="Aptos" w:asciiTheme="minorAscii" w:hAnsiTheme="minorAscii" w:eastAsiaTheme="minorAscii" w:cstheme="minorAscii"/>
                <w:b w:val="0"/>
                <w:bCs w:val="0"/>
                <w:i w:val="0"/>
                <w:iCs w:val="0"/>
                <w:noProof w:val="0"/>
                <w:sz w:val="24"/>
                <w:szCs w:val="24"/>
                <w:lang w:val="en-GB"/>
              </w:rPr>
              <w:t xml:space="preserve"> and therefore </w:t>
            </w:r>
            <w:r w:rsidRPr="168BCABE" w:rsidR="0A5F160B">
              <w:rPr>
                <w:rFonts w:ascii="Aptos" w:hAnsi="Aptos" w:eastAsia="Aptos" w:cs="Aptos" w:asciiTheme="minorAscii" w:hAnsiTheme="minorAscii" w:eastAsiaTheme="minorAscii" w:cstheme="minorAscii"/>
                <w:b w:val="0"/>
                <w:bCs w:val="0"/>
                <w:i w:val="0"/>
                <w:iCs w:val="0"/>
                <w:noProof w:val="0"/>
                <w:sz w:val="24"/>
                <w:szCs w:val="24"/>
                <w:lang w:val="en-GB"/>
              </w:rPr>
              <w:t>are not suitable for permanent residence and require upgrading.</w:t>
            </w:r>
          </w:p>
        </w:tc>
      </w:tr>
      <w:tr w:rsidR="48B933F9" w:rsidTr="168BCABE" w14:paraId="6FBB897F">
        <w:trPr>
          <w:trHeight w:val="300"/>
        </w:trPr>
        <w:tc>
          <w:tcPr>
            <w:cnfStyle w:val="001000000000" w:firstRow="0" w:lastRow="0" w:firstColumn="1" w:lastColumn="0" w:oddVBand="0" w:evenVBand="0" w:oddHBand="0" w:evenHBand="0" w:firstRowFirstColumn="0" w:firstRowLastColumn="0" w:lastRowFirstColumn="0" w:lastRowLastColumn="0"/>
            <w:tcW w:w="1380" w:type="dxa"/>
            <w:tcMar>
              <w:left w:w="105" w:type="dxa"/>
              <w:right w:w="105" w:type="dxa"/>
            </w:tcMar>
            <w:vAlign w:val="top"/>
          </w:tcPr>
          <w:p w:rsidR="4ADC4C8A" w:rsidP="48B933F9" w:rsidRDefault="4ADC4C8A" w14:paraId="2906523B" w14:textId="302593F2">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4ADC4C8A">
              <w:rPr>
                <w:rFonts w:ascii="Aptos" w:hAnsi="Aptos" w:eastAsia="Aptos" w:cs="Aptos" w:asciiTheme="minorAscii" w:hAnsiTheme="minorAscii" w:eastAsiaTheme="minorAscii" w:cstheme="minorAscii"/>
                <w:b w:val="0"/>
                <w:bCs w:val="0"/>
                <w:i w:val="0"/>
                <w:iCs w:val="0"/>
                <w:noProof w:val="0"/>
                <w:sz w:val="24"/>
                <w:szCs w:val="24"/>
                <w:lang w:val="en-GB"/>
              </w:rPr>
              <w:t xml:space="preserve">Number of Sites </w:t>
            </w:r>
          </w:p>
        </w:tc>
        <w:tc>
          <w:tcPr>
            <w:cnfStyle w:val="000000000000" w:firstRow="0" w:lastRow="0" w:firstColumn="0" w:lastColumn="0" w:oddVBand="0" w:evenVBand="0" w:oddHBand="0" w:evenHBand="0" w:firstRowFirstColumn="0" w:firstRowLastColumn="0" w:lastRowFirstColumn="0" w:lastRowLastColumn="0"/>
            <w:tcW w:w="2265" w:type="dxa"/>
            <w:tcMar>
              <w:left w:w="105" w:type="dxa"/>
              <w:right w:w="105" w:type="dxa"/>
            </w:tcMar>
            <w:vAlign w:val="top"/>
          </w:tcPr>
          <w:p w:rsidR="2D5611C8" w:rsidP="48B933F9" w:rsidRDefault="2D5611C8" w14:paraId="021A4A4E" w14:textId="08DE1D7F">
            <w:pPr>
              <w:pStyle w:val="Normal"/>
              <w:spacing w:line="240" w:lineRule="auto"/>
              <w:jc w:val="left"/>
              <w:rPr>
                <w:rFonts w:ascii="Aptos" w:hAnsi="Aptos" w:eastAsia="Aptos" w:cs="Aptos"/>
                <w:noProof w:val="0"/>
                <w:sz w:val="24"/>
                <w:szCs w:val="24"/>
                <w:vertAlign w:val="baseline"/>
                <w:lang w:val="en-GB"/>
              </w:rPr>
            </w:pPr>
            <w:r w:rsidRPr="48B933F9" w:rsidR="2D5611C8">
              <w:rPr>
                <w:rFonts w:ascii="Aptos" w:hAnsi="Aptos" w:eastAsia="Aptos" w:cs="Aptos" w:asciiTheme="minorAscii" w:hAnsiTheme="minorAscii" w:eastAsiaTheme="minorAscii" w:cstheme="minorAscii"/>
                <w:b w:val="0"/>
                <w:bCs w:val="0"/>
                <w:i w:val="0"/>
                <w:iCs w:val="0"/>
                <w:noProof w:val="0"/>
                <w:sz w:val="24"/>
                <w:szCs w:val="24"/>
                <w:lang w:val="en-GB"/>
              </w:rPr>
              <w:t>‘</w:t>
            </w:r>
            <w:r w:rsidRPr="48B933F9" w:rsidR="2D5611C8">
              <w:rPr>
                <w:rFonts w:ascii="Aptos" w:hAnsi="Aptos" w:eastAsia="Aptos" w:cs="Aptos"/>
                <w:b w:val="0"/>
                <w:bCs w:val="0"/>
                <w:i w:val="0"/>
                <w:iCs w:val="0"/>
                <w:caps w:val="0"/>
                <w:smallCaps w:val="0"/>
                <w:noProof w:val="0"/>
                <w:sz w:val="24"/>
                <w:szCs w:val="24"/>
                <w:lang w:val="en-GB"/>
              </w:rPr>
              <w:t>Additional transit provision, where needed, to facilitate travelling and foster good relations with the settled community’</w:t>
            </w:r>
            <w:r w:rsidRPr="48B933F9" w:rsidR="2D5611C8">
              <w:rPr>
                <w:rFonts w:ascii="Aptos" w:hAnsi="Aptos" w:eastAsia="Aptos" w:cs="Aptos"/>
                <w:b w:val="0"/>
                <w:bCs w:val="0"/>
                <w:i w:val="0"/>
                <w:iCs w:val="0"/>
                <w:caps w:val="0"/>
                <w:smallCaps w:val="0"/>
                <w:noProof w:val="0"/>
                <w:sz w:val="24"/>
                <w:szCs w:val="24"/>
                <w:vertAlign w:val="superscript"/>
                <w:lang w:val="en-GB"/>
              </w:rPr>
              <w:t>107</w:t>
            </w:r>
          </w:p>
        </w:tc>
        <w:tc>
          <w:tcPr>
            <w:cnfStyle w:val="000000000000" w:firstRow="0" w:lastRow="0" w:firstColumn="0" w:lastColumn="0" w:oddVBand="0" w:evenVBand="0" w:oddHBand="0" w:evenHBand="0" w:firstRowFirstColumn="0" w:firstRowLastColumn="0" w:lastRowFirstColumn="0" w:lastRowLastColumn="0"/>
            <w:tcW w:w="5422" w:type="dxa"/>
            <w:tcMar>
              <w:left w:w="105" w:type="dxa"/>
              <w:right w:w="105" w:type="dxa"/>
            </w:tcMar>
            <w:vAlign w:val="top"/>
          </w:tcPr>
          <w:p w:rsidR="667374E5" w:rsidP="48B933F9" w:rsidRDefault="667374E5" w14:paraId="033B456C" w14:textId="3BF39F45">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667374E5">
              <w:rPr>
                <w:rFonts w:ascii="Aptos" w:hAnsi="Aptos" w:eastAsia="Aptos" w:cs="Aptos" w:asciiTheme="minorAscii" w:hAnsiTheme="minorAscii" w:eastAsiaTheme="minorAscii" w:cstheme="minorAscii"/>
                <w:b w:val="0"/>
                <w:bCs w:val="0"/>
                <w:i w:val="0"/>
                <w:iCs w:val="0"/>
                <w:noProof w:val="0"/>
                <w:sz w:val="24"/>
                <w:szCs w:val="24"/>
                <w:lang w:val="en-GB"/>
              </w:rPr>
              <w:t xml:space="preserve">The literature review and lived experience has shown that living in culturally </w:t>
            </w:r>
            <w:r w:rsidRPr="48B933F9" w:rsidR="667374E5">
              <w:rPr>
                <w:rFonts w:ascii="Aptos" w:hAnsi="Aptos" w:eastAsia="Aptos" w:cs="Aptos" w:asciiTheme="minorAscii" w:hAnsiTheme="minorAscii" w:eastAsiaTheme="minorAscii" w:cstheme="minorAscii"/>
                <w:b w:val="0"/>
                <w:bCs w:val="0"/>
                <w:i w:val="0"/>
                <w:iCs w:val="0"/>
                <w:noProof w:val="0"/>
                <w:sz w:val="24"/>
                <w:szCs w:val="24"/>
                <w:lang w:val="en-GB"/>
              </w:rPr>
              <w:t>appropriate accommodation</w:t>
            </w:r>
            <w:r w:rsidRPr="48B933F9" w:rsidR="667374E5">
              <w:rPr>
                <w:rFonts w:ascii="Aptos" w:hAnsi="Aptos" w:eastAsia="Aptos" w:cs="Aptos" w:asciiTheme="minorAscii" w:hAnsiTheme="minorAscii" w:eastAsiaTheme="minorAscii" w:cstheme="minorAscii"/>
                <w:b w:val="0"/>
                <w:bCs w:val="0"/>
                <w:i w:val="0"/>
                <w:iCs w:val="0"/>
                <w:noProof w:val="0"/>
                <w:sz w:val="24"/>
                <w:szCs w:val="24"/>
                <w:lang w:val="en-GB"/>
              </w:rPr>
              <w:t xml:space="preserve"> is</w:t>
            </w:r>
            <w:r w:rsidRPr="48B933F9" w:rsidR="29E92FBC">
              <w:rPr>
                <w:rFonts w:ascii="Aptos" w:hAnsi="Aptos" w:eastAsia="Aptos" w:cs="Aptos" w:asciiTheme="minorAscii" w:hAnsiTheme="minorAscii" w:eastAsiaTheme="minorAscii" w:cstheme="minorAscii"/>
                <w:b w:val="0"/>
                <w:bCs w:val="0"/>
                <w:i w:val="0"/>
                <w:iCs w:val="0"/>
                <w:noProof w:val="0"/>
                <w:sz w:val="24"/>
                <w:szCs w:val="24"/>
                <w:lang w:val="en-GB"/>
              </w:rPr>
              <w:t xml:space="preserve"> preferred and important for </w:t>
            </w:r>
            <w:r w:rsidRPr="48B933F9" w:rsidR="379467DB">
              <w:rPr>
                <w:rFonts w:ascii="Aptos" w:hAnsi="Aptos" w:eastAsia="Aptos" w:cs="Aptos" w:asciiTheme="minorAscii" w:hAnsiTheme="minorAscii" w:eastAsiaTheme="minorAscii" w:cstheme="minorAscii"/>
                <w:b w:val="0"/>
                <w:bCs w:val="0"/>
                <w:i w:val="0"/>
                <w:iCs w:val="0"/>
                <w:noProof w:val="0"/>
                <w:sz w:val="24"/>
                <w:szCs w:val="24"/>
                <w:lang w:val="en-GB"/>
              </w:rPr>
              <w:t xml:space="preserve">the community’s </w:t>
            </w:r>
            <w:r w:rsidRPr="48B933F9" w:rsidR="29E92FBC">
              <w:rPr>
                <w:rFonts w:ascii="Aptos" w:hAnsi="Aptos" w:eastAsia="Aptos" w:cs="Aptos" w:asciiTheme="minorAscii" w:hAnsiTheme="minorAscii" w:eastAsiaTheme="minorAscii" w:cstheme="minorAscii"/>
                <w:b w:val="0"/>
                <w:bCs w:val="0"/>
                <w:i w:val="0"/>
                <w:iCs w:val="0"/>
                <w:noProof w:val="0"/>
                <w:sz w:val="24"/>
                <w:szCs w:val="24"/>
                <w:lang w:val="en-GB"/>
              </w:rPr>
              <w:t>mental wellbeing</w:t>
            </w:r>
            <w:r w:rsidRPr="48B933F9" w:rsidR="4B2970A1">
              <w:rPr>
                <w:rFonts w:ascii="Aptos" w:hAnsi="Aptos" w:eastAsia="Aptos" w:cs="Aptos" w:asciiTheme="minorAscii" w:hAnsiTheme="minorAscii" w:eastAsiaTheme="minorAscii" w:cstheme="minorAscii"/>
                <w:b w:val="0"/>
                <w:bCs w:val="0"/>
                <w:i w:val="0"/>
                <w:iCs w:val="0"/>
                <w:noProof w:val="0"/>
                <w:sz w:val="24"/>
                <w:szCs w:val="24"/>
                <w:lang w:val="en-GB"/>
              </w:rPr>
              <w:t>.</w:t>
            </w:r>
            <w:r w:rsidRPr="48B933F9" w:rsidR="0751B193">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48B933F9" w:rsidR="76BF7AF4">
              <w:rPr>
                <w:rFonts w:ascii="Aptos" w:hAnsi="Aptos" w:eastAsia="Aptos" w:cs="Aptos" w:asciiTheme="minorAscii" w:hAnsiTheme="minorAscii" w:eastAsiaTheme="minorAscii" w:cstheme="minorAscii"/>
                <w:b w:val="0"/>
                <w:bCs w:val="0"/>
                <w:i w:val="0"/>
                <w:iCs w:val="0"/>
                <w:noProof w:val="0"/>
                <w:sz w:val="24"/>
                <w:szCs w:val="24"/>
                <w:lang w:val="en-GB"/>
              </w:rPr>
              <w:t xml:space="preserve">Currently there are only three travelling sites </w:t>
            </w:r>
            <w:r w:rsidRPr="48B933F9" w:rsidR="047B7957">
              <w:rPr>
                <w:rFonts w:ascii="Aptos" w:hAnsi="Aptos" w:eastAsia="Aptos" w:cs="Aptos" w:asciiTheme="minorAscii" w:hAnsiTheme="minorAscii" w:eastAsiaTheme="minorAscii" w:cstheme="minorAscii"/>
                <w:b w:val="0"/>
                <w:bCs w:val="0"/>
                <w:i w:val="0"/>
                <w:iCs w:val="0"/>
                <w:noProof w:val="0"/>
                <w:sz w:val="24"/>
                <w:szCs w:val="24"/>
                <w:lang w:val="en-GB"/>
              </w:rPr>
              <w:t xml:space="preserve">in Aberdeenshire and Aberdeen City </w:t>
            </w:r>
            <w:r w:rsidRPr="48B933F9" w:rsidR="76BF7AF4">
              <w:rPr>
                <w:rFonts w:ascii="Aptos" w:hAnsi="Aptos" w:eastAsia="Aptos" w:cs="Aptos" w:asciiTheme="minorAscii" w:hAnsiTheme="minorAscii" w:eastAsiaTheme="minorAscii" w:cstheme="minorAscii"/>
                <w:b w:val="0"/>
                <w:bCs w:val="0"/>
                <w:i w:val="0"/>
                <w:iCs w:val="0"/>
                <w:noProof w:val="0"/>
                <w:sz w:val="24"/>
                <w:szCs w:val="24"/>
                <w:lang w:val="en-GB"/>
              </w:rPr>
              <w:t xml:space="preserve">and only informal arrangements in Moray. </w:t>
            </w:r>
            <w:r w:rsidRPr="48B933F9" w:rsidR="0751B193">
              <w:rPr>
                <w:rFonts w:ascii="Aptos" w:hAnsi="Aptos" w:eastAsia="Aptos" w:cs="Aptos" w:asciiTheme="minorAscii" w:hAnsiTheme="minorAscii" w:eastAsiaTheme="minorAscii" w:cstheme="minorAscii"/>
                <w:b w:val="0"/>
                <w:bCs w:val="0"/>
                <w:i w:val="0"/>
                <w:iCs w:val="0"/>
                <w:noProof w:val="0"/>
                <w:sz w:val="24"/>
                <w:szCs w:val="24"/>
                <w:lang w:val="en-GB"/>
              </w:rPr>
              <w:t xml:space="preserve">An increased number of </w:t>
            </w:r>
            <w:r w:rsidRPr="48B933F9" w:rsidR="63BAEE5C">
              <w:rPr>
                <w:rFonts w:ascii="Aptos" w:hAnsi="Aptos" w:eastAsia="Aptos" w:cs="Aptos" w:asciiTheme="minorAscii" w:hAnsiTheme="minorAscii" w:eastAsiaTheme="minorAscii" w:cstheme="minorAscii"/>
                <w:b w:val="0"/>
                <w:bCs w:val="0"/>
                <w:i w:val="0"/>
                <w:iCs w:val="0"/>
                <w:noProof w:val="0"/>
                <w:sz w:val="24"/>
                <w:szCs w:val="24"/>
                <w:lang w:val="en-GB"/>
              </w:rPr>
              <w:t xml:space="preserve">travelling </w:t>
            </w:r>
            <w:r w:rsidRPr="48B933F9" w:rsidR="0751B193">
              <w:rPr>
                <w:rFonts w:ascii="Aptos" w:hAnsi="Aptos" w:eastAsia="Aptos" w:cs="Aptos" w:asciiTheme="minorAscii" w:hAnsiTheme="minorAscii" w:eastAsiaTheme="minorAscii" w:cstheme="minorAscii"/>
                <w:b w:val="0"/>
                <w:bCs w:val="0"/>
                <w:i w:val="0"/>
                <w:iCs w:val="0"/>
                <w:noProof w:val="0"/>
                <w:sz w:val="24"/>
                <w:szCs w:val="24"/>
                <w:lang w:val="en-GB"/>
              </w:rPr>
              <w:t>sites, especially accessible transit sites</w:t>
            </w:r>
            <w:r w:rsidRPr="48B933F9" w:rsidR="01A702F5">
              <w:rPr>
                <w:rFonts w:ascii="Aptos" w:hAnsi="Aptos" w:eastAsia="Aptos" w:cs="Aptos" w:asciiTheme="minorAscii" w:hAnsiTheme="minorAscii" w:eastAsiaTheme="minorAscii" w:cstheme="minorAscii"/>
                <w:b w:val="0"/>
                <w:bCs w:val="0"/>
                <w:i w:val="0"/>
                <w:iCs w:val="0"/>
                <w:noProof w:val="0"/>
                <w:sz w:val="24"/>
                <w:szCs w:val="24"/>
                <w:lang w:val="en-GB"/>
              </w:rPr>
              <w:t>,</w:t>
            </w:r>
            <w:r w:rsidRPr="48B933F9" w:rsidR="0751B193">
              <w:rPr>
                <w:rFonts w:ascii="Aptos" w:hAnsi="Aptos" w:eastAsia="Aptos" w:cs="Aptos" w:asciiTheme="minorAscii" w:hAnsiTheme="minorAscii" w:eastAsiaTheme="minorAscii" w:cstheme="minorAscii"/>
                <w:b w:val="0"/>
                <w:bCs w:val="0"/>
                <w:i w:val="0"/>
                <w:iCs w:val="0"/>
                <w:noProof w:val="0"/>
                <w:sz w:val="24"/>
                <w:szCs w:val="24"/>
                <w:lang w:val="en-GB"/>
              </w:rPr>
              <w:t xml:space="preserve"> would allow people to travel even if </w:t>
            </w:r>
            <w:r w:rsidRPr="48B933F9" w:rsidR="17D88250">
              <w:rPr>
                <w:rFonts w:ascii="Aptos" w:hAnsi="Aptos" w:eastAsia="Aptos" w:cs="Aptos" w:asciiTheme="minorAscii" w:hAnsiTheme="minorAscii" w:eastAsiaTheme="minorAscii" w:cstheme="minorAscii"/>
                <w:b w:val="0"/>
                <w:bCs w:val="0"/>
                <w:i w:val="0"/>
                <w:iCs w:val="0"/>
                <w:noProof w:val="0"/>
                <w:sz w:val="24"/>
                <w:szCs w:val="24"/>
                <w:lang w:val="en-GB"/>
              </w:rPr>
              <w:t xml:space="preserve">they are </w:t>
            </w:r>
            <w:r w:rsidRPr="48B933F9" w:rsidR="0751B193">
              <w:rPr>
                <w:rFonts w:ascii="Aptos" w:hAnsi="Aptos" w:eastAsia="Aptos" w:cs="Aptos" w:asciiTheme="minorAscii" w:hAnsiTheme="minorAscii" w:eastAsiaTheme="minorAscii" w:cstheme="minorAscii"/>
                <w:b w:val="0"/>
                <w:bCs w:val="0"/>
                <w:i w:val="0"/>
                <w:iCs w:val="0"/>
                <w:noProof w:val="0"/>
                <w:sz w:val="24"/>
                <w:szCs w:val="24"/>
                <w:lang w:val="en-GB"/>
              </w:rPr>
              <w:t xml:space="preserve">now living a more settled lifestyle. </w:t>
            </w:r>
          </w:p>
        </w:tc>
      </w:tr>
      <w:tr w:rsidR="48B933F9" w:rsidTr="168BCABE" w14:paraId="212BF12D">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left w:w="105" w:type="dxa"/>
              <w:right w:w="105" w:type="dxa"/>
            </w:tcMar>
            <w:vAlign w:val="top"/>
          </w:tcPr>
          <w:p w:rsidR="15EC9D78" w:rsidP="48B933F9" w:rsidRDefault="15EC9D78" w14:paraId="50898EC0" w14:textId="15341C9D">
            <w:pPr>
              <w:pStyle w:val="Normal"/>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15EC9D78">
              <w:rPr>
                <w:rFonts w:ascii="Aptos" w:hAnsi="Aptos" w:eastAsia="Aptos" w:cs="Aptos" w:asciiTheme="minorAscii" w:hAnsiTheme="minorAscii" w:eastAsiaTheme="minorAscii" w:cstheme="minorAscii"/>
                <w:b w:val="1"/>
                <w:bCs w:val="1"/>
                <w:i w:val="0"/>
                <w:iCs w:val="0"/>
                <w:noProof w:val="0"/>
                <w:sz w:val="24"/>
                <w:szCs w:val="24"/>
                <w:lang w:val="en-GB"/>
              </w:rPr>
              <w:t xml:space="preserve">Education </w:t>
            </w:r>
          </w:p>
        </w:tc>
      </w:tr>
      <w:tr w:rsidR="48B933F9" w:rsidTr="168BCABE" w14:paraId="46CF7668">
        <w:trPr>
          <w:trHeight w:val="300"/>
        </w:trPr>
        <w:tc>
          <w:tcPr>
            <w:cnfStyle w:val="001000000000" w:firstRow="0" w:lastRow="0" w:firstColumn="1" w:lastColumn="0" w:oddVBand="0" w:evenVBand="0" w:oddHBand="0" w:evenHBand="0" w:firstRowFirstColumn="0" w:firstRowLastColumn="0" w:lastRowFirstColumn="0" w:lastRowLastColumn="0"/>
            <w:tcW w:w="1380" w:type="dxa"/>
            <w:tcMar>
              <w:left w:w="105" w:type="dxa"/>
              <w:right w:w="105" w:type="dxa"/>
            </w:tcMar>
            <w:vAlign w:val="top"/>
          </w:tcPr>
          <w:p w:rsidR="343E340D" w:rsidP="48B933F9" w:rsidRDefault="343E340D" w14:paraId="35F2A638" w14:textId="7FB5939D">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343E340D">
              <w:rPr>
                <w:rFonts w:ascii="Aptos" w:hAnsi="Aptos" w:eastAsia="Aptos" w:cs="Aptos" w:asciiTheme="minorAscii" w:hAnsiTheme="minorAscii" w:eastAsiaTheme="minorAscii" w:cstheme="minorAscii"/>
                <w:b w:val="0"/>
                <w:bCs w:val="0"/>
                <w:i w:val="0"/>
                <w:iCs w:val="0"/>
                <w:noProof w:val="0"/>
                <w:sz w:val="24"/>
                <w:szCs w:val="24"/>
                <w:lang w:val="en-GB"/>
              </w:rPr>
              <w:t xml:space="preserve">Literacy Rates </w:t>
            </w:r>
          </w:p>
        </w:tc>
        <w:tc>
          <w:tcPr>
            <w:cnfStyle w:val="000000000000" w:firstRow="0" w:lastRow="0" w:firstColumn="0" w:lastColumn="0" w:oddVBand="0" w:evenVBand="0" w:oddHBand="0" w:evenHBand="0" w:firstRowFirstColumn="0" w:firstRowLastColumn="0" w:lastRowFirstColumn="0" w:lastRowLastColumn="0"/>
            <w:tcW w:w="2265" w:type="dxa"/>
            <w:tcMar>
              <w:left w:w="105" w:type="dxa"/>
              <w:right w:w="105" w:type="dxa"/>
            </w:tcMar>
            <w:vAlign w:val="top"/>
          </w:tcPr>
          <w:p w:rsidR="110BB979" w:rsidP="48B933F9" w:rsidRDefault="110BB979" w14:paraId="2998E63C" w14:textId="6A466E09">
            <w:pPr>
              <w:spacing w:line="240" w:lineRule="auto"/>
              <w:jc w:val="left"/>
              <w:rPr>
                <w:rFonts w:ascii="Aptos" w:hAnsi="Aptos" w:eastAsia="Aptos" w:cs="Aptos"/>
                <w:noProof w:val="0"/>
                <w:sz w:val="24"/>
                <w:szCs w:val="24"/>
                <w:vertAlign w:val="superscript"/>
                <w:lang w:val="en-GB"/>
              </w:rPr>
            </w:pPr>
            <w:r w:rsidRPr="48B933F9" w:rsidR="110BB979">
              <w:rPr>
                <w:rFonts w:ascii="Aptos" w:hAnsi="Aptos" w:eastAsia="Aptos" w:cs="Aptos"/>
                <w:b w:val="0"/>
                <w:bCs w:val="0"/>
                <w:i w:val="0"/>
                <w:iCs w:val="0"/>
                <w:caps w:val="0"/>
                <w:smallCaps w:val="0"/>
                <w:noProof w:val="0"/>
                <w:color w:val="000000" w:themeColor="text1" w:themeTint="FF" w:themeShade="FF"/>
                <w:sz w:val="24"/>
                <w:szCs w:val="24"/>
                <w:lang w:val="en-GB"/>
              </w:rPr>
              <w:t>‘Build trust by helping our communities navigate the health care systems through the development of a resource and inclusion in training delivery’</w:t>
            </w:r>
            <w:r w:rsidRPr="48B933F9" w:rsidR="120817A4">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118</w:t>
            </w:r>
          </w:p>
        </w:tc>
        <w:tc>
          <w:tcPr>
            <w:cnfStyle w:val="000000000000" w:firstRow="0" w:lastRow="0" w:firstColumn="0" w:lastColumn="0" w:oddVBand="0" w:evenVBand="0" w:oddHBand="0" w:evenHBand="0" w:firstRowFirstColumn="0" w:firstRowLastColumn="0" w:lastRowFirstColumn="0" w:lastRowLastColumn="0"/>
            <w:tcW w:w="5422" w:type="dxa"/>
            <w:tcMar>
              <w:left w:w="105" w:type="dxa"/>
              <w:right w:w="105" w:type="dxa"/>
            </w:tcMar>
            <w:vAlign w:val="top"/>
          </w:tcPr>
          <w:p w:rsidR="343E340D" w:rsidP="48B933F9" w:rsidRDefault="343E340D" w14:paraId="28843EBC" w14:textId="38C86D14">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343E340D">
              <w:rPr>
                <w:rFonts w:ascii="Aptos" w:hAnsi="Aptos" w:eastAsia="Aptos" w:cs="Aptos" w:asciiTheme="minorAscii" w:hAnsiTheme="minorAscii" w:eastAsiaTheme="minorAscii" w:cstheme="minorAscii"/>
                <w:b w:val="0"/>
                <w:bCs w:val="0"/>
                <w:i w:val="0"/>
                <w:iCs w:val="0"/>
                <w:noProof w:val="0"/>
                <w:sz w:val="24"/>
                <w:szCs w:val="24"/>
                <w:lang w:val="en-GB"/>
              </w:rPr>
              <w:t>GRT have lower levels of literacy than the general population. This can affect engagement with healthcare and access to health information. Recognising</w:t>
            </w:r>
            <w:r w:rsidRPr="48B933F9" w:rsidR="74A7ED8A">
              <w:rPr>
                <w:rFonts w:ascii="Aptos" w:hAnsi="Aptos" w:eastAsia="Aptos" w:cs="Aptos" w:asciiTheme="minorAscii" w:hAnsiTheme="minorAscii" w:eastAsiaTheme="minorAscii" w:cstheme="minorAscii"/>
                <w:b w:val="0"/>
                <w:bCs w:val="0"/>
                <w:i w:val="0"/>
                <w:iCs w:val="0"/>
                <w:noProof w:val="0"/>
                <w:sz w:val="24"/>
                <w:szCs w:val="24"/>
                <w:lang w:val="en-GB"/>
              </w:rPr>
              <w:t xml:space="preserve"> the oral culture by creating different media </w:t>
            </w:r>
            <w:r w:rsidRPr="48B933F9" w:rsidR="6749AFA7">
              <w:rPr>
                <w:rFonts w:ascii="Aptos" w:hAnsi="Aptos" w:eastAsia="Aptos" w:cs="Aptos" w:asciiTheme="minorAscii" w:hAnsiTheme="minorAscii" w:eastAsiaTheme="minorAscii" w:cstheme="minorAscii"/>
                <w:b w:val="0"/>
                <w:bCs w:val="0"/>
                <w:i w:val="0"/>
                <w:iCs w:val="0"/>
                <w:noProof w:val="0"/>
                <w:sz w:val="24"/>
                <w:szCs w:val="24"/>
                <w:lang w:val="en-GB"/>
              </w:rPr>
              <w:t xml:space="preserve">for </w:t>
            </w:r>
            <w:r w:rsidRPr="48B933F9" w:rsidR="6749AFA7">
              <w:rPr>
                <w:rFonts w:ascii="Aptos" w:hAnsi="Aptos" w:eastAsia="Aptos" w:cs="Aptos" w:asciiTheme="minorAscii" w:hAnsiTheme="minorAscii" w:eastAsiaTheme="minorAscii" w:cstheme="minorAscii"/>
                <w:b w:val="0"/>
                <w:bCs w:val="0"/>
                <w:i w:val="0"/>
                <w:iCs w:val="0"/>
                <w:noProof w:val="0"/>
                <w:sz w:val="24"/>
                <w:szCs w:val="24"/>
                <w:lang w:val="en-GB"/>
              </w:rPr>
              <w:t>disseminating</w:t>
            </w:r>
            <w:r w:rsidRPr="48B933F9" w:rsidR="6749AFA7">
              <w:rPr>
                <w:rFonts w:ascii="Aptos" w:hAnsi="Aptos" w:eastAsia="Aptos" w:cs="Aptos" w:asciiTheme="minorAscii" w:hAnsiTheme="minorAscii" w:eastAsiaTheme="minorAscii" w:cstheme="minorAscii"/>
                <w:b w:val="0"/>
                <w:bCs w:val="0"/>
                <w:i w:val="0"/>
                <w:iCs w:val="0"/>
                <w:noProof w:val="0"/>
                <w:sz w:val="24"/>
                <w:szCs w:val="24"/>
                <w:lang w:val="en-GB"/>
              </w:rPr>
              <w:t xml:space="preserve"> information </w:t>
            </w:r>
            <w:r w:rsidRPr="48B933F9" w:rsidR="74A7ED8A">
              <w:rPr>
                <w:rFonts w:ascii="Aptos" w:hAnsi="Aptos" w:eastAsia="Aptos" w:cs="Aptos" w:asciiTheme="minorAscii" w:hAnsiTheme="minorAscii" w:eastAsiaTheme="minorAscii" w:cstheme="minorAscii"/>
                <w:b w:val="0"/>
                <w:bCs w:val="0"/>
                <w:i w:val="0"/>
                <w:iCs w:val="0"/>
                <w:noProof w:val="0"/>
                <w:sz w:val="24"/>
                <w:szCs w:val="24"/>
                <w:lang w:val="en-GB"/>
              </w:rPr>
              <w:t>is important</w:t>
            </w:r>
            <w:r w:rsidRPr="48B933F9" w:rsidR="74A7ED8A">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r>
      <w:tr w:rsidR="48B933F9" w:rsidTr="168BCABE" w14:paraId="585B7FB8">
        <w:trPr>
          <w:trHeight w:val="300"/>
        </w:trPr>
        <w:tc>
          <w:tcPr>
            <w:cnfStyle w:val="001000000000" w:firstRow="0" w:lastRow="0" w:firstColumn="1" w:lastColumn="0" w:oddVBand="0" w:evenVBand="0" w:oddHBand="0" w:evenHBand="0" w:firstRowFirstColumn="0" w:firstRowLastColumn="0" w:lastRowFirstColumn="0" w:lastRowLastColumn="0"/>
            <w:tcW w:w="1380" w:type="dxa"/>
            <w:tcMar>
              <w:left w:w="105" w:type="dxa"/>
              <w:right w:w="105" w:type="dxa"/>
            </w:tcMar>
            <w:vAlign w:val="top"/>
          </w:tcPr>
          <w:p w:rsidR="15EC9D78" w:rsidP="48B933F9" w:rsidRDefault="15EC9D78" w14:paraId="34D7AB41" w14:textId="5A9FD60B">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15EC9D78">
              <w:rPr>
                <w:rFonts w:ascii="Aptos" w:hAnsi="Aptos" w:eastAsia="Aptos" w:cs="Aptos" w:asciiTheme="minorAscii" w:hAnsiTheme="minorAscii" w:eastAsiaTheme="minorAscii" w:cstheme="minorAscii"/>
                <w:b w:val="0"/>
                <w:bCs w:val="0"/>
                <w:i w:val="0"/>
                <w:iCs w:val="0"/>
                <w:noProof w:val="0"/>
                <w:sz w:val="24"/>
                <w:szCs w:val="24"/>
                <w:lang w:val="en-GB"/>
              </w:rPr>
              <w:t xml:space="preserve">Access to </w:t>
            </w:r>
            <w:r w:rsidRPr="48B933F9" w:rsidR="15EC9D78">
              <w:rPr>
                <w:rFonts w:ascii="Aptos" w:hAnsi="Aptos" w:eastAsia="Aptos" w:cs="Aptos" w:asciiTheme="minorAscii" w:hAnsiTheme="minorAscii" w:eastAsiaTheme="minorAscii" w:cstheme="minorAscii"/>
                <w:b w:val="0"/>
                <w:bCs w:val="0"/>
                <w:i w:val="0"/>
                <w:iCs w:val="0"/>
                <w:noProof w:val="0"/>
                <w:sz w:val="24"/>
                <w:szCs w:val="24"/>
                <w:lang w:val="en-GB"/>
              </w:rPr>
              <w:t>secondary</w:t>
            </w:r>
            <w:r w:rsidRPr="48B933F9" w:rsidR="15EC9D78">
              <w:rPr>
                <w:rFonts w:ascii="Aptos" w:hAnsi="Aptos" w:eastAsia="Aptos" w:cs="Aptos" w:asciiTheme="minorAscii" w:hAnsiTheme="minorAscii" w:eastAsiaTheme="minorAscii" w:cstheme="minorAscii"/>
                <w:b w:val="0"/>
                <w:bCs w:val="0"/>
                <w:i w:val="0"/>
                <w:iCs w:val="0"/>
                <w:noProof w:val="0"/>
                <w:sz w:val="24"/>
                <w:szCs w:val="24"/>
                <w:lang w:val="en-GB"/>
              </w:rPr>
              <w:t xml:space="preserve"> education</w:t>
            </w:r>
          </w:p>
        </w:tc>
        <w:tc>
          <w:tcPr>
            <w:cnfStyle w:val="000000000000" w:firstRow="0" w:lastRow="0" w:firstColumn="0" w:lastColumn="0" w:oddVBand="0" w:evenVBand="0" w:oddHBand="0" w:evenHBand="0" w:firstRowFirstColumn="0" w:firstRowLastColumn="0" w:lastRowFirstColumn="0" w:lastRowLastColumn="0"/>
            <w:tcW w:w="2265" w:type="dxa"/>
            <w:tcMar>
              <w:left w:w="105" w:type="dxa"/>
              <w:right w:w="105" w:type="dxa"/>
            </w:tcMar>
            <w:vAlign w:val="top"/>
          </w:tcPr>
          <w:p w:rsidR="18CBB69B" w:rsidP="48B933F9" w:rsidRDefault="18CBB69B" w14:paraId="11DE0915" w14:textId="65E1AD8D">
            <w:pPr>
              <w:pStyle w:val="Normal"/>
              <w:spacing w:line="240" w:lineRule="auto"/>
              <w:jc w:val="left"/>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18CBB69B">
              <w:rPr>
                <w:rFonts w:ascii="Aptos" w:hAnsi="Aptos" w:eastAsia="Aptos" w:cs="Aptos" w:asciiTheme="minorAscii" w:hAnsiTheme="minorAscii" w:eastAsiaTheme="minorAscii" w:cstheme="minorAscii"/>
                <w:b w:val="0"/>
                <w:bCs w:val="0"/>
                <w:i w:val="0"/>
                <w:iCs w:val="0"/>
                <w:noProof w:val="0"/>
                <w:sz w:val="24"/>
                <w:szCs w:val="24"/>
                <w:lang w:val="en-GB"/>
              </w:rPr>
              <w:t>‘Eliminate discrimination’</w:t>
            </w:r>
            <w:r w:rsidRPr="48B933F9" w:rsidR="4E42C8C1">
              <w:rPr>
                <w:rFonts w:ascii="Aptos" w:hAnsi="Aptos" w:eastAsia="Aptos" w:cs="Aptos" w:asciiTheme="minorAscii" w:hAnsiTheme="minorAscii" w:eastAsiaTheme="minorAscii" w:cstheme="minorAscii"/>
                <w:b w:val="0"/>
                <w:bCs w:val="0"/>
                <w:i w:val="0"/>
                <w:iCs w:val="0"/>
                <w:noProof w:val="0"/>
                <w:sz w:val="24"/>
                <w:szCs w:val="24"/>
                <w:lang w:val="en-GB"/>
              </w:rPr>
              <w:t xml:space="preserve"> Equality Act 2010</w:t>
            </w:r>
            <w:r w:rsidRPr="48B933F9" w:rsidR="4E42C8C1">
              <w:rPr>
                <w:rFonts w:ascii="Aptos" w:hAnsi="Aptos" w:eastAsia="Aptos" w:cs="Aptos" w:asciiTheme="minorAscii" w:hAnsiTheme="minorAscii" w:eastAsiaTheme="minorAscii" w:cstheme="minorAscii"/>
                <w:b w:val="0"/>
                <w:bCs w:val="0"/>
                <w:i w:val="0"/>
                <w:iCs w:val="0"/>
                <w:noProof w:val="0"/>
                <w:sz w:val="24"/>
                <w:szCs w:val="24"/>
                <w:vertAlign w:val="superscript"/>
                <w:lang w:val="en-GB"/>
              </w:rPr>
              <w:t>119</w:t>
            </w:r>
            <w:r w:rsidRPr="48B933F9" w:rsidR="18CBB69B">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c>
          <w:tcPr>
            <w:cnfStyle w:val="000000000000" w:firstRow="0" w:lastRow="0" w:firstColumn="0" w:lastColumn="0" w:oddVBand="0" w:evenVBand="0" w:oddHBand="0" w:evenHBand="0" w:firstRowFirstColumn="0" w:firstRowLastColumn="0" w:lastRowFirstColumn="0" w:lastRowLastColumn="0"/>
            <w:tcW w:w="5422" w:type="dxa"/>
            <w:tcMar>
              <w:left w:w="105" w:type="dxa"/>
              <w:right w:w="105" w:type="dxa"/>
            </w:tcMar>
            <w:vAlign w:val="top"/>
          </w:tcPr>
          <w:p w:rsidR="27D32758" w:rsidP="168BCABE" w:rsidRDefault="27D32758" w14:paraId="39D0EDB9" w14:textId="1B7DAC37">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424BBC55">
              <w:rPr>
                <w:rFonts w:ascii="Aptos" w:hAnsi="Aptos" w:eastAsia="Aptos" w:cs="Aptos" w:asciiTheme="minorAscii" w:hAnsiTheme="minorAscii" w:eastAsiaTheme="minorAscii" w:cstheme="minorAscii"/>
                <w:b w:val="0"/>
                <w:bCs w:val="0"/>
                <w:i w:val="0"/>
                <w:iCs w:val="0"/>
                <w:noProof w:val="0"/>
                <w:sz w:val="24"/>
                <w:szCs w:val="24"/>
                <w:lang w:val="en-GB"/>
              </w:rPr>
              <w:t xml:space="preserve">Discrimination and bullying were </w:t>
            </w:r>
            <w:r w:rsidRPr="168BCABE" w:rsidR="6561DFBD">
              <w:rPr>
                <w:rFonts w:ascii="Aptos" w:hAnsi="Aptos" w:eastAsia="Aptos" w:cs="Aptos" w:asciiTheme="minorAscii" w:hAnsiTheme="minorAscii" w:eastAsiaTheme="minorAscii" w:cstheme="minorAscii"/>
                <w:b w:val="0"/>
                <w:bCs w:val="0"/>
                <w:i w:val="0"/>
                <w:iCs w:val="0"/>
                <w:noProof w:val="0"/>
                <w:sz w:val="24"/>
                <w:szCs w:val="24"/>
                <w:lang w:val="en-GB"/>
              </w:rPr>
              <w:t>key</w:t>
            </w:r>
            <w:r w:rsidRPr="168BCABE" w:rsidR="424BBC55">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3F53A727">
              <w:rPr>
                <w:rFonts w:ascii="Aptos" w:hAnsi="Aptos" w:eastAsia="Aptos" w:cs="Aptos" w:asciiTheme="minorAscii" w:hAnsiTheme="minorAscii" w:eastAsiaTheme="minorAscii" w:cstheme="minorAscii"/>
                <w:b w:val="0"/>
                <w:bCs w:val="0"/>
                <w:i w:val="0"/>
                <w:iCs w:val="0"/>
                <w:noProof w:val="0"/>
                <w:sz w:val="24"/>
                <w:szCs w:val="24"/>
                <w:lang w:val="en-GB"/>
              </w:rPr>
              <w:t>discouragement</w:t>
            </w:r>
            <w:r w:rsidRPr="168BCABE" w:rsidR="65822EEA">
              <w:rPr>
                <w:rFonts w:ascii="Aptos" w:hAnsi="Aptos" w:eastAsia="Aptos" w:cs="Aptos" w:asciiTheme="minorAscii" w:hAnsiTheme="minorAscii" w:eastAsiaTheme="minorAscii" w:cstheme="minorAscii"/>
                <w:b w:val="0"/>
                <w:bCs w:val="0"/>
                <w:i w:val="0"/>
                <w:iCs w:val="0"/>
                <w:noProof w:val="0"/>
                <w:sz w:val="24"/>
                <w:szCs w:val="24"/>
                <w:lang w:val="en-GB"/>
              </w:rPr>
              <w:t>s</w:t>
            </w:r>
            <w:r w:rsidRPr="168BCABE" w:rsidR="7E9AC89E">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424BBC55">
              <w:rPr>
                <w:rFonts w:ascii="Aptos" w:hAnsi="Aptos" w:eastAsia="Aptos" w:cs="Aptos" w:asciiTheme="minorAscii" w:hAnsiTheme="minorAscii" w:eastAsiaTheme="minorAscii" w:cstheme="minorAscii"/>
                <w:b w:val="0"/>
                <w:bCs w:val="0"/>
                <w:i w:val="0"/>
                <w:iCs w:val="0"/>
                <w:noProof w:val="0"/>
                <w:sz w:val="24"/>
                <w:szCs w:val="24"/>
                <w:lang w:val="en-GB"/>
              </w:rPr>
              <w:t xml:space="preserve">for many GRT </w:t>
            </w:r>
            <w:r w:rsidRPr="168BCABE" w:rsidR="6600BD9F">
              <w:rPr>
                <w:rFonts w:ascii="Aptos" w:hAnsi="Aptos" w:eastAsia="Aptos" w:cs="Aptos" w:asciiTheme="minorAscii" w:hAnsiTheme="minorAscii" w:eastAsiaTheme="minorAscii" w:cstheme="minorAscii"/>
                <w:b w:val="0"/>
                <w:bCs w:val="0"/>
                <w:i w:val="0"/>
                <w:iCs w:val="0"/>
                <w:noProof w:val="0"/>
                <w:sz w:val="24"/>
                <w:szCs w:val="24"/>
                <w:lang w:val="en-GB"/>
              </w:rPr>
              <w:t>choosing whether to</w:t>
            </w:r>
            <w:r w:rsidRPr="168BCABE" w:rsidR="0C22D540">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6600BD9F">
              <w:rPr>
                <w:rFonts w:ascii="Aptos" w:hAnsi="Aptos" w:eastAsia="Aptos" w:cs="Aptos" w:asciiTheme="minorAscii" w:hAnsiTheme="minorAscii" w:eastAsiaTheme="minorAscii" w:cstheme="minorAscii"/>
                <w:b w:val="0"/>
                <w:bCs w:val="0"/>
                <w:i w:val="0"/>
                <w:iCs w:val="0"/>
                <w:noProof w:val="0"/>
                <w:sz w:val="24"/>
                <w:szCs w:val="24"/>
                <w:lang w:val="en-GB"/>
              </w:rPr>
              <w:t xml:space="preserve">send </w:t>
            </w:r>
            <w:r w:rsidRPr="168BCABE" w:rsidR="424BBC55">
              <w:rPr>
                <w:rFonts w:ascii="Aptos" w:hAnsi="Aptos" w:eastAsia="Aptos" w:cs="Aptos" w:asciiTheme="minorAscii" w:hAnsiTheme="minorAscii" w:eastAsiaTheme="minorAscii" w:cstheme="minorAscii"/>
                <w:b w:val="0"/>
                <w:bCs w:val="0"/>
                <w:i w:val="0"/>
                <w:iCs w:val="0"/>
                <w:noProof w:val="0"/>
                <w:sz w:val="24"/>
                <w:szCs w:val="24"/>
                <w:lang w:val="en-GB"/>
              </w:rPr>
              <w:t xml:space="preserve">their children to secondary school. Sex education and cultural dilution were also </w:t>
            </w:r>
            <w:r w:rsidRPr="168BCABE" w:rsidR="1F2D6545">
              <w:rPr>
                <w:rFonts w:ascii="Aptos" w:hAnsi="Aptos" w:eastAsia="Aptos" w:cs="Aptos" w:asciiTheme="minorAscii" w:hAnsiTheme="minorAscii" w:eastAsiaTheme="minorAscii" w:cstheme="minorAscii"/>
                <w:b w:val="0"/>
                <w:bCs w:val="0"/>
                <w:i w:val="0"/>
                <w:iCs w:val="0"/>
                <w:noProof w:val="0"/>
                <w:sz w:val="24"/>
                <w:szCs w:val="24"/>
                <w:lang w:val="en-GB"/>
              </w:rPr>
              <w:t>a concern</w:t>
            </w:r>
            <w:r w:rsidRPr="168BCABE" w:rsidR="424BBC55">
              <w:rPr>
                <w:rFonts w:ascii="Aptos" w:hAnsi="Aptos" w:eastAsia="Aptos" w:cs="Aptos" w:asciiTheme="minorAscii" w:hAnsiTheme="minorAscii" w:eastAsiaTheme="minorAscii" w:cstheme="minorAscii"/>
                <w:b w:val="0"/>
                <w:bCs w:val="0"/>
                <w:i w:val="0"/>
                <w:iCs w:val="0"/>
                <w:noProof w:val="0"/>
                <w:sz w:val="24"/>
                <w:szCs w:val="24"/>
                <w:lang w:val="en-GB"/>
              </w:rPr>
              <w:t>. Ensuri</w:t>
            </w:r>
            <w:r w:rsidRPr="168BCABE" w:rsidR="6EBFF49F">
              <w:rPr>
                <w:rFonts w:ascii="Aptos" w:hAnsi="Aptos" w:eastAsia="Aptos" w:cs="Aptos" w:asciiTheme="minorAscii" w:hAnsiTheme="minorAscii" w:eastAsiaTheme="minorAscii" w:cstheme="minorAscii"/>
                <w:b w:val="0"/>
                <w:bCs w:val="0"/>
                <w:i w:val="0"/>
                <w:iCs w:val="0"/>
                <w:noProof w:val="0"/>
                <w:sz w:val="24"/>
                <w:szCs w:val="24"/>
                <w:lang w:val="en-GB"/>
              </w:rPr>
              <w:t xml:space="preserve">ng education is an inclusive environment </w:t>
            </w:r>
            <w:r w:rsidRPr="168BCABE" w:rsidR="7F5C61CE">
              <w:rPr>
                <w:rFonts w:ascii="Aptos" w:hAnsi="Aptos" w:eastAsia="Aptos" w:cs="Aptos" w:asciiTheme="minorAscii" w:hAnsiTheme="minorAscii" w:eastAsiaTheme="minorAscii" w:cstheme="minorAscii"/>
                <w:b w:val="0"/>
                <w:bCs w:val="0"/>
                <w:i w:val="0"/>
                <w:iCs w:val="0"/>
                <w:noProof w:val="0"/>
                <w:sz w:val="24"/>
                <w:szCs w:val="24"/>
                <w:lang w:val="en-GB"/>
              </w:rPr>
              <w:t>and includes</w:t>
            </w:r>
            <w:r w:rsidRPr="168BCABE" w:rsidR="6EBFF49F">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0B8E31BB">
              <w:rPr>
                <w:rFonts w:ascii="Aptos" w:hAnsi="Aptos" w:eastAsia="Aptos" w:cs="Aptos" w:asciiTheme="minorAscii" w:hAnsiTheme="minorAscii" w:eastAsiaTheme="minorAscii" w:cstheme="minorAscii"/>
                <w:b w:val="0"/>
                <w:bCs w:val="0"/>
                <w:i w:val="0"/>
                <w:iCs w:val="0"/>
                <w:noProof w:val="0"/>
                <w:sz w:val="24"/>
                <w:szCs w:val="24"/>
                <w:lang w:val="en-GB"/>
              </w:rPr>
              <w:t xml:space="preserve">GRT </w:t>
            </w:r>
            <w:r w:rsidRPr="168BCABE" w:rsidR="6EBFF49F">
              <w:rPr>
                <w:rFonts w:ascii="Aptos" w:hAnsi="Aptos" w:eastAsia="Aptos" w:cs="Aptos" w:asciiTheme="minorAscii" w:hAnsiTheme="minorAscii" w:eastAsiaTheme="minorAscii" w:cstheme="minorAscii"/>
                <w:b w:val="0"/>
                <w:bCs w:val="0"/>
                <w:i w:val="0"/>
                <w:iCs w:val="0"/>
                <w:noProof w:val="0"/>
                <w:sz w:val="24"/>
                <w:szCs w:val="24"/>
                <w:lang w:val="en-GB"/>
              </w:rPr>
              <w:t>cultural education</w:t>
            </w:r>
            <w:r w:rsidRPr="168BCABE" w:rsidR="6BD0AA3A">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6BD0AA3A">
              <w:rPr>
                <w:rFonts w:ascii="Aptos" w:hAnsi="Aptos" w:eastAsia="Aptos" w:cs="Aptos" w:asciiTheme="minorAscii" w:hAnsiTheme="minorAscii" w:eastAsiaTheme="minorAscii" w:cstheme="minorAscii"/>
                <w:b w:val="0"/>
                <w:bCs w:val="0"/>
                <w:i w:val="0"/>
                <w:iCs w:val="0"/>
                <w:noProof w:val="0"/>
                <w:sz w:val="24"/>
                <w:szCs w:val="24"/>
                <w:lang w:val="en-GB"/>
              </w:rPr>
              <w:t xml:space="preserve">is important. </w:t>
            </w:r>
            <w:r w:rsidRPr="168BCABE" w:rsidR="6CA53079">
              <w:rPr>
                <w:rFonts w:ascii="Aptos" w:hAnsi="Aptos" w:eastAsia="Aptos" w:cs="Aptos" w:asciiTheme="minorAscii" w:hAnsiTheme="minorAscii" w:eastAsiaTheme="minorAscii" w:cstheme="minorAscii"/>
                <w:b w:val="0"/>
                <w:bCs w:val="0"/>
                <w:i w:val="0"/>
                <w:iCs w:val="0"/>
                <w:noProof w:val="0"/>
                <w:sz w:val="24"/>
                <w:szCs w:val="24"/>
                <w:lang w:val="en-GB"/>
              </w:rPr>
              <w:t>Flexible education structures should be in place for those who choose to continue traditional family trades</w:t>
            </w:r>
            <w:r w:rsidRPr="168BCABE" w:rsidR="73AC54EA">
              <w:rPr>
                <w:rFonts w:ascii="Aptos" w:hAnsi="Aptos" w:eastAsia="Aptos" w:cs="Aptos" w:asciiTheme="minorAscii" w:hAnsiTheme="minorAscii" w:eastAsiaTheme="minorAscii" w:cstheme="minorAscii"/>
                <w:b w:val="0"/>
                <w:bCs w:val="0"/>
                <w:i w:val="0"/>
                <w:iCs w:val="0"/>
                <w:noProof w:val="0"/>
                <w:sz w:val="24"/>
                <w:szCs w:val="24"/>
                <w:lang w:val="en-GB"/>
              </w:rPr>
              <w:t xml:space="preserve"> and when travelling</w:t>
            </w:r>
            <w:r w:rsidRPr="168BCABE" w:rsidR="6CA53079">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r>
    </w:tbl>
    <w:p w:rsidR="0FE9AF86" w:rsidP="48B933F9" w:rsidRDefault="0FE9AF86" w14:paraId="79CA162B" w14:textId="37F2549A">
      <w:pPr>
        <w:pStyle w:val="Normal"/>
        <w:rPr>
          <w:noProof w:val="0"/>
          <w:lang w:val="en-GB"/>
        </w:rPr>
      </w:pPr>
    </w:p>
    <w:p w:rsidR="0FE9AF86" w:rsidP="48B933F9" w:rsidRDefault="0FE9AF86" w14:paraId="054457BE" w14:textId="04EA1BC5">
      <w:pPr>
        <w:pStyle w:val="Heading4"/>
        <w:rPr>
          <w:noProof w:val="0"/>
          <w:lang w:val="en-GB"/>
        </w:rPr>
      </w:pPr>
      <w:bookmarkStart w:name="_Toc575465432" w:id="1216110021"/>
      <w:r w:rsidRPr="54014542" w:rsidR="0FE9AF86">
        <w:rPr>
          <w:noProof w:val="0"/>
          <w:lang w:val="en-GB"/>
        </w:rPr>
        <w:t xml:space="preserve">Theme 2: </w:t>
      </w:r>
      <w:r w:rsidRPr="54014542" w:rsidR="2471E121">
        <w:rPr>
          <w:noProof w:val="0"/>
          <w:lang w:val="en-GB"/>
        </w:rPr>
        <w:t>Immunisations</w:t>
      </w:r>
      <w:bookmarkEnd w:id="1216110021"/>
      <w:r w:rsidRPr="54014542" w:rsidR="2471E121">
        <w:rPr>
          <w:noProof w:val="0"/>
          <w:lang w:val="en-GB"/>
        </w:rPr>
        <w:t xml:space="preserve"> </w:t>
      </w:r>
    </w:p>
    <w:tbl>
      <w:tblPr>
        <w:tblStyle w:val="GridTable1Light-Accent1"/>
        <w:tblW w:w="0" w:type="auto"/>
        <w:tblLook w:val="04A0" w:firstRow="1" w:lastRow="0" w:firstColumn="1" w:lastColumn="0" w:noHBand="0" w:noVBand="1"/>
      </w:tblPr>
      <w:tblGrid>
        <w:gridCol w:w="1605"/>
        <w:gridCol w:w="2040"/>
        <w:gridCol w:w="5422"/>
      </w:tblGrid>
      <w:tr w:rsidR="48B933F9" w:rsidTr="168BCABE" w14:paraId="7A1E7835">
        <w:trPr>
          <w:trHeight w:val="300"/>
        </w:trPr>
        <w:tc>
          <w:tcPr>
            <w:cnfStyle w:val="001000000000" w:firstRow="0" w:lastRow="0" w:firstColumn="1" w:lastColumn="0" w:oddVBand="0" w:evenVBand="0" w:oddHBand="0" w:evenHBand="0" w:firstRowFirstColumn="0" w:firstRowLastColumn="0" w:lastRowFirstColumn="0" w:lastRowLastColumn="0"/>
            <w:tcW w:w="1605" w:type="dxa"/>
            <w:tcMar/>
          </w:tcPr>
          <w:p w:rsidR="48B933F9" w:rsidP="48B933F9" w:rsidRDefault="48B933F9" w14:paraId="4DBDF518" w14:textId="51041197">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Area of concern </w:t>
            </w:r>
          </w:p>
        </w:tc>
        <w:tc>
          <w:tcPr>
            <w:cnfStyle w:val="000000000000" w:firstRow="0" w:lastRow="0" w:firstColumn="0" w:lastColumn="0" w:oddVBand="0" w:evenVBand="0" w:oddHBand="0" w:evenHBand="0" w:firstRowFirstColumn="0" w:firstRowLastColumn="0" w:lastRowFirstColumn="0" w:lastRowLastColumn="0"/>
            <w:tcW w:w="2040" w:type="dxa"/>
            <w:tcMar/>
          </w:tcPr>
          <w:p w:rsidR="48B933F9" w:rsidP="48B933F9" w:rsidRDefault="48B933F9" w14:paraId="15ACB906" w14:textId="7CE252D4">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Standard</w:t>
            </w:r>
            <w:r w:rsidRPr="48B933F9" w:rsidR="5C6BBD2C">
              <w:rPr>
                <w:rFonts w:ascii="Aptos" w:hAnsi="Aptos" w:eastAsia="Aptos" w:cs="Aptos" w:asciiTheme="minorAscii" w:hAnsiTheme="minorAscii" w:eastAsiaTheme="minorAscii" w:cstheme="minorAscii"/>
                <w:b w:val="1"/>
                <w:bCs w:val="1"/>
                <w:i w:val="0"/>
                <w:iCs w:val="0"/>
                <w:noProof w:val="0"/>
                <w:sz w:val="24"/>
                <w:szCs w:val="24"/>
                <w:lang w:val="en-GB"/>
              </w:rPr>
              <w:t>/</w:t>
            </w:r>
          </w:p>
          <w:p w:rsidR="5C6BBD2C" w:rsidP="48B933F9" w:rsidRDefault="5C6BBD2C" w14:paraId="63692283" w14:textId="50B05571">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5C6BBD2C">
              <w:rPr>
                <w:rFonts w:ascii="Aptos" w:hAnsi="Aptos" w:eastAsia="Aptos" w:cs="Aptos" w:asciiTheme="minorAscii" w:hAnsiTheme="minorAscii" w:eastAsiaTheme="minorAscii" w:cstheme="minorAscii"/>
                <w:b w:val="1"/>
                <w:bCs w:val="1"/>
                <w:i w:val="0"/>
                <w:iCs w:val="0"/>
                <w:noProof w:val="0"/>
                <w:sz w:val="24"/>
                <w:szCs w:val="24"/>
                <w:lang w:val="en-GB"/>
              </w:rPr>
              <w:t xml:space="preserve">Indicator </w:t>
            </w:r>
          </w:p>
        </w:tc>
        <w:tc>
          <w:tcPr>
            <w:cnfStyle w:val="000000000000" w:firstRow="0" w:lastRow="0" w:firstColumn="0" w:lastColumn="0" w:oddVBand="0" w:evenVBand="0" w:oddHBand="0" w:evenHBand="0" w:firstRowFirstColumn="0" w:firstRowLastColumn="0" w:lastRowFirstColumn="0" w:lastRowLastColumn="0"/>
            <w:tcW w:w="5422" w:type="dxa"/>
            <w:tcMar/>
          </w:tcPr>
          <w:p w:rsidR="48B933F9" w:rsidP="48B933F9" w:rsidRDefault="48B933F9" w14:paraId="3CBEF37A" w14:textId="75DAC77F">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Status</w:t>
            </w: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48B933F9" w:rsidTr="168BCABE" w14:paraId="55F940A8">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tcPr>
          <w:p w:rsidR="0F9DECC8" w:rsidP="48B933F9" w:rsidRDefault="0F9DECC8" w14:paraId="6B8C3EEE" w14:textId="63356306">
            <w:pPr>
              <w:pStyle w:val="Normal"/>
              <w:spacing w:line="240" w:lineRule="auto"/>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0F9DECC8">
              <w:rPr>
                <w:rFonts w:ascii="Aptos" w:hAnsi="Aptos" w:eastAsia="Aptos" w:cs="Aptos" w:asciiTheme="minorAscii" w:hAnsiTheme="minorAscii" w:eastAsiaTheme="minorAscii" w:cstheme="minorAscii"/>
                <w:b w:val="1"/>
                <w:bCs w:val="1"/>
                <w:i w:val="0"/>
                <w:iCs w:val="0"/>
                <w:noProof w:val="0"/>
                <w:sz w:val="24"/>
                <w:szCs w:val="24"/>
                <w:lang w:val="en-GB"/>
              </w:rPr>
              <w:t xml:space="preserve">Lower Uptake </w:t>
            </w:r>
          </w:p>
        </w:tc>
      </w:tr>
      <w:tr w:rsidR="48B933F9" w:rsidTr="168BCABE" w14:paraId="7F01BAE6">
        <w:trPr>
          <w:trHeight w:val="300"/>
        </w:trPr>
        <w:tc>
          <w:tcPr>
            <w:cnfStyle w:val="001000000000" w:firstRow="0" w:lastRow="0" w:firstColumn="1" w:lastColumn="0" w:oddVBand="0" w:evenVBand="0" w:oddHBand="0" w:evenHBand="0" w:firstRowFirstColumn="0" w:firstRowLastColumn="0" w:lastRowFirstColumn="0" w:lastRowLastColumn="0"/>
            <w:tcW w:w="1605" w:type="dxa"/>
            <w:tcMar/>
          </w:tcPr>
          <w:p w:rsidR="6328D0A1" w:rsidP="48B933F9" w:rsidRDefault="6328D0A1" w14:paraId="5960FDC6" w14:textId="293BD8BD">
            <w:pPr>
              <w:pStyle w:val="Normal"/>
              <w:suppressLineNumbers w:val="0"/>
              <w:bidi w:val="0"/>
              <w:spacing w:before="0" w:beforeAutospacing="off" w:after="0" w:afterAutospacing="off" w:line="240" w:lineRule="auto"/>
              <w:ind w:left="0" w:right="0"/>
              <w:jc w:val="left"/>
            </w:pPr>
            <w:r w:rsidRPr="48B933F9" w:rsidR="6328D0A1">
              <w:rPr>
                <w:rFonts w:ascii="Aptos" w:hAnsi="Aptos" w:eastAsia="Aptos" w:cs="Aptos" w:asciiTheme="minorAscii" w:hAnsiTheme="minorAscii" w:eastAsiaTheme="minorAscii" w:cstheme="minorAscii"/>
                <w:b w:val="0"/>
                <w:bCs w:val="0"/>
                <w:i w:val="0"/>
                <w:iCs w:val="0"/>
                <w:noProof w:val="0"/>
                <w:sz w:val="24"/>
                <w:szCs w:val="24"/>
                <w:lang w:val="en-GB"/>
              </w:rPr>
              <w:t>L</w:t>
            </w:r>
            <w:r w:rsidRPr="48B933F9" w:rsidR="0F9DECC8">
              <w:rPr>
                <w:rFonts w:ascii="Aptos" w:hAnsi="Aptos" w:eastAsia="Aptos" w:cs="Aptos" w:asciiTheme="minorAscii" w:hAnsiTheme="minorAscii" w:eastAsiaTheme="minorAscii" w:cstheme="minorAscii"/>
                <w:b w:val="0"/>
                <w:bCs w:val="0"/>
                <w:i w:val="0"/>
                <w:iCs w:val="0"/>
                <w:noProof w:val="0"/>
                <w:sz w:val="24"/>
                <w:szCs w:val="24"/>
                <w:lang w:val="en-GB"/>
              </w:rPr>
              <w:t>ower vaccin</w:t>
            </w:r>
            <w:r w:rsidRPr="48B933F9" w:rsidR="7F59B536">
              <w:rPr>
                <w:rFonts w:ascii="Aptos" w:hAnsi="Aptos" w:eastAsia="Aptos" w:cs="Aptos" w:asciiTheme="minorAscii" w:hAnsiTheme="minorAscii" w:eastAsiaTheme="minorAscii" w:cstheme="minorAscii"/>
                <w:b w:val="0"/>
                <w:bCs w:val="0"/>
                <w:i w:val="0"/>
                <w:iCs w:val="0"/>
                <w:noProof w:val="0"/>
                <w:sz w:val="24"/>
                <w:szCs w:val="24"/>
                <w:lang w:val="en-GB"/>
              </w:rPr>
              <w:t>ation</w:t>
            </w:r>
            <w:r w:rsidRPr="48B933F9" w:rsidR="0F9DECC8">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48B933F9" w:rsidR="5372E468">
              <w:rPr>
                <w:rFonts w:ascii="Aptos" w:hAnsi="Aptos" w:eastAsia="Aptos" w:cs="Aptos" w:asciiTheme="minorAscii" w:hAnsiTheme="minorAscii" w:eastAsiaTheme="minorAscii" w:cstheme="minorAscii"/>
                <w:b w:val="0"/>
                <w:bCs w:val="0"/>
                <w:i w:val="0"/>
                <w:iCs w:val="0"/>
                <w:noProof w:val="0"/>
                <w:sz w:val="24"/>
                <w:szCs w:val="24"/>
                <w:lang w:val="en-GB"/>
              </w:rPr>
              <w:t xml:space="preserve">rates </w:t>
            </w:r>
          </w:p>
        </w:tc>
        <w:tc>
          <w:tcPr>
            <w:cnfStyle w:val="000000000000" w:firstRow="0" w:lastRow="0" w:firstColumn="0" w:lastColumn="0" w:oddVBand="0" w:evenVBand="0" w:oddHBand="0" w:evenHBand="0" w:firstRowFirstColumn="0" w:firstRowLastColumn="0" w:lastRowFirstColumn="0" w:lastRowLastColumn="0"/>
            <w:tcW w:w="2040" w:type="dxa"/>
            <w:tcMar/>
          </w:tcPr>
          <w:p w:rsidR="1FA4C7E5" w:rsidP="48B933F9" w:rsidRDefault="1FA4C7E5" w14:paraId="01708E9F" w14:textId="0D16BC9B">
            <w:pPr>
              <w:jc w:val="left"/>
              <w:rPr>
                <w:rFonts w:ascii="Aptos" w:hAnsi="Aptos" w:eastAsia="Aptos" w:cs="Aptos"/>
                <w:b w:val="0"/>
                <w:bCs w:val="0"/>
                <w:noProof w:val="0"/>
                <w:sz w:val="24"/>
                <w:szCs w:val="24"/>
                <w:vertAlign w:val="superscript"/>
                <w:lang w:val="en-GB"/>
              </w:rPr>
            </w:pPr>
            <w:r w:rsidRPr="48B933F9" w:rsidR="1FA4C7E5">
              <w:rPr>
                <w:rFonts w:ascii="Aptos" w:hAnsi="Aptos" w:eastAsia="Aptos" w:cs="Aptos"/>
                <w:b w:val="0"/>
                <w:bCs w:val="0"/>
                <w:noProof w:val="0"/>
                <w:sz w:val="24"/>
                <w:szCs w:val="24"/>
                <w:lang w:val="en-GB"/>
              </w:rPr>
              <w:t>‘Assess barriers to vaccination, those modifiable by service change, those modifiable by community engagement’</w:t>
            </w:r>
            <w:r w:rsidRPr="48B933F9" w:rsidR="1FA4C7E5">
              <w:rPr>
                <w:rFonts w:ascii="Aptos" w:hAnsi="Aptos" w:eastAsia="Aptos" w:cs="Aptos"/>
                <w:b w:val="0"/>
                <w:bCs w:val="0"/>
                <w:noProof w:val="0"/>
                <w:sz w:val="24"/>
                <w:szCs w:val="24"/>
                <w:vertAlign w:val="superscript"/>
                <w:lang w:val="en-GB"/>
              </w:rPr>
              <w:t>120</w:t>
            </w:r>
          </w:p>
        </w:tc>
        <w:tc>
          <w:tcPr>
            <w:cnfStyle w:val="000000000000" w:firstRow="0" w:lastRow="0" w:firstColumn="0" w:lastColumn="0" w:oddVBand="0" w:evenVBand="0" w:oddHBand="0" w:evenHBand="0" w:firstRowFirstColumn="0" w:firstRowLastColumn="0" w:lastRowFirstColumn="0" w:lastRowLastColumn="0"/>
            <w:tcW w:w="5422" w:type="dxa"/>
            <w:tcMar/>
          </w:tcPr>
          <w:p w:rsidR="0F9DECC8" w:rsidP="168BCABE" w:rsidRDefault="0F9DECC8" w14:paraId="193F9A20" w14:textId="050791D0">
            <w:pPr>
              <w:pStyle w:val="Normal"/>
              <w:jc w:val="left"/>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22DC345E">
              <w:rPr>
                <w:rFonts w:ascii="Aptos" w:hAnsi="Aptos" w:eastAsia="Aptos" w:cs="Aptos" w:asciiTheme="minorAscii" w:hAnsiTheme="minorAscii" w:eastAsiaTheme="minorAscii" w:cstheme="minorAscii"/>
                <w:b w:val="0"/>
                <w:bCs w:val="0"/>
                <w:i w:val="0"/>
                <w:iCs w:val="0"/>
                <w:noProof w:val="0"/>
                <w:sz w:val="24"/>
                <w:szCs w:val="24"/>
                <w:lang w:val="en-GB"/>
              </w:rPr>
              <w:t xml:space="preserve">Gypsy/Traveller ethnicities consistently have the lowest uptake of </w:t>
            </w:r>
            <w:r w:rsidRPr="168BCABE" w:rsidR="55BFABE2">
              <w:rPr>
                <w:rFonts w:ascii="Aptos" w:hAnsi="Aptos" w:eastAsia="Aptos" w:cs="Aptos" w:asciiTheme="minorAscii" w:hAnsiTheme="minorAscii" w:eastAsiaTheme="minorAscii" w:cstheme="minorAscii"/>
                <w:b w:val="0"/>
                <w:bCs w:val="0"/>
                <w:i w:val="0"/>
                <w:iCs w:val="0"/>
                <w:noProof w:val="0"/>
                <w:sz w:val="24"/>
                <w:szCs w:val="24"/>
                <w:lang w:val="en-GB"/>
              </w:rPr>
              <w:t xml:space="preserve">childhood and adult vaccinations </w:t>
            </w:r>
            <w:r w:rsidRPr="168BCABE" w:rsidR="22DC345E">
              <w:rPr>
                <w:rFonts w:ascii="Aptos" w:hAnsi="Aptos" w:eastAsia="Aptos" w:cs="Aptos" w:asciiTheme="minorAscii" w:hAnsiTheme="minorAscii" w:eastAsiaTheme="minorAscii" w:cstheme="minorAscii"/>
                <w:b w:val="0"/>
                <w:bCs w:val="0"/>
                <w:i w:val="0"/>
                <w:iCs w:val="0"/>
                <w:noProof w:val="0"/>
                <w:sz w:val="24"/>
                <w:szCs w:val="24"/>
                <w:lang w:val="en-GB"/>
              </w:rPr>
              <w:t xml:space="preserve">compared to all other ethnicities. </w:t>
            </w:r>
            <w:r w:rsidRPr="168BCABE" w:rsidR="6F7D9841">
              <w:rPr>
                <w:rFonts w:ascii="Aptos" w:hAnsi="Aptos" w:eastAsia="Aptos" w:cs="Aptos" w:asciiTheme="minorAscii" w:hAnsiTheme="minorAscii" w:eastAsiaTheme="minorAscii" w:cstheme="minorAscii"/>
                <w:b w:val="0"/>
                <w:bCs w:val="0"/>
                <w:i w:val="0"/>
                <w:iCs w:val="0"/>
                <w:noProof w:val="0"/>
                <w:sz w:val="24"/>
                <w:szCs w:val="24"/>
                <w:lang w:val="en-GB"/>
              </w:rPr>
              <w:t>Available l</w:t>
            </w:r>
            <w:r w:rsidRPr="168BCABE" w:rsidR="2A2AD347">
              <w:rPr>
                <w:rFonts w:ascii="Aptos" w:hAnsi="Aptos" w:eastAsia="Aptos" w:cs="Aptos" w:asciiTheme="minorAscii" w:hAnsiTheme="minorAscii" w:eastAsiaTheme="minorAscii" w:cstheme="minorAscii"/>
                <w:b w:val="0"/>
                <w:bCs w:val="0"/>
                <w:i w:val="0"/>
                <w:iCs w:val="0"/>
                <w:noProof w:val="0"/>
                <w:sz w:val="24"/>
                <w:szCs w:val="24"/>
                <w:lang w:val="en-GB"/>
              </w:rPr>
              <w:t>ocal data is consistent with national fin</w:t>
            </w:r>
            <w:r w:rsidRPr="168BCABE" w:rsidR="07B63A9B">
              <w:rPr>
                <w:rFonts w:ascii="Aptos" w:hAnsi="Aptos" w:eastAsia="Aptos" w:cs="Aptos" w:asciiTheme="minorAscii" w:hAnsiTheme="minorAscii" w:eastAsiaTheme="minorAscii" w:cstheme="minorAscii"/>
                <w:b w:val="0"/>
                <w:bCs w:val="0"/>
                <w:i w:val="0"/>
                <w:iCs w:val="0"/>
                <w:noProof w:val="0"/>
                <w:sz w:val="24"/>
                <w:szCs w:val="24"/>
                <w:lang w:val="en-GB"/>
              </w:rPr>
              <w:t>dings</w:t>
            </w:r>
            <w:r w:rsidRPr="168BCABE" w:rsidR="390A9144">
              <w:rPr>
                <w:rFonts w:ascii="Aptos" w:hAnsi="Aptos" w:eastAsia="Aptos" w:cs="Aptos" w:asciiTheme="minorAscii" w:hAnsiTheme="minorAscii" w:eastAsiaTheme="minorAscii" w:cstheme="minorAscii"/>
                <w:b w:val="0"/>
                <w:bCs w:val="0"/>
                <w:i w:val="0"/>
                <w:iCs w:val="0"/>
                <w:noProof w:val="0"/>
                <w:sz w:val="24"/>
                <w:szCs w:val="24"/>
                <w:lang w:val="en-GB"/>
              </w:rPr>
              <w:t xml:space="preserve">. However, </w:t>
            </w:r>
            <w:r w:rsidRPr="168BCABE" w:rsidR="07B63A9B">
              <w:rPr>
                <w:rFonts w:ascii="Aptos" w:hAnsi="Aptos" w:eastAsia="Aptos" w:cs="Aptos" w:asciiTheme="minorAscii" w:hAnsiTheme="minorAscii" w:eastAsiaTheme="minorAscii" w:cstheme="minorAscii"/>
                <w:b w:val="0"/>
                <w:bCs w:val="0"/>
                <w:i w:val="0"/>
                <w:iCs w:val="0"/>
                <w:noProof w:val="0"/>
                <w:sz w:val="24"/>
                <w:szCs w:val="24"/>
                <w:lang w:val="en-GB"/>
              </w:rPr>
              <w:t xml:space="preserve">the lived experience highlights that apart from </w:t>
            </w:r>
            <w:r w:rsidRPr="168BCABE" w:rsidR="61F564AA">
              <w:rPr>
                <w:rFonts w:ascii="Aptos" w:hAnsi="Aptos" w:eastAsia="Aptos" w:cs="Aptos" w:asciiTheme="minorAscii" w:hAnsiTheme="minorAscii" w:eastAsiaTheme="minorAscii" w:cstheme="minorAscii"/>
                <w:b w:val="0"/>
                <w:bCs w:val="0"/>
                <w:i w:val="0"/>
                <w:iCs w:val="0"/>
                <w:noProof w:val="0"/>
                <w:sz w:val="24"/>
                <w:szCs w:val="24"/>
                <w:lang w:val="en-GB"/>
              </w:rPr>
              <w:t>HPV and MMR</w:t>
            </w:r>
            <w:r w:rsidRPr="168BCABE" w:rsidR="3D2B9801">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7C904BC7">
              <w:rPr>
                <w:rFonts w:ascii="Aptos" w:hAnsi="Aptos" w:eastAsia="Aptos" w:cs="Aptos" w:asciiTheme="minorAscii" w:hAnsiTheme="minorAscii" w:eastAsiaTheme="minorAscii" w:cstheme="minorAscii"/>
                <w:b w:val="0"/>
                <w:bCs w:val="0"/>
                <w:i w:val="0"/>
                <w:iCs w:val="0"/>
                <w:noProof w:val="0"/>
                <w:sz w:val="24"/>
                <w:szCs w:val="24"/>
                <w:lang w:val="en-GB"/>
              </w:rPr>
              <w:t xml:space="preserve">the community is </w:t>
            </w:r>
            <w:r w:rsidRPr="168BCABE" w:rsidR="2A8342E1">
              <w:rPr>
                <w:rFonts w:ascii="Aptos" w:hAnsi="Aptos" w:eastAsia="Aptos" w:cs="Aptos" w:asciiTheme="minorAscii" w:hAnsiTheme="minorAscii" w:eastAsiaTheme="minorAscii" w:cstheme="minorAscii"/>
                <w:b w:val="0"/>
                <w:bCs w:val="0"/>
                <w:i w:val="0"/>
                <w:iCs w:val="0"/>
                <w:noProof w:val="0"/>
                <w:sz w:val="24"/>
                <w:szCs w:val="24"/>
                <w:lang w:val="en-GB"/>
              </w:rPr>
              <w:t>generally accepting</w:t>
            </w:r>
            <w:r w:rsidRPr="168BCABE" w:rsidR="2A8342E1">
              <w:rPr>
                <w:rFonts w:ascii="Aptos" w:hAnsi="Aptos" w:eastAsia="Aptos" w:cs="Aptos" w:asciiTheme="minorAscii" w:hAnsiTheme="minorAscii" w:eastAsiaTheme="minorAscii" w:cstheme="minorAscii"/>
                <w:b w:val="0"/>
                <w:bCs w:val="0"/>
                <w:i w:val="0"/>
                <w:iCs w:val="0"/>
                <w:noProof w:val="0"/>
                <w:sz w:val="24"/>
                <w:szCs w:val="24"/>
                <w:lang w:val="en-GB"/>
              </w:rPr>
              <w:t xml:space="preserve"> of</w:t>
            </w:r>
            <w:r w:rsidRPr="168BCABE" w:rsidR="7C904BC7">
              <w:rPr>
                <w:rFonts w:ascii="Aptos" w:hAnsi="Aptos" w:eastAsia="Aptos" w:cs="Aptos" w:asciiTheme="minorAscii" w:hAnsiTheme="minorAscii" w:eastAsiaTheme="minorAscii" w:cstheme="minorAscii"/>
                <w:b w:val="0"/>
                <w:bCs w:val="0"/>
                <w:i w:val="0"/>
                <w:iCs w:val="0"/>
                <w:noProof w:val="0"/>
                <w:sz w:val="24"/>
                <w:szCs w:val="24"/>
                <w:lang w:val="en-GB"/>
              </w:rPr>
              <w:t xml:space="preserve"> vaccination.</w:t>
            </w:r>
            <w:r w:rsidRPr="168BCABE" w:rsidR="21249A77">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0A275073">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r>
      <w:tr w:rsidR="48B933F9" w:rsidTr="168BCABE" w14:paraId="77755D8D">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tcPr>
          <w:p w:rsidR="1E0BBEB2" w:rsidP="48B933F9" w:rsidRDefault="1E0BBEB2" w14:paraId="3E3D9AA5" w14:textId="540FE9DA">
            <w:pPr>
              <w:pStyle w:val="Normal"/>
              <w:suppressLineNumbers w:val="0"/>
              <w:bidi w:val="0"/>
              <w:spacing w:before="0" w:beforeAutospacing="off" w:after="0" w:afterAutospacing="off" w:line="240" w:lineRule="auto"/>
              <w:ind w:left="0" w:right="0"/>
              <w:jc w:val="left"/>
            </w:pPr>
            <w:r w:rsidRPr="48B933F9" w:rsidR="1E0BBEB2">
              <w:rPr>
                <w:rFonts w:ascii="Aptos" w:hAnsi="Aptos" w:eastAsia="Aptos" w:cs="Aptos" w:asciiTheme="minorAscii" w:hAnsiTheme="minorAscii" w:eastAsiaTheme="minorAscii" w:cstheme="minorAscii"/>
                <w:b w:val="1"/>
                <w:bCs w:val="1"/>
                <w:i w:val="0"/>
                <w:iCs w:val="0"/>
                <w:noProof w:val="0"/>
                <w:sz w:val="24"/>
                <w:szCs w:val="24"/>
                <w:lang w:val="en-GB"/>
              </w:rPr>
              <w:t xml:space="preserve">HPV </w:t>
            </w:r>
          </w:p>
        </w:tc>
      </w:tr>
      <w:tr w:rsidR="48B933F9" w:rsidTr="168BCABE" w14:paraId="13791326">
        <w:trPr>
          <w:trHeight w:val="300"/>
        </w:trPr>
        <w:tc>
          <w:tcPr>
            <w:cnfStyle w:val="001000000000" w:firstRow="0" w:lastRow="0" w:firstColumn="1" w:lastColumn="0" w:oddVBand="0" w:evenVBand="0" w:oddHBand="0" w:evenHBand="0" w:firstRowFirstColumn="0" w:firstRowLastColumn="0" w:lastRowFirstColumn="0" w:lastRowLastColumn="0"/>
            <w:tcW w:w="1605" w:type="dxa"/>
            <w:tcMar/>
          </w:tcPr>
          <w:p w:rsidR="1E0BBEB2" w:rsidP="48B933F9" w:rsidRDefault="1E0BBEB2" w14:paraId="484B7614" w14:textId="1E0EB0BB">
            <w:pPr>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1E0BBEB2">
              <w:rPr>
                <w:rFonts w:ascii="Aptos" w:hAnsi="Aptos" w:eastAsia="Aptos" w:cs="Aptos" w:asciiTheme="minorAscii" w:hAnsiTheme="minorAscii" w:eastAsiaTheme="minorAscii" w:cstheme="minorAscii"/>
                <w:b w:val="0"/>
                <w:bCs w:val="0"/>
                <w:i w:val="0"/>
                <w:iCs w:val="0"/>
                <w:noProof w:val="0"/>
                <w:sz w:val="24"/>
                <w:szCs w:val="24"/>
                <w:lang w:val="en-GB"/>
              </w:rPr>
              <w:t xml:space="preserve">Teenage girls are missing the HPV vaccine </w:t>
            </w:r>
          </w:p>
        </w:tc>
        <w:tc>
          <w:tcPr>
            <w:cnfStyle w:val="000000000000" w:firstRow="0" w:lastRow="0" w:firstColumn="0" w:lastColumn="0" w:oddVBand="0" w:evenVBand="0" w:oddHBand="0" w:evenHBand="0" w:firstRowFirstColumn="0" w:firstRowLastColumn="0" w:lastRowFirstColumn="0" w:lastRowLastColumn="0"/>
            <w:tcW w:w="2040" w:type="dxa"/>
            <w:tcMar/>
          </w:tcPr>
          <w:p w:rsidR="4A701599" w:rsidP="48B933F9" w:rsidRDefault="4A701599" w14:paraId="007258ED" w14:textId="419C610C">
            <w:pPr>
              <w:bidi w:val="0"/>
              <w:spacing w:before="0" w:beforeAutospacing="off" w:after="0" w:afterAutospacing="off" w:line="240" w:lineRule="auto"/>
              <w:ind w:left="0" w:right="0"/>
              <w:jc w:val="left"/>
              <w:rPr>
                <w:rFonts w:ascii="Aptos" w:hAnsi="Aptos" w:eastAsia="Aptos" w:cs="Aptos"/>
                <w:noProof w:val="0"/>
                <w:sz w:val="24"/>
                <w:szCs w:val="24"/>
                <w:vertAlign w:val="superscript"/>
                <w:lang w:val="en-GB"/>
              </w:rPr>
            </w:pPr>
            <w:r w:rsidRPr="48B933F9" w:rsidR="4A701599">
              <w:rPr>
                <w:rFonts w:ascii="Aptos" w:hAnsi="Aptos" w:eastAsia="Aptos" w:cs="Aptos"/>
                <w:noProof w:val="0"/>
                <w:sz w:val="24"/>
                <w:szCs w:val="24"/>
                <w:lang w:val="en-GB"/>
              </w:rPr>
              <w:t>‘</w:t>
            </w:r>
            <w:r w:rsidRPr="48B933F9" w:rsidR="6055B45F">
              <w:rPr>
                <w:rFonts w:ascii="Aptos" w:hAnsi="Aptos" w:eastAsia="Aptos" w:cs="Aptos"/>
                <w:noProof w:val="0"/>
                <w:sz w:val="24"/>
                <w:szCs w:val="24"/>
                <w:lang w:val="en-GB"/>
              </w:rPr>
              <w:t>Develop and check tailored messaging for communities</w:t>
            </w:r>
            <w:r w:rsidRPr="48B933F9" w:rsidR="651D6197">
              <w:rPr>
                <w:rFonts w:ascii="Aptos" w:hAnsi="Aptos" w:eastAsia="Aptos" w:cs="Aptos"/>
                <w:noProof w:val="0"/>
                <w:sz w:val="24"/>
                <w:szCs w:val="24"/>
                <w:lang w:val="en-GB"/>
              </w:rPr>
              <w:t>’</w:t>
            </w:r>
            <w:r w:rsidRPr="48B933F9" w:rsidR="00FB8596">
              <w:rPr>
                <w:rFonts w:ascii="Aptos" w:hAnsi="Aptos" w:eastAsia="Aptos" w:cs="Aptos"/>
                <w:noProof w:val="0"/>
                <w:sz w:val="24"/>
                <w:szCs w:val="24"/>
                <w:vertAlign w:val="superscript"/>
                <w:lang w:val="en-GB"/>
              </w:rPr>
              <w:t>120</w:t>
            </w:r>
          </w:p>
        </w:tc>
        <w:tc>
          <w:tcPr>
            <w:cnfStyle w:val="000000000000" w:firstRow="0" w:lastRow="0" w:firstColumn="0" w:lastColumn="0" w:oddVBand="0" w:evenVBand="0" w:oddHBand="0" w:evenHBand="0" w:firstRowFirstColumn="0" w:firstRowLastColumn="0" w:lastRowFirstColumn="0" w:lastRowLastColumn="0"/>
            <w:tcW w:w="5422" w:type="dxa"/>
            <w:tcMar/>
          </w:tcPr>
          <w:p w:rsidR="2E8BB897" w:rsidP="168BCABE" w:rsidRDefault="2E8BB897" w14:paraId="1EE70470" w14:textId="221C11FD">
            <w:pPr>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5E8E5354">
              <w:rPr>
                <w:rFonts w:ascii="Aptos" w:hAnsi="Aptos" w:eastAsia="Aptos" w:cs="Aptos" w:asciiTheme="minorAscii" w:hAnsiTheme="minorAscii" w:eastAsiaTheme="minorAscii" w:cstheme="minorAscii"/>
                <w:b w:val="0"/>
                <w:bCs w:val="0"/>
                <w:i w:val="0"/>
                <w:iCs w:val="0"/>
                <w:noProof w:val="0"/>
                <w:sz w:val="24"/>
                <w:szCs w:val="24"/>
                <w:lang w:val="en-GB"/>
              </w:rPr>
              <w:t xml:space="preserve">GRT </w:t>
            </w:r>
            <w:r w:rsidRPr="168BCABE" w:rsidR="060577E9">
              <w:rPr>
                <w:rFonts w:ascii="Aptos" w:hAnsi="Aptos" w:eastAsia="Aptos" w:cs="Aptos" w:asciiTheme="minorAscii" w:hAnsiTheme="minorAscii" w:eastAsiaTheme="minorAscii" w:cstheme="minorAscii"/>
                <w:b w:val="0"/>
                <w:bCs w:val="0"/>
                <w:i w:val="0"/>
                <w:iCs w:val="0"/>
                <w:noProof w:val="0"/>
                <w:sz w:val="24"/>
                <w:szCs w:val="24"/>
                <w:lang w:val="en-GB"/>
              </w:rPr>
              <w:t>who do</w:t>
            </w:r>
            <w:r w:rsidRPr="168BCABE" w:rsidR="5E8E5354">
              <w:rPr>
                <w:rFonts w:ascii="Aptos" w:hAnsi="Aptos" w:eastAsia="Aptos" w:cs="Aptos" w:asciiTheme="minorAscii" w:hAnsiTheme="minorAscii" w:eastAsiaTheme="minorAscii" w:cstheme="minorAscii"/>
                <w:b w:val="0"/>
                <w:bCs w:val="0"/>
                <w:i w:val="0"/>
                <w:iCs w:val="0"/>
                <w:noProof w:val="0"/>
                <w:sz w:val="24"/>
                <w:szCs w:val="24"/>
                <w:lang w:val="en-GB"/>
              </w:rPr>
              <w:t xml:space="preserve"> not attend secondary school miss being offered the </w:t>
            </w:r>
            <w:r w:rsidRPr="168BCABE" w:rsidR="6FA4FC7A">
              <w:rPr>
                <w:rFonts w:ascii="Aptos" w:hAnsi="Aptos" w:eastAsia="Aptos" w:cs="Aptos" w:asciiTheme="minorAscii" w:hAnsiTheme="minorAscii" w:eastAsiaTheme="minorAscii" w:cstheme="minorAscii"/>
                <w:b w:val="0"/>
                <w:bCs w:val="0"/>
                <w:i w:val="0"/>
                <w:iCs w:val="0"/>
                <w:noProof w:val="0"/>
                <w:sz w:val="24"/>
                <w:szCs w:val="24"/>
                <w:lang w:val="en-GB"/>
              </w:rPr>
              <w:t xml:space="preserve">HPV </w:t>
            </w:r>
            <w:r w:rsidRPr="168BCABE" w:rsidR="7BDFD14F">
              <w:rPr>
                <w:rFonts w:ascii="Aptos" w:hAnsi="Aptos" w:eastAsia="Aptos" w:cs="Aptos" w:asciiTheme="minorAscii" w:hAnsiTheme="minorAscii" w:eastAsiaTheme="minorAscii" w:cstheme="minorAscii"/>
                <w:b w:val="0"/>
                <w:bCs w:val="0"/>
                <w:i w:val="0"/>
                <w:iCs w:val="0"/>
                <w:noProof w:val="0"/>
                <w:sz w:val="24"/>
                <w:szCs w:val="24"/>
                <w:lang w:val="en-GB"/>
              </w:rPr>
              <w:t>vaccination</w:t>
            </w:r>
            <w:r w:rsidRPr="168BCABE" w:rsidR="5E8E5354">
              <w:rPr>
                <w:rFonts w:ascii="Aptos" w:hAnsi="Aptos" w:eastAsia="Aptos" w:cs="Aptos" w:asciiTheme="minorAscii" w:hAnsiTheme="minorAscii" w:eastAsiaTheme="minorAscii" w:cstheme="minorAscii"/>
                <w:b w:val="0"/>
                <w:bCs w:val="0"/>
                <w:i w:val="0"/>
                <w:iCs w:val="0"/>
                <w:noProof w:val="0"/>
                <w:sz w:val="24"/>
                <w:szCs w:val="24"/>
                <w:lang w:val="en-GB"/>
              </w:rPr>
              <w:t xml:space="preserve">. There are also some misconceptions in the community about the purpose of the vaccine and when it is offered. </w:t>
            </w:r>
          </w:p>
        </w:tc>
      </w:tr>
      <w:tr w:rsidR="48B933F9" w:rsidTr="168BCABE" w14:paraId="51E9D213">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tcPr>
          <w:p w:rsidR="76380CBE" w:rsidP="48B933F9" w:rsidRDefault="76380CBE" w14:paraId="163A887F" w14:textId="0B3C39B4">
            <w:pPr>
              <w:pStyle w:val="Normal"/>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76380CBE">
              <w:rPr>
                <w:rFonts w:ascii="Aptos" w:hAnsi="Aptos" w:eastAsia="Aptos" w:cs="Aptos" w:asciiTheme="minorAscii" w:hAnsiTheme="minorAscii" w:eastAsiaTheme="minorAscii" w:cstheme="minorAscii"/>
                <w:b w:val="1"/>
                <w:bCs w:val="1"/>
                <w:i w:val="0"/>
                <w:iCs w:val="0"/>
                <w:noProof w:val="0"/>
                <w:sz w:val="24"/>
                <w:szCs w:val="24"/>
                <w:lang w:val="en-GB"/>
              </w:rPr>
              <w:t>MMR</w:t>
            </w:r>
            <w:r w:rsidRPr="48B933F9" w:rsidR="5E7049A6">
              <w:rPr>
                <w:rFonts w:ascii="Aptos" w:hAnsi="Aptos" w:eastAsia="Aptos" w:cs="Aptos" w:asciiTheme="minorAscii" w:hAnsiTheme="minorAscii" w:eastAsiaTheme="minorAscii" w:cstheme="minorAscii"/>
                <w:b w:val="1"/>
                <w:bCs w:val="1"/>
                <w:i w:val="0"/>
                <w:iCs w:val="0"/>
                <w:noProof w:val="0"/>
                <w:sz w:val="24"/>
                <w:szCs w:val="24"/>
                <w:lang w:val="en-GB"/>
              </w:rPr>
              <w:t xml:space="preserve"> </w:t>
            </w: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48B933F9" w:rsidTr="168BCABE" w14:paraId="00C070FC">
        <w:trPr>
          <w:trHeight w:val="300"/>
        </w:trPr>
        <w:tc>
          <w:tcPr>
            <w:cnfStyle w:val="001000000000" w:firstRow="0" w:lastRow="0" w:firstColumn="1" w:lastColumn="0" w:oddVBand="0" w:evenVBand="0" w:oddHBand="0" w:evenHBand="0" w:firstRowFirstColumn="0" w:firstRowLastColumn="0" w:lastRowFirstColumn="0" w:lastRowLastColumn="0"/>
            <w:tcW w:w="1605" w:type="dxa"/>
            <w:tcMar/>
          </w:tcPr>
          <w:p w:rsidR="2D136D5B" w:rsidP="48B933F9" w:rsidRDefault="2D136D5B" w14:paraId="2FEB0E4B" w14:textId="28AA8D26">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2D136D5B">
              <w:rPr>
                <w:rFonts w:ascii="Aptos" w:hAnsi="Aptos" w:eastAsia="Aptos" w:cs="Aptos" w:asciiTheme="minorAscii" w:hAnsiTheme="minorAscii" w:eastAsiaTheme="minorAscii" w:cstheme="minorAscii"/>
                <w:b w:val="0"/>
                <w:bCs w:val="0"/>
                <w:i w:val="0"/>
                <w:iCs w:val="0"/>
                <w:noProof w:val="0"/>
                <w:sz w:val="24"/>
                <w:szCs w:val="24"/>
                <w:lang w:val="en-GB"/>
              </w:rPr>
              <w:t xml:space="preserve">Outbreaks of measles within GRT communities </w:t>
            </w:r>
          </w:p>
        </w:tc>
        <w:tc>
          <w:tcPr>
            <w:cnfStyle w:val="000000000000" w:firstRow="0" w:lastRow="0" w:firstColumn="0" w:lastColumn="0" w:oddVBand="0" w:evenVBand="0" w:oddHBand="0" w:evenHBand="0" w:firstRowFirstColumn="0" w:firstRowLastColumn="0" w:lastRowFirstColumn="0" w:lastRowLastColumn="0"/>
            <w:tcW w:w="2040" w:type="dxa"/>
            <w:tcMar/>
          </w:tcPr>
          <w:p w:rsidR="606AEB3F" w:rsidP="48B933F9" w:rsidRDefault="606AEB3F" w14:paraId="5CD369A2" w14:textId="6ECCBBAB">
            <w:pPr>
              <w:spacing w:line="240" w:lineRule="auto"/>
              <w:jc w:val="left"/>
              <w:rPr>
                <w:rFonts w:ascii="Aptos" w:hAnsi="Aptos" w:eastAsia="Aptos" w:cs="Aptos"/>
                <w:noProof w:val="0"/>
                <w:sz w:val="24"/>
                <w:szCs w:val="24"/>
                <w:vertAlign w:val="superscript"/>
                <w:lang w:val="en-GB"/>
              </w:rPr>
            </w:pPr>
            <w:r w:rsidRPr="48B933F9" w:rsidR="606AEB3F">
              <w:rPr>
                <w:rFonts w:ascii="Aptos" w:hAnsi="Aptos" w:eastAsia="Aptos" w:cs="Aptos"/>
                <w:noProof w:val="0"/>
                <w:sz w:val="24"/>
                <w:szCs w:val="24"/>
                <w:lang w:val="en-GB"/>
              </w:rPr>
              <w:t>‘Develop and check tailored messaging for communities’</w:t>
            </w:r>
            <w:r w:rsidRPr="48B933F9" w:rsidR="62DE87E4">
              <w:rPr>
                <w:rFonts w:ascii="Aptos" w:hAnsi="Aptos" w:eastAsia="Aptos" w:cs="Aptos"/>
                <w:noProof w:val="0"/>
                <w:sz w:val="24"/>
                <w:szCs w:val="24"/>
                <w:vertAlign w:val="superscript"/>
                <w:lang w:val="en-GB"/>
              </w:rPr>
              <w:t>120</w:t>
            </w:r>
          </w:p>
        </w:tc>
        <w:tc>
          <w:tcPr>
            <w:cnfStyle w:val="000000000000" w:firstRow="0" w:lastRow="0" w:firstColumn="0" w:lastColumn="0" w:oddVBand="0" w:evenVBand="0" w:oddHBand="0" w:evenHBand="0" w:firstRowFirstColumn="0" w:firstRowLastColumn="0" w:lastRowFirstColumn="0" w:lastRowLastColumn="0"/>
            <w:tcW w:w="5422" w:type="dxa"/>
            <w:tcMar/>
          </w:tcPr>
          <w:p w:rsidR="796D5480" w:rsidP="168BCABE" w:rsidRDefault="796D5480" w14:paraId="410A2884" w14:textId="666F04CE">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02BCC10E">
              <w:rPr>
                <w:rFonts w:ascii="Aptos" w:hAnsi="Aptos" w:eastAsia="Aptos" w:cs="Aptos" w:asciiTheme="minorAscii" w:hAnsiTheme="minorAscii" w:eastAsiaTheme="minorAscii" w:cstheme="minorAscii"/>
                <w:b w:val="0"/>
                <w:bCs w:val="0"/>
                <w:i w:val="0"/>
                <w:iCs w:val="0"/>
                <w:noProof w:val="0"/>
                <w:sz w:val="24"/>
                <w:szCs w:val="24"/>
                <w:lang w:val="en-GB"/>
              </w:rPr>
              <w:t>C</w:t>
            </w:r>
            <w:r w:rsidRPr="168BCABE" w:rsidR="63E5D923">
              <w:rPr>
                <w:rFonts w:ascii="Aptos" w:hAnsi="Aptos" w:eastAsia="Aptos" w:cs="Aptos" w:asciiTheme="minorAscii" w:hAnsiTheme="minorAscii" w:eastAsiaTheme="minorAscii" w:cstheme="minorAscii"/>
                <w:b w:val="0"/>
                <w:bCs w:val="0"/>
                <w:i w:val="0"/>
                <w:iCs w:val="0"/>
                <w:noProof w:val="0"/>
                <w:sz w:val="24"/>
                <w:szCs w:val="24"/>
                <w:lang w:val="en-GB"/>
              </w:rPr>
              <w:t xml:space="preserve">oncerns </w:t>
            </w:r>
            <w:r w:rsidRPr="168BCABE" w:rsidR="18E48BED">
              <w:rPr>
                <w:rFonts w:ascii="Aptos" w:hAnsi="Aptos" w:eastAsia="Aptos" w:cs="Aptos" w:asciiTheme="minorAscii" w:hAnsiTheme="minorAscii" w:eastAsiaTheme="minorAscii" w:cstheme="minorAscii"/>
                <w:b w:val="0"/>
                <w:bCs w:val="0"/>
                <w:i w:val="0"/>
                <w:iCs w:val="0"/>
                <w:noProof w:val="0"/>
                <w:sz w:val="24"/>
                <w:szCs w:val="24"/>
                <w:lang w:val="en-GB"/>
              </w:rPr>
              <w:t xml:space="preserve">GRT communities have </w:t>
            </w:r>
            <w:r w:rsidRPr="168BCABE" w:rsidR="4C3B88D8">
              <w:rPr>
                <w:rFonts w:ascii="Aptos" w:hAnsi="Aptos" w:eastAsia="Aptos" w:cs="Aptos" w:asciiTheme="minorAscii" w:hAnsiTheme="minorAscii" w:eastAsiaTheme="minorAscii" w:cstheme="minorAscii"/>
                <w:b w:val="0"/>
                <w:bCs w:val="0"/>
                <w:i w:val="0"/>
                <w:iCs w:val="0"/>
                <w:noProof w:val="0"/>
                <w:sz w:val="24"/>
                <w:szCs w:val="24"/>
                <w:lang w:val="en-GB"/>
              </w:rPr>
              <w:t>about</w:t>
            </w:r>
            <w:r w:rsidRPr="168BCABE" w:rsidR="18E48BED">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63E5D923">
              <w:rPr>
                <w:rFonts w:ascii="Aptos" w:hAnsi="Aptos" w:eastAsia="Aptos" w:cs="Aptos" w:asciiTheme="minorAscii" w:hAnsiTheme="minorAscii" w:eastAsiaTheme="minorAscii" w:cstheme="minorAscii"/>
                <w:b w:val="0"/>
                <w:bCs w:val="0"/>
                <w:i w:val="0"/>
                <w:iCs w:val="0"/>
                <w:noProof w:val="0"/>
                <w:sz w:val="24"/>
                <w:szCs w:val="24"/>
                <w:lang w:val="en-GB"/>
              </w:rPr>
              <w:t xml:space="preserve">MMR are shared by other </w:t>
            </w:r>
            <w:r w:rsidRPr="168BCABE" w:rsidR="55F5B9FF">
              <w:rPr>
                <w:rFonts w:ascii="Aptos" w:hAnsi="Aptos" w:eastAsia="Aptos" w:cs="Aptos" w:asciiTheme="minorAscii" w:hAnsiTheme="minorAscii" w:eastAsiaTheme="minorAscii" w:cstheme="minorAscii"/>
                <w:b w:val="0"/>
                <w:bCs w:val="0"/>
                <w:i w:val="0"/>
                <w:iCs w:val="0"/>
                <w:noProof w:val="0"/>
                <w:sz w:val="24"/>
                <w:szCs w:val="24"/>
                <w:lang w:val="en-GB"/>
              </w:rPr>
              <w:t>groups</w:t>
            </w:r>
            <w:r w:rsidRPr="168BCABE" w:rsidR="63E5D923">
              <w:rPr>
                <w:rFonts w:ascii="Aptos" w:hAnsi="Aptos" w:eastAsia="Aptos" w:cs="Aptos" w:asciiTheme="minorAscii" w:hAnsiTheme="minorAscii" w:eastAsiaTheme="minorAscii" w:cstheme="minorAscii"/>
                <w:b w:val="0"/>
                <w:bCs w:val="0"/>
                <w:i w:val="0"/>
                <w:iCs w:val="0"/>
                <w:noProof w:val="0"/>
                <w:sz w:val="24"/>
                <w:szCs w:val="24"/>
                <w:lang w:val="en-GB"/>
              </w:rPr>
              <w:t xml:space="preserve">. The now </w:t>
            </w:r>
            <w:r w:rsidRPr="168BCABE" w:rsidR="2C18794A">
              <w:rPr>
                <w:rFonts w:ascii="Aptos" w:hAnsi="Aptos" w:eastAsia="Aptos" w:cs="Aptos" w:asciiTheme="minorAscii" w:hAnsiTheme="minorAscii" w:eastAsiaTheme="minorAscii" w:cstheme="minorAscii"/>
                <w:b w:val="0"/>
                <w:bCs w:val="0"/>
                <w:i w:val="0"/>
                <w:iCs w:val="0"/>
                <w:noProof w:val="0"/>
                <w:sz w:val="24"/>
                <w:szCs w:val="24"/>
                <w:lang w:val="en-GB"/>
              </w:rPr>
              <w:t>discredited</w:t>
            </w:r>
            <w:r w:rsidRPr="168BCABE" w:rsidR="1704ADE6">
              <w:rPr>
                <w:rFonts w:ascii="Aptos" w:hAnsi="Aptos" w:eastAsia="Aptos" w:cs="Aptos" w:asciiTheme="minorAscii" w:hAnsiTheme="minorAscii" w:eastAsiaTheme="minorAscii" w:cstheme="minorAscii"/>
                <w:b w:val="0"/>
                <w:bCs w:val="0"/>
                <w:i w:val="0"/>
                <w:iCs w:val="0"/>
                <w:noProof w:val="0"/>
                <w:sz w:val="24"/>
                <w:szCs w:val="24"/>
                <w:lang w:val="en-GB"/>
              </w:rPr>
              <w:t xml:space="preserve"> finding linking the vaccination to autism ha</w:t>
            </w:r>
            <w:r w:rsidRPr="168BCABE" w:rsidR="2E3DF353">
              <w:rPr>
                <w:rFonts w:ascii="Aptos" w:hAnsi="Aptos" w:eastAsia="Aptos" w:cs="Aptos" w:asciiTheme="minorAscii" w:hAnsiTheme="minorAscii" w:eastAsiaTheme="minorAscii" w:cstheme="minorAscii"/>
                <w:b w:val="0"/>
                <w:bCs w:val="0"/>
                <w:i w:val="0"/>
                <w:iCs w:val="0"/>
                <w:noProof w:val="0"/>
                <w:sz w:val="24"/>
                <w:szCs w:val="24"/>
                <w:lang w:val="en-GB"/>
              </w:rPr>
              <w:t>s</w:t>
            </w:r>
            <w:r w:rsidRPr="168BCABE" w:rsidR="1704ADE6">
              <w:rPr>
                <w:rFonts w:ascii="Aptos" w:hAnsi="Aptos" w:eastAsia="Aptos" w:cs="Aptos" w:asciiTheme="minorAscii" w:hAnsiTheme="minorAscii" w:eastAsiaTheme="minorAscii" w:cstheme="minorAscii"/>
                <w:b w:val="0"/>
                <w:bCs w:val="0"/>
                <w:i w:val="0"/>
                <w:iCs w:val="0"/>
                <w:noProof w:val="0"/>
                <w:sz w:val="24"/>
                <w:szCs w:val="24"/>
                <w:lang w:val="en-GB"/>
              </w:rPr>
              <w:t xml:space="preserve"> led to </w:t>
            </w:r>
            <w:r w:rsidRPr="168BCABE" w:rsidR="1704ADE6">
              <w:rPr>
                <w:rFonts w:ascii="Aptos" w:hAnsi="Aptos" w:eastAsia="Aptos" w:cs="Aptos" w:asciiTheme="minorAscii" w:hAnsiTheme="minorAscii" w:eastAsiaTheme="minorAscii" w:cstheme="minorAscii"/>
                <w:b w:val="0"/>
                <w:bCs w:val="0"/>
                <w:i w:val="0"/>
                <w:iCs w:val="0"/>
                <w:noProof w:val="0"/>
                <w:sz w:val="24"/>
                <w:szCs w:val="24"/>
                <w:lang w:val="en-GB"/>
              </w:rPr>
              <w:t>previous</w:t>
            </w:r>
            <w:r w:rsidRPr="168BCABE" w:rsidR="1704ADE6">
              <w:rPr>
                <w:rFonts w:ascii="Aptos" w:hAnsi="Aptos" w:eastAsia="Aptos" w:cs="Aptos" w:asciiTheme="minorAscii" w:hAnsiTheme="minorAscii" w:eastAsiaTheme="minorAscii" w:cstheme="minorAscii"/>
                <w:b w:val="0"/>
                <w:bCs w:val="0"/>
                <w:i w:val="0"/>
                <w:iCs w:val="0"/>
                <w:noProof w:val="0"/>
                <w:sz w:val="24"/>
                <w:szCs w:val="24"/>
                <w:lang w:val="en-GB"/>
              </w:rPr>
              <w:t xml:space="preserve"> outbreaks of measles within the GRT community. Having open discussions about side effects with </w:t>
            </w:r>
            <w:r w:rsidRPr="168BCABE" w:rsidR="27D5C4E2">
              <w:rPr>
                <w:rFonts w:ascii="Aptos" w:hAnsi="Aptos" w:eastAsia="Aptos" w:cs="Aptos" w:asciiTheme="minorAscii" w:hAnsiTheme="minorAscii" w:eastAsiaTheme="minorAscii" w:cstheme="minorAscii"/>
                <w:b w:val="0"/>
                <w:bCs w:val="0"/>
                <w:i w:val="0"/>
                <w:iCs w:val="0"/>
                <w:noProof w:val="0"/>
                <w:sz w:val="24"/>
                <w:szCs w:val="24"/>
                <w:lang w:val="en-GB"/>
              </w:rPr>
              <w:t xml:space="preserve">healthcare professionals was suggested by the community as </w:t>
            </w:r>
            <w:r w:rsidRPr="168BCABE" w:rsidR="73520140">
              <w:rPr>
                <w:rFonts w:ascii="Aptos" w:hAnsi="Aptos" w:eastAsia="Aptos" w:cs="Aptos" w:asciiTheme="minorAscii" w:hAnsiTheme="minorAscii" w:eastAsiaTheme="minorAscii" w:cstheme="minorAscii"/>
                <w:b w:val="0"/>
                <w:bCs w:val="0"/>
                <w:i w:val="0"/>
                <w:iCs w:val="0"/>
                <w:noProof w:val="0"/>
                <w:sz w:val="24"/>
                <w:szCs w:val="24"/>
                <w:lang w:val="en-GB"/>
              </w:rPr>
              <w:t>beneficial</w:t>
            </w:r>
            <w:r w:rsidRPr="168BCABE" w:rsidR="27D5C4E2">
              <w:rPr>
                <w:rFonts w:ascii="Aptos" w:hAnsi="Aptos" w:eastAsia="Aptos" w:cs="Aptos" w:asciiTheme="minorAscii" w:hAnsiTheme="minorAscii" w:eastAsiaTheme="minorAscii" w:cstheme="minorAscii"/>
                <w:b w:val="0"/>
                <w:bCs w:val="0"/>
                <w:i w:val="0"/>
                <w:iCs w:val="0"/>
                <w:noProof w:val="0"/>
                <w:sz w:val="24"/>
                <w:szCs w:val="24"/>
                <w:lang w:val="en-GB"/>
              </w:rPr>
              <w:t xml:space="preserve"> for increasing trust. </w:t>
            </w:r>
          </w:p>
        </w:tc>
      </w:tr>
    </w:tbl>
    <w:p w:rsidR="48B933F9" w:rsidP="48B933F9" w:rsidRDefault="48B933F9" w14:paraId="03D48A4A" w14:textId="1711503B">
      <w:pPr>
        <w:pStyle w:val="Normal"/>
        <w:rPr>
          <w:noProof w:val="0"/>
          <w:lang w:val="en-GB"/>
        </w:rPr>
      </w:pPr>
    </w:p>
    <w:p w:rsidR="24023C62" w:rsidP="48B933F9" w:rsidRDefault="24023C62" w14:paraId="3CEDF6D8" w14:textId="4EABD6FA">
      <w:pPr>
        <w:pStyle w:val="Heading4"/>
        <w:rPr>
          <w:noProof w:val="0"/>
          <w:lang w:val="en-GB"/>
        </w:rPr>
      </w:pPr>
      <w:bookmarkStart w:name="_Toc982356145" w:id="481079654"/>
      <w:r w:rsidRPr="54014542" w:rsidR="24023C62">
        <w:rPr>
          <w:noProof w:val="0"/>
          <w:lang w:val="en-GB"/>
        </w:rPr>
        <w:t>Theme 3: Screening</w:t>
      </w:r>
      <w:bookmarkEnd w:id="481079654"/>
      <w:r w:rsidRPr="54014542" w:rsidR="24023C62">
        <w:rPr>
          <w:noProof w:val="0"/>
          <w:lang w:val="en-GB"/>
        </w:rPr>
        <w:t xml:space="preserve"> </w:t>
      </w:r>
    </w:p>
    <w:tbl>
      <w:tblPr>
        <w:tblStyle w:val="GridTable1Light-Accent1"/>
        <w:tblW w:w="0" w:type="auto"/>
        <w:tblLook w:val="04A0" w:firstRow="1" w:lastRow="0" w:firstColumn="1" w:lastColumn="0" w:noHBand="0" w:noVBand="1"/>
      </w:tblPr>
      <w:tblGrid>
        <w:gridCol w:w="1590"/>
        <w:gridCol w:w="2100"/>
        <w:gridCol w:w="5377"/>
      </w:tblGrid>
      <w:tr w:rsidR="48B933F9" w:rsidTr="168BCABE" w14:paraId="5014F0A4">
        <w:trPr>
          <w:trHeight w:val="300"/>
        </w:trPr>
        <w:tc>
          <w:tcPr>
            <w:cnfStyle w:val="001000000000" w:firstRow="0" w:lastRow="0" w:firstColumn="1" w:lastColumn="0" w:oddVBand="0" w:evenVBand="0" w:oddHBand="0" w:evenHBand="0" w:firstRowFirstColumn="0" w:firstRowLastColumn="0" w:lastRowFirstColumn="0" w:lastRowLastColumn="0"/>
            <w:tcW w:w="1590" w:type="dxa"/>
            <w:tcMar/>
          </w:tcPr>
          <w:p w:rsidR="48B933F9" w:rsidP="48B933F9" w:rsidRDefault="48B933F9" w14:paraId="15483DEE" w14:textId="51041197">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Area of concern </w:t>
            </w:r>
          </w:p>
        </w:tc>
        <w:tc>
          <w:tcPr>
            <w:cnfStyle w:val="000000000000" w:firstRow="0" w:lastRow="0" w:firstColumn="0" w:lastColumn="0" w:oddVBand="0" w:evenVBand="0" w:oddHBand="0" w:evenHBand="0" w:firstRowFirstColumn="0" w:firstRowLastColumn="0" w:lastRowFirstColumn="0" w:lastRowLastColumn="0"/>
            <w:tcW w:w="2100" w:type="dxa"/>
            <w:tcMar/>
          </w:tcPr>
          <w:p w:rsidR="48B933F9" w:rsidP="48B933F9" w:rsidRDefault="48B933F9" w14:paraId="366D068D" w14:textId="0220B3EB">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Standard</w:t>
            </w:r>
            <w:r w:rsidRPr="48B933F9" w:rsidR="2D7913FC">
              <w:rPr>
                <w:rFonts w:ascii="Aptos" w:hAnsi="Aptos" w:eastAsia="Aptos" w:cs="Aptos" w:asciiTheme="minorAscii" w:hAnsiTheme="minorAscii" w:eastAsiaTheme="minorAscii" w:cstheme="minorAscii"/>
                <w:b w:val="1"/>
                <w:bCs w:val="1"/>
                <w:i w:val="0"/>
                <w:iCs w:val="0"/>
                <w:noProof w:val="0"/>
                <w:sz w:val="24"/>
                <w:szCs w:val="24"/>
                <w:lang w:val="en-GB"/>
              </w:rPr>
              <w:t xml:space="preserve">/ </w:t>
            </w:r>
          </w:p>
          <w:p w:rsidR="2D7913FC" w:rsidP="48B933F9" w:rsidRDefault="2D7913FC" w14:paraId="613A3C1D" w14:textId="488012B7">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2D7913FC">
              <w:rPr>
                <w:rFonts w:ascii="Aptos" w:hAnsi="Aptos" w:eastAsia="Aptos" w:cs="Aptos" w:asciiTheme="minorAscii" w:hAnsiTheme="minorAscii" w:eastAsiaTheme="minorAscii" w:cstheme="minorAscii"/>
                <w:b w:val="1"/>
                <w:bCs w:val="1"/>
                <w:i w:val="0"/>
                <w:iCs w:val="0"/>
                <w:noProof w:val="0"/>
                <w:sz w:val="24"/>
                <w:szCs w:val="24"/>
                <w:lang w:val="en-GB"/>
              </w:rPr>
              <w:t xml:space="preserve">Indicator </w:t>
            </w:r>
          </w:p>
        </w:tc>
        <w:tc>
          <w:tcPr>
            <w:cnfStyle w:val="000000000000" w:firstRow="0" w:lastRow="0" w:firstColumn="0" w:lastColumn="0" w:oddVBand="0" w:evenVBand="0" w:oddHBand="0" w:evenHBand="0" w:firstRowFirstColumn="0" w:firstRowLastColumn="0" w:lastRowFirstColumn="0" w:lastRowLastColumn="0"/>
            <w:tcW w:w="5377" w:type="dxa"/>
            <w:tcMar/>
          </w:tcPr>
          <w:p w:rsidR="48B933F9" w:rsidP="48B933F9" w:rsidRDefault="48B933F9" w14:paraId="515AD3DF" w14:textId="75DAC77F">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Status</w:t>
            </w: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48B933F9" w:rsidTr="168BCABE" w14:paraId="327AEA20">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tcPr>
          <w:p w:rsidR="263C372C" w:rsidP="48B933F9" w:rsidRDefault="263C372C" w14:paraId="043F8D47" w14:textId="55A453DF">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263C372C">
              <w:rPr>
                <w:rFonts w:ascii="Aptos" w:hAnsi="Aptos" w:eastAsia="Aptos" w:cs="Aptos" w:asciiTheme="minorAscii" w:hAnsiTheme="minorAscii" w:eastAsiaTheme="minorAscii" w:cstheme="minorAscii"/>
                <w:b w:val="1"/>
                <w:bCs w:val="1"/>
                <w:i w:val="0"/>
                <w:iCs w:val="0"/>
                <w:noProof w:val="0"/>
                <w:sz w:val="24"/>
                <w:szCs w:val="24"/>
                <w:lang w:val="en-GB"/>
              </w:rPr>
              <w:t xml:space="preserve">Lack of </w:t>
            </w:r>
            <w:r w:rsidRPr="48B933F9" w:rsidR="5A3906E1">
              <w:rPr>
                <w:rFonts w:ascii="Aptos" w:hAnsi="Aptos" w:eastAsia="Aptos" w:cs="Aptos" w:asciiTheme="minorAscii" w:hAnsiTheme="minorAscii" w:eastAsiaTheme="minorAscii" w:cstheme="minorAscii"/>
                <w:b w:val="1"/>
                <w:bCs w:val="1"/>
                <w:i w:val="0"/>
                <w:iCs w:val="0"/>
                <w:noProof w:val="0"/>
                <w:sz w:val="24"/>
                <w:szCs w:val="24"/>
                <w:lang w:val="en-GB"/>
              </w:rPr>
              <w:t xml:space="preserve">Data </w:t>
            </w:r>
          </w:p>
        </w:tc>
      </w:tr>
      <w:tr w:rsidR="48B933F9" w:rsidTr="168BCABE" w14:paraId="0B913954">
        <w:trPr>
          <w:trHeight w:val="300"/>
        </w:trPr>
        <w:tc>
          <w:tcPr>
            <w:cnfStyle w:val="001000000000" w:firstRow="0" w:lastRow="0" w:firstColumn="1" w:lastColumn="0" w:oddVBand="0" w:evenVBand="0" w:oddHBand="0" w:evenHBand="0" w:firstRowFirstColumn="0" w:firstRowLastColumn="0" w:lastRowFirstColumn="0" w:lastRowLastColumn="0"/>
            <w:tcW w:w="1590" w:type="dxa"/>
            <w:tcMar/>
          </w:tcPr>
          <w:p w:rsidR="02FD6959" w:rsidP="48B933F9" w:rsidRDefault="02FD6959" w14:paraId="2F179631" w14:textId="74E0C49C">
            <w:pPr>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02FD6959">
              <w:rPr>
                <w:rFonts w:ascii="Aptos" w:hAnsi="Aptos" w:eastAsia="Aptos" w:cs="Aptos" w:asciiTheme="minorAscii" w:hAnsiTheme="minorAscii" w:eastAsiaTheme="minorAscii" w:cstheme="minorAscii"/>
                <w:b w:val="0"/>
                <w:bCs w:val="0"/>
                <w:i w:val="0"/>
                <w:iCs w:val="0"/>
                <w:noProof w:val="0"/>
                <w:sz w:val="24"/>
                <w:szCs w:val="24"/>
                <w:lang w:val="en-GB"/>
              </w:rPr>
              <w:t xml:space="preserve">Lack of national and local data on screening uptake by </w:t>
            </w:r>
            <w:r w:rsidRPr="48B933F9" w:rsidR="02FD6959">
              <w:rPr>
                <w:rFonts w:ascii="Aptos" w:hAnsi="Aptos" w:eastAsia="Aptos" w:cs="Aptos" w:asciiTheme="minorAscii" w:hAnsiTheme="minorAscii" w:eastAsiaTheme="minorAscii" w:cstheme="minorAscii"/>
                <w:b w:val="0"/>
                <w:bCs w:val="0"/>
                <w:i w:val="0"/>
                <w:iCs w:val="0"/>
                <w:noProof w:val="0"/>
                <w:sz w:val="24"/>
                <w:szCs w:val="24"/>
                <w:lang w:val="en-GB"/>
              </w:rPr>
              <w:t>ethnicity</w:t>
            </w:r>
            <w:r w:rsidRPr="48B933F9" w:rsidR="02FD6959">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c>
          <w:tcPr>
            <w:cnfStyle w:val="000000000000" w:firstRow="0" w:lastRow="0" w:firstColumn="0" w:lastColumn="0" w:oddVBand="0" w:evenVBand="0" w:oddHBand="0" w:evenHBand="0" w:firstRowFirstColumn="0" w:firstRowLastColumn="0" w:lastRowFirstColumn="0" w:lastRowLastColumn="0"/>
            <w:tcW w:w="2100" w:type="dxa"/>
            <w:tcMar/>
          </w:tcPr>
          <w:p w:rsidR="530EE29B" w:rsidP="48B933F9" w:rsidRDefault="530EE29B" w14:paraId="49E2298C" w14:textId="3D4F1D8E">
            <w:pPr>
              <w:pStyle w:val="Normal"/>
              <w:suppressLineNumbers w:val="0"/>
              <w:bidi w:val="0"/>
              <w:spacing w:before="0" w:beforeAutospacing="off" w:after="0" w:afterAutospacing="off" w:line="240" w:lineRule="auto"/>
              <w:ind w:left="0" w:right="0"/>
              <w:jc w:val="left"/>
              <w:rPr>
                <w:rFonts w:ascii="Aptos" w:hAnsi="Aptos" w:eastAsia="Aptos" w:cs="Aptos"/>
                <w:noProof w:val="0"/>
                <w:sz w:val="24"/>
                <w:szCs w:val="24"/>
                <w:vertAlign w:val="superscript"/>
                <w:lang w:val="en-GB"/>
              </w:rPr>
            </w:pPr>
            <w:r w:rsidRPr="48B933F9" w:rsidR="530EE29B">
              <w:rPr>
                <w:rFonts w:ascii="Aptos" w:hAnsi="Aptos" w:eastAsia="Aptos" w:cs="Aptos"/>
                <w:b w:val="0"/>
                <w:bCs w:val="0"/>
                <w:i w:val="0"/>
                <w:iCs w:val="0"/>
                <w:caps w:val="0"/>
                <w:smallCaps w:val="0"/>
                <w:noProof w:val="0"/>
                <w:color w:val="000000" w:themeColor="text1" w:themeTint="FF" w:themeShade="FF"/>
                <w:sz w:val="24"/>
                <w:szCs w:val="24"/>
                <w:lang w:val="en-GB"/>
              </w:rPr>
              <w:t>‘Establish NHS Grampian Bowel &amp; P&amp;NB screening dashboards using available PHS data, plus linkage to ethnicity data if this becomes available’</w:t>
            </w:r>
            <w:r w:rsidRPr="48B933F9" w:rsidR="530EE29B">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118</w:t>
            </w:r>
          </w:p>
        </w:tc>
        <w:tc>
          <w:tcPr>
            <w:cnfStyle w:val="000000000000" w:firstRow="0" w:lastRow="0" w:firstColumn="0" w:lastColumn="0" w:oddVBand="0" w:evenVBand="0" w:oddHBand="0" w:evenHBand="0" w:firstRowFirstColumn="0" w:firstRowLastColumn="0" w:lastRowFirstColumn="0" w:lastRowLastColumn="0"/>
            <w:tcW w:w="5377" w:type="dxa"/>
            <w:tcMar/>
          </w:tcPr>
          <w:p w:rsidR="5A3906E1" w:rsidP="168BCABE" w:rsidRDefault="5A3906E1" w14:paraId="421EA588" w14:textId="4DDCDFB5">
            <w:pPr>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11CE3F8C">
              <w:rPr>
                <w:rFonts w:ascii="Aptos" w:hAnsi="Aptos" w:eastAsia="Aptos" w:cs="Aptos" w:asciiTheme="minorAscii" w:hAnsiTheme="minorAscii" w:eastAsiaTheme="minorAscii" w:cstheme="minorAscii"/>
                <w:b w:val="0"/>
                <w:bCs w:val="0"/>
                <w:i w:val="0"/>
                <w:iCs w:val="0"/>
                <w:noProof w:val="0"/>
                <w:sz w:val="24"/>
                <w:szCs w:val="24"/>
                <w:lang w:val="en-GB"/>
              </w:rPr>
              <w:t xml:space="preserve">There is some concern among health professionals that GRT are less likely to accept screening, and the lived experience highlighted that some GRT were unaware of the programmes relevant to them. </w:t>
            </w:r>
            <w:r w:rsidRPr="168BCABE" w:rsidR="611AA78A">
              <w:rPr>
                <w:rFonts w:ascii="Aptos" w:hAnsi="Aptos" w:eastAsia="Aptos" w:cs="Aptos" w:asciiTheme="minorAscii" w:hAnsiTheme="minorAscii" w:eastAsiaTheme="minorAscii" w:cstheme="minorAscii"/>
                <w:b w:val="0"/>
                <w:bCs w:val="0"/>
                <w:i w:val="0"/>
                <w:iCs w:val="0"/>
                <w:noProof w:val="0"/>
                <w:sz w:val="24"/>
                <w:szCs w:val="24"/>
                <w:lang w:val="en-GB"/>
              </w:rPr>
              <w:t xml:space="preserve">The literature review explored </w:t>
            </w:r>
            <w:r w:rsidRPr="168BCABE" w:rsidR="4705C095">
              <w:rPr>
                <w:rFonts w:ascii="Aptos" w:hAnsi="Aptos" w:eastAsia="Aptos" w:cs="Aptos" w:asciiTheme="minorAscii" w:hAnsiTheme="minorAscii" w:eastAsiaTheme="minorAscii" w:cstheme="minorAscii"/>
                <w:b w:val="0"/>
                <w:bCs w:val="0"/>
                <w:i w:val="0"/>
                <w:iCs w:val="0"/>
                <w:noProof w:val="0"/>
                <w:sz w:val="24"/>
                <w:szCs w:val="24"/>
                <w:lang w:val="en-GB"/>
              </w:rPr>
              <w:t>beliefs</w:t>
            </w:r>
            <w:r w:rsidRPr="168BCABE" w:rsidR="611AA78A">
              <w:rPr>
                <w:rFonts w:ascii="Aptos" w:hAnsi="Aptos" w:eastAsia="Aptos" w:cs="Aptos" w:asciiTheme="minorAscii" w:hAnsiTheme="minorAscii" w:eastAsiaTheme="minorAscii" w:cstheme="minorAscii"/>
                <w:b w:val="0"/>
                <w:bCs w:val="0"/>
                <w:i w:val="0"/>
                <w:iCs w:val="0"/>
                <w:noProof w:val="0"/>
                <w:sz w:val="24"/>
                <w:szCs w:val="24"/>
                <w:lang w:val="en-GB"/>
              </w:rPr>
              <w:t xml:space="preserve"> of fatalism which would </w:t>
            </w:r>
            <w:r w:rsidRPr="168BCABE" w:rsidR="336ECABE">
              <w:rPr>
                <w:rFonts w:ascii="Aptos" w:hAnsi="Aptos" w:eastAsia="Aptos" w:cs="Aptos" w:asciiTheme="minorAscii" w:hAnsiTheme="minorAscii" w:eastAsiaTheme="minorAscii" w:cstheme="minorAscii"/>
                <w:b w:val="0"/>
                <w:bCs w:val="0"/>
                <w:i w:val="0"/>
                <w:iCs w:val="0"/>
                <w:noProof w:val="0"/>
                <w:sz w:val="24"/>
                <w:szCs w:val="24"/>
                <w:lang w:val="en-GB"/>
              </w:rPr>
              <w:t>contradict screening engagement</w:t>
            </w:r>
            <w:r w:rsidRPr="168BCABE" w:rsidR="611AA78A">
              <w:rPr>
                <w:rFonts w:ascii="Aptos" w:hAnsi="Aptos" w:eastAsia="Aptos" w:cs="Aptos" w:asciiTheme="minorAscii" w:hAnsiTheme="minorAscii" w:eastAsiaTheme="minorAscii" w:cstheme="minorAscii"/>
                <w:b w:val="0"/>
                <w:bCs w:val="0"/>
                <w:i w:val="0"/>
                <w:iCs w:val="0"/>
                <w:noProof w:val="0"/>
                <w:sz w:val="24"/>
                <w:szCs w:val="24"/>
                <w:lang w:val="en-GB"/>
              </w:rPr>
              <w:t xml:space="preserve">. However, there is limited data </w:t>
            </w:r>
            <w:r w:rsidRPr="168BCABE" w:rsidR="5FC36ABE">
              <w:rPr>
                <w:rFonts w:ascii="Aptos" w:hAnsi="Aptos" w:eastAsia="Aptos" w:cs="Aptos" w:asciiTheme="minorAscii" w:hAnsiTheme="minorAscii" w:eastAsiaTheme="minorAscii" w:cstheme="minorAscii"/>
                <w:b w:val="0"/>
                <w:bCs w:val="0"/>
                <w:i w:val="0"/>
                <w:iCs w:val="0"/>
                <w:noProof w:val="0"/>
                <w:sz w:val="24"/>
                <w:szCs w:val="24"/>
                <w:lang w:val="en-GB"/>
              </w:rPr>
              <w:t xml:space="preserve">to </w:t>
            </w:r>
            <w:r w:rsidRPr="168BCABE" w:rsidR="1920BDBE">
              <w:rPr>
                <w:rFonts w:ascii="Aptos" w:hAnsi="Aptos" w:eastAsia="Aptos" w:cs="Aptos" w:asciiTheme="minorAscii" w:hAnsiTheme="minorAscii" w:eastAsiaTheme="minorAscii" w:cstheme="minorAscii"/>
                <w:b w:val="0"/>
                <w:bCs w:val="0"/>
                <w:i w:val="0"/>
                <w:iCs w:val="0"/>
                <w:noProof w:val="0"/>
                <w:sz w:val="24"/>
                <w:szCs w:val="24"/>
                <w:lang w:val="en-GB"/>
              </w:rPr>
              <w:t xml:space="preserve">target </w:t>
            </w:r>
            <w:r w:rsidRPr="168BCABE" w:rsidR="460BAB22">
              <w:rPr>
                <w:rFonts w:ascii="Aptos" w:hAnsi="Aptos" w:eastAsia="Aptos" w:cs="Aptos" w:asciiTheme="minorAscii" w:hAnsiTheme="minorAscii" w:eastAsiaTheme="minorAscii" w:cstheme="minorAscii"/>
                <w:b w:val="0"/>
                <w:bCs w:val="0"/>
                <w:i w:val="0"/>
                <w:iCs w:val="0"/>
                <w:noProof w:val="0"/>
                <w:sz w:val="24"/>
                <w:szCs w:val="24"/>
                <w:lang w:val="en-GB"/>
              </w:rPr>
              <w:t xml:space="preserve">and evaluate </w:t>
            </w:r>
            <w:r w:rsidRPr="168BCABE" w:rsidR="1920BDBE">
              <w:rPr>
                <w:rFonts w:ascii="Aptos" w:hAnsi="Aptos" w:eastAsia="Aptos" w:cs="Aptos" w:asciiTheme="minorAscii" w:hAnsiTheme="minorAscii" w:eastAsiaTheme="minorAscii" w:cstheme="minorAscii"/>
                <w:b w:val="0"/>
                <w:bCs w:val="0"/>
                <w:i w:val="0"/>
                <w:iCs w:val="0"/>
                <w:noProof w:val="0"/>
                <w:sz w:val="24"/>
                <w:szCs w:val="24"/>
                <w:lang w:val="en-GB"/>
              </w:rPr>
              <w:t xml:space="preserve">interventions. </w:t>
            </w:r>
          </w:p>
        </w:tc>
      </w:tr>
    </w:tbl>
    <w:p w:rsidR="2794B854" w:rsidP="48B933F9" w:rsidRDefault="2794B854" w14:paraId="3E5D6BFB" w14:textId="22C210AB">
      <w:pPr>
        <w:pStyle w:val="Heading4"/>
        <w:rPr>
          <w:noProof w:val="0"/>
          <w:lang w:val="en-GB"/>
        </w:rPr>
      </w:pPr>
      <w:bookmarkStart w:name="_Toc980827735" w:id="1389714927"/>
      <w:r w:rsidRPr="54014542" w:rsidR="2794B854">
        <w:rPr>
          <w:noProof w:val="0"/>
          <w:lang w:val="en-GB"/>
        </w:rPr>
        <w:t>Theme 4: Women’s Health</w:t>
      </w:r>
      <w:bookmarkEnd w:id="1389714927"/>
      <w:r w:rsidRPr="54014542" w:rsidR="2794B854">
        <w:rPr>
          <w:noProof w:val="0"/>
          <w:lang w:val="en-GB"/>
        </w:rPr>
        <w:t xml:space="preserve"> </w:t>
      </w:r>
    </w:p>
    <w:tbl>
      <w:tblPr>
        <w:tblStyle w:val="GridTable1Light-Accent1"/>
        <w:tblW w:w="0" w:type="auto"/>
        <w:tblLook w:val="04A0" w:firstRow="1" w:lastRow="0" w:firstColumn="1" w:lastColumn="0" w:noHBand="0" w:noVBand="1"/>
      </w:tblPr>
      <w:tblGrid>
        <w:gridCol w:w="1740"/>
        <w:gridCol w:w="2282"/>
        <w:gridCol w:w="5045"/>
      </w:tblGrid>
      <w:tr w:rsidR="48B933F9" w:rsidTr="168BCABE" w14:paraId="3377BC7D">
        <w:trPr>
          <w:trHeight w:val="300"/>
        </w:trPr>
        <w:tc>
          <w:tcPr>
            <w:cnfStyle w:val="001000000000" w:firstRow="0" w:lastRow="0" w:firstColumn="1" w:lastColumn="0" w:oddVBand="0" w:evenVBand="0" w:oddHBand="0" w:evenHBand="0" w:firstRowFirstColumn="0" w:firstRowLastColumn="0" w:lastRowFirstColumn="0" w:lastRowLastColumn="0"/>
            <w:tcW w:w="1740" w:type="dxa"/>
            <w:tcMar/>
          </w:tcPr>
          <w:p w:rsidR="48B933F9" w:rsidP="48B933F9" w:rsidRDefault="48B933F9" w14:paraId="7B5063B7" w14:textId="51041197">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Area of concern </w:t>
            </w:r>
          </w:p>
        </w:tc>
        <w:tc>
          <w:tcPr>
            <w:cnfStyle w:val="000000000000" w:firstRow="0" w:lastRow="0" w:firstColumn="0" w:lastColumn="0" w:oddVBand="0" w:evenVBand="0" w:oddHBand="0" w:evenHBand="0" w:firstRowFirstColumn="0" w:firstRowLastColumn="0" w:lastRowFirstColumn="0" w:lastRowLastColumn="0"/>
            <w:tcW w:w="2282" w:type="dxa"/>
            <w:tcMar/>
          </w:tcPr>
          <w:p w:rsidR="48B933F9" w:rsidP="48B933F9" w:rsidRDefault="48B933F9" w14:paraId="0B44AAA4" w14:textId="0E91BA18">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Standard</w:t>
            </w:r>
            <w:r w:rsidRPr="48B933F9" w:rsidR="1BC21ACB">
              <w:rPr>
                <w:rFonts w:ascii="Aptos" w:hAnsi="Aptos" w:eastAsia="Aptos" w:cs="Aptos" w:asciiTheme="minorAscii" w:hAnsiTheme="minorAscii" w:eastAsiaTheme="minorAscii" w:cstheme="minorAscii"/>
                <w:b w:val="1"/>
                <w:bCs w:val="1"/>
                <w:i w:val="0"/>
                <w:iCs w:val="0"/>
                <w:noProof w:val="0"/>
                <w:sz w:val="24"/>
                <w:szCs w:val="24"/>
                <w:lang w:val="en-GB"/>
              </w:rPr>
              <w:t xml:space="preserve">/ </w:t>
            </w:r>
          </w:p>
          <w:p w:rsidR="1BC21ACB" w:rsidP="48B933F9" w:rsidRDefault="1BC21ACB" w14:paraId="45D14F49" w14:textId="5C851695">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1BC21ACB">
              <w:rPr>
                <w:rFonts w:ascii="Aptos" w:hAnsi="Aptos" w:eastAsia="Aptos" w:cs="Aptos" w:asciiTheme="minorAscii" w:hAnsiTheme="minorAscii" w:eastAsiaTheme="minorAscii" w:cstheme="minorAscii"/>
                <w:b w:val="1"/>
                <w:bCs w:val="1"/>
                <w:i w:val="0"/>
                <w:iCs w:val="0"/>
                <w:noProof w:val="0"/>
                <w:sz w:val="24"/>
                <w:szCs w:val="24"/>
                <w:lang w:val="en-GB"/>
              </w:rPr>
              <w:t xml:space="preserve">Indicator </w:t>
            </w:r>
          </w:p>
        </w:tc>
        <w:tc>
          <w:tcPr>
            <w:cnfStyle w:val="000000000000" w:firstRow="0" w:lastRow="0" w:firstColumn="0" w:lastColumn="0" w:oddVBand="0" w:evenVBand="0" w:oddHBand="0" w:evenHBand="0" w:firstRowFirstColumn="0" w:firstRowLastColumn="0" w:lastRowFirstColumn="0" w:lastRowLastColumn="0"/>
            <w:tcW w:w="5045" w:type="dxa"/>
            <w:tcMar/>
          </w:tcPr>
          <w:p w:rsidR="48B933F9" w:rsidP="48B933F9" w:rsidRDefault="48B933F9" w14:paraId="6BE101E6" w14:textId="75DAC77F">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Status</w:t>
            </w: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48B933F9" w:rsidTr="168BCABE" w14:paraId="42131441">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tcPr>
          <w:p w:rsidR="7EA66047" w:rsidP="48B933F9" w:rsidRDefault="7EA66047" w14:paraId="69F4CCD2" w14:textId="27DAE16B">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7EA66047">
              <w:rPr>
                <w:rFonts w:ascii="Aptos" w:hAnsi="Aptos" w:eastAsia="Aptos" w:cs="Aptos" w:asciiTheme="minorAscii" w:hAnsiTheme="minorAscii" w:eastAsiaTheme="minorAscii" w:cstheme="minorAscii"/>
                <w:b w:val="1"/>
                <w:bCs w:val="1"/>
                <w:i w:val="0"/>
                <w:iCs w:val="0"/>
                <w:noProof w:val="0"/>
                <w:sz w:val="24"/>
                <w:szCs w:val="24"/>
                <w:lang w:val="en-GB"/>
              </w:rPr>
              <w:t>Cultura</w:t>
            </w:r>
            <w:r w:rsidRPr="48B933F9" w:rsidR="32747203">
              <w:rPr>
                <w:rFonts w:ascii="Aptos" w:hAnsi="Aptos" w:eastAsia="Aptos" w:cs="Aptos" w:asciiTheme="minorAscii" w:hAnsiTheme="minorAscii" w:eastAsiaTheme="minorAscii" w:cstheme="minorAscii"/>
                <w:b w:val="1"/>
                <w:bCs w:val="1"/>
                <w:i w:val="0"/>
                <w:iCs w:val="0"/>
                <w:noProof w:val="0"/>
                <w:sz w:val="24"/>
                <w:szCs w:val="24"/>
                <w:lang w:val="en-GB"/>
              </w:rPr>
              <w:t xml:space="preserve">lly Appropriate Care </w:t>
            </w:r>
          </w:p>
        </w:tc>
      </w:tr>
      <w:tr w:rsidR="48B933F9" w:rsidTr="168BCABE" w14:paraId="56236E7D">
        <w:trPr>
          <w:trHeight w:val="300"/>
        </w:trPr>
        <w:tc>
          <w:tcPr>
            <w:cnfStyle w:val="001000000000" w:firstRow="0" w:lastRow="0" w:firstColumn="1" w:lastColumn="0" w:oddVBand="0" w:evenVBand="0" w:oddHBand="0" w:evenHBand="0" w:firstRowFirstColumn="0" w:firstRowLastColumn="0" w:lastRowFirstColumn="0" w:lastRowLastColumn="0"/>
            <w:tcW w:w="1740" w:type="dxa"/>
            <w:tcMar/>
          </w:tcPr>
          <w:p w:rsidR="2E96EBA0" w:rsidP="48B933F9" w:rsidRDefault="2E96EBA0" w14:paraId="6612B380" w14:textId="53792954">
            <w:pPr>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2E96EBA0">
              <w:rPr>
                <w:rFonts w:ascii="Aptos" w:hAnsi="Aptos" w:eastAsia="Aptos" w:cs="Aptos" w:asciiTheme="minorAscii" w:hAnsiTheme="minorAscii" w:eastAsiaTheme="minorAscii" w:cstheme="minorAscii"/>
                <w:b w:val="0"/>
                <w:bCs w:val="0"/>
                <w:i w:val="0"/>
                <w:iCs w:val="0"/>
                <w:noProof w:val="0"/>
                <w:sz w:val="24"/>
                <w:szCs w:val="24"/>
                <w:lang w:val="en-GB"/>
              </w:rPr>
              <w:t xml:space="preserve">Lack of cultural understanding </w:t>
            </w:r>
          </w:p>
        </w:tc>
        <w:tc>
          <w:tcPr>
            <w:cnfStyle w:val="000000000000" w:firstRow="0" w:lastRow="0" w:firstColumn="0" w:lastColumn="0" w:oddVBand="0" w:evenVBand="0" w:oddHBand="0" w:evenHBand="0" w:firstRowFirstColumn="0" w:firstRowLastColumn="0" w:lastRowFirstColumn="0" w:lastRowLastColumn="0"/>
            <w:tcW w:w="2282" w:type="dxa"/>
            <w:tcMar/>
          </w:tcPr>
          <w:p w:rsidR="2DF4AF2C" w:rsidP="48B933F9" w:rsidRDefault="2DF4AF2C" w14:paraId="2601977F" w14:textId="1AF1C152">
            <w:pPr>
              <w:bidi w:val="0"/>
              <w:spacing w:before="0" w:beforeAutospacing="off" w:after="0" w:afterAutospacing="off" w:line="240" w:lineRule="auto"/>
              <w:ind w:left="0" w:right="0"/>
              <w:jc w:val="left"/>
              <w:rPr>
                <w:rFonts w:ascii="Aptos" w:hAnsi="Aptos" w:eastAsia="Aptos" w:cs="Aptos"/>
                <w:noProof w:val="0"/>
                <w:sz w:val="24"/>
                <w:szCs w:val="24"/>
                <w:vertAlign w:val="superscript"/>
                <w:lang w:val="en-GB"/>
              </w:rPr>
            </w:pPr>
            <w:r w:rsidRPr="48B933F9" w:rsidR="2DF4AF2C">
              <w:rPr>
                <w:rFonts w:ascii="Aptos" w:hAnsi="Aptos" w:eastAsia="Aptos" w:cs="Aptos"/>
                <w:noProof w:val="0"/>
                <w:sz w:val="24"/>
                <w:szCs w:val="24"/>
                <w:lang w:val="en-GB"/>
              </w:rPr>
              <w:t>‘Deliver learning resources and opportunities that improve quality of managers' cultural competence and management practice’</w:t>
            </w:r>
            <w:r w:rsidRPr="48B933F9" w:rsidR="57C6D587">
              <w:rPr>
                <w:rFonts w:ascii="Aptos" w:hAnsi="Aptos" w:eastAsia="Aptos" w:cs="Aptos"/>
                <w:noProof w:val="0"/>
                <w:sz w:val="24"/>
                <w:szCs w:val="24"/>
                <w:vertAlign w:val="superscript"/>
                <w:lang w:val="en-GB"/>
              </w:rPr>
              <w:t>121</w:t>
            </w:r>
          </w:p>
        </w:tc>
        <w:tc>
          <w:tcPr>
            <w:cnfStyle w:val="000000000000" w:firstRow="0" w:lastRow="0" w:firstColumn="0" w:lastColumn="0" w:oddVBand="0" w:evenVBand="0" w:oddHBand="0" w:evenHBand="0" w:firstRowFirstColumn="0" w:firstRowLastColumn="0" w:lastRowFirstColumn="0" w:lastRowLastColumn="0"/>
            <w:tcW w:w="5045" w:type="dxa"/>
            <w:tcMar/>
          </w:tcPr>
          <w:p w:rsidR="2E96EBA0" w:rsidP="48B933F9" w:rsidRDefault="2E96EBA0" w14:paraId="6508FBA0" w14:textId="417B870C">
            <w:pPr>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2E96EBA0">
              <w:rPr>
                <w:rFonts w:ascii="Aptos" w:hAnsi="Aptos" w:eastAsia="Aptos" w:cs="Aptos" w:asciiTheme="minorAscii" w:hAnsiTheme="minorAscii" w:eastAsiaTheme="minorAscii" w:cstheme="minorAscii"/>
                <w:b w:val="0"/>
                <w:bCs w:val="0"/>
                <w:i w:val="0"/>
                <w:iCs w:val="0"/>
                <w:noProof w:val="0"/>
                <w:sz w:val="24"/>
                <w:szCs w:val="24"/>
                <w:lang w:val="en-GB"/>
              </w:rPr>
              <w:t xml:space="preserve">GRT women feel more comfortable sharing women’s health issues with female </w:t>
            </w:r>
            <w:r w:rsidRPr="48B933F9" w:rsidR="24AC766F">
              <w:rPr>
                <w:rFonts w:ascii="Aptos" w:hAnsi="Aptos" w:eastAsia="Aptos" w:cs="Aptos" w:asciiTheme="minorAscii" w:hAnsiTheme="minorAscii" w:eastAsiaTheme="minorAscii" w:cstheme="minorAscii"/>
                <w:b w:val="0"/>
                <w:bCs w:val="0"/>
                <w:i w:val="0"/>
                <w:iCs w:val="0"/>
                <w:noProof w:val="0"/>
                <w:sz w:val="24"/>
                <w:szCs w:val="24"/>
                <w:lang w:val="en-GB"/>
              </w:rPr>
              <w:t xml:space="preserve">professionals. Many women would find talking about female issues with a man </w:t>
            </w:r>
            <w:r w:rsidRPr="48B933F9" w:rsidR="658A5BB2">
              <w:rPr>
                <w:rFonts w:ascii="Aptos" w:hAnsi="Aptos" w:eastAsia="Aptos" w:cs="Aptos" w:asciiTheme="minorAscii" w:hAnsiTheme="minorAscii" w:eastAsiaTheme="minorAscii" w:cstheme="minorAscii"/>
                <w:b w:val="0"/>
                <w:bCs w:val="0"/>
                <w:i w:val="0"/>
                <w:iCs w:val="0"/>
                <w:noProof w:val="0"/>
                <w:sz w:val="24"/>
                <w:szCs w:val="24"/>
                <w:lang w:val="en-GB"/>
              </w:rPr>
              <w:t>present</w:t>
            </w:r>
            <w:r w:rsidRPr="48B933F9" w:rsidR="24AC766F">
              <w:rPr>
                <w:rFonts w:ascii="Aptos" w:hAnsi="Aptos" w:eastAsia="Aptos" w:cs="Aptos" w:asciiTheme="minorAscii" w:hAnsiTheme="minorAscii" w:eastAsiaTheme="minorAscii" w:cstheme="minorAscii"/>
                <w:b w:val="0"/>
                <w:bCs w:val="0"/>
                <w:i w:val="0"/>
                <w:iCs w:val="0"/>
                <w:noProof w:val="0"/>
                <w:sz w:val="24"/>
                <w:szCs w:val="24"/>
                <w:lang w:val="en-GB"/>
              </w:rPr>
              <w:t xml:space="preserve"> unacceptable and therefore when </w:t>
            </w:r>
            <w:r w:rsidRPr="48B933F9" w:rsidR="24AC766F">
              <w:rPr>
                <w:rFonts w:ascii="Aptos" w:hAnsi="Aptos" w:eastAsia="Aptos" w:cs="Aptos" w:asciiTheme="minorAscii" w:hAnsiTheme="minorAscii" w:eastAsiaTheme="minorAscii" w:cstheme="minorAscii"/>
                <w:b w:val="0"/>
                <w:bCs w:val="0"/>
                <w:i w:val="0"/>
                <w:iCs w:val="0"/>
                <w:noProof w:val="0"/>
                <w:sz w:val="24"/>
                <w:szCs w:val="24"/>
                <w:lang w:val="en-GB"/>
              </w:rPr>
              <w:t>disseminating</w:t>
            </w:r>
            <w:r w:rsidRPr="48B933F9" w:rsidR="24AC766F">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48B933F9" w:rsidR="7ADEB3D8">
              <w:rPr>
                <w:rFonts w:ascii="Aptos" w:hAnsi="Aptos" w:eastAsia="Aptos" w:cs="Aptos" w:asciiTheme="minorAscii" w:hAnsiTheme="minorAscii" w:eastAsiaTheme="minorAscii" w:cstheme="minorAscii"/>
                <w:b w:val="0"/>
                <w:bCs w:val="0"/>
                <w:i w:val="0"/>
                <w:iCs w:val="0"/>
                <w:noProof w:val="0"/>
                <w:sz w:val="24"/>
                <w:szCs w:val="24"/>
                <w:lang w:val="en-GB"/>
              </w:rPr>
              <w:t>information,</w:t>
            </w:r>
            <w:r w:rsidRPr="48B933F9" w:rsidR="24AC766F">
              <w:rPr>
                <w:rFonts w:ascii="Aptos" w:hAnsi="Aptos" w:eastAsia="Aptos" w:cs="Aptos" w:asciiTheme="minorAscii" w:hAnsiTheme="minorAscii" w:eastAsiaTheme="minorAscii" w:cstheme="minorAscii"/>
                <w:b w:val="0"/>
                <w:bCs w:val="0"/>
                <w:i w:val="0"/>
                <w:iCs w:val="0"/>
                <w:noProof w:val="0"/>
                <w:sz w:val="24"/>
                <w:szCs w:val="24"/>
                <w:lang w:val="en-GB"/>
              </w:rPr>
              <w:t xml:space="preserve"> it is important to </w:t>
            </w:r>
            <w:r w:rsidRPr="48B933F9" w:rsidR="36B675E2">
              <w:rPr>
                <w:rFonts w:ascii="Aptos" w:hAnsi="Aptos" w:eastAsia="Aptos" w:cs="Aptos" w:asciiTheme="minorAscii" w:hAnsiTheme="minorAscii" w:eastAsiaTheme="minorAscii" w:cstheme="minorAscii"/>
                <w:b w:val="0"/>
                <w:bCs w:val="0"/>
                <w:i w:val="0"/>
                <w:iCs w:val="0"/>
                <w:noProof w:val="0"/>
                <w:sz w:val="24"/>
                <w:szCs w:val="24"/>
                <w:lang w:val="en-GB"/>
              </w:rPr>
              <w:t xml:space="preserve">have a private female only audience. </w:t>
            </w:r>
            <w:r w:rsidRPr="48B933F9" w:rsidR="297C07E3">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r>
      <w:tr w:rsidR="48B933F9" w:rsidTr="168BCABE" w14:paraId="4672861D">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tcPr>
          <w:p w:rsidR="606A8C3F" w:rsidP="48B933F9" w:rsidRDefault="606A8C3F" w14:paraId="57D40649" w14:textId="09AD3A74">
            <w:pPr>
              <w:pStyle w:val="Normal"/>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606A8C3F">
              <w:rPr>
                <w:rFonts w:ascii="Aptos" w:hAnsi="Aptos" w:eastAsia="Aptos" w:cs="Aptos" w:asciiTheme="minorAscii" w:hAnsiTheme="minorAscii" w:eastAsiaTheme="minorAscii" w:cstheme="minorAscii"/>
                <w:b w:val="1"/>
                <w:bCs w:val="1"/>
                <w:i w:val="0"/>
                <w:iCs w:val="0"/>
                <w:noProof w:val="0"/>
                <w:sz w:val="24"/>
                <w:szCs w:val="24"/>
                <w:lang w:val="en-GB"/>
              </w:rPr>
              <w:t xml:space="preserve">Maternity Services </w:t>
            </w:r>
            <w:r w:rsidRPr="48B933F9" w:rsidR="24AC766F">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48B933F9" w:rsidTr="168BCABE" w14:paraId="170E1AB8">
        <w:trPr>
          <w:trHeight w:val="300"/>
        </w:trPr>
        <w:tc>
          <w:tcPr>
            <w:cnfStyle w:val="001000000000" w:firstRow="0" w:lastRow="0" w:firstColumn="1" w:lastColumn="0" w:oddVBand="0" w:evenVBand="0" w:oddHBand="0" w:evenHBand="0" w:firstRowFirstColumn="0" w:firstRowLastColumn="0" w:lastRowFirstColumn="0" w:lastRowLastColumn="0"/>
            <w:tcW w:w="1740" w:type="dxa"/>
            <w:tcMar/>
          </w:tcPr>
          <w:p w:rsidR="185F1854" w:rsidP="48B933F9" w:rsidRDefault="185F1854" w14:paraId="55FDF1EE" w14:textId="2261B101">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185F1854">
              <w:rPr>
                <w:rFonts w:ascii="Aptos" w:hAnsi="Aptos" w:eastAsia="Aptos" w:cs="Aptos" w:asciiTheme="minorAscii" w:hAnsiTheme="minorAscii" w:eastAsiaTheme="minorAscii" w:cstheme="minorAscii"/>
                <w:b w:val="0"/>
                <w:bCs w:val="0"/>
                <w:i w:val="0"/>
                <w:iCs w:val="0"/>
                <w:noProof w:val="0"/>
                <w:sz w:val="24"/>
                <w:szCs w:val="24"/>
                <w:lang w:val="en-GB"/>
              </w:rPr>
              <w:t xml:space="preserve">Challenging access if travelling </w:t>
            </w:r>
          </w:p>
        </w:tc>
        <w:tc>
          <w:tcPr>
            <w:cnfStyle w:val="000000000000" w:firstRow="0" w:lastRow="0" w:firstColumn="0" w:lastColumn="0" w:oddVBand="0" w:evenVBand="0" w:oddHBand="0" w:evenHBand="0" w:firstRowFirstColumn="0" w:firstRowLastColumn="0" w:lastRowFirstColumn="0" w:lastRowLastColumn="0"/>
            <w:tcW w:w="2282" w:type="dxa"/>
            <w:vMerge w:val="restart"/>
            <w:tcMar/>
          </w:tcPr>
          <w:p w:rsidR="0EA594E8" w:rsidP="48B933F9" w:rsidRDefault="0EA594E8" w14:paraId="1E92FE0E" w14:textId="572ED72A">
            <w:pPr>
              <w:suppressLineNumbers w:val="0"/>
              <w:bidi w:val="0"/>
              <w:spacing w:before="0" w:beforeAutospacing="off" w:after="0" w:afterAutospacing="off" w:line="240"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pPr>
            <w:r w:rsidRPr="48B933F9" w:rsidR="0EA594E8">
              <w:rPr>
                <w:rFonts w:ascii="Aptos" w:hAnsi="Aptos" w:eastAsia="Aptos" w:cs="Aptos"/>
                <w:b w:val="0"/>
                <w:bCs w:val="0"/>
                <w:i w:val="0"/>
                <w:iCs w:val="0"/>
                <w:caps w:val="0"/>
                <w:smallCaps w:val="0"/>
                <w:noProof w:val="0"/>
                <w:color w:val="000000" w:themeColor="text1" w:themeTint="FF" w:themeShade="FF"/>
                <w:sz w:val="24"/>
                <w:szCs w:val="24"/>
                <w:lang w:val="en-GB"/>
              </w:rPr>
              <w:t>‘Engage and listen to our communities with lived experience and working with them to develop solutions we can test’</w:t>
            </w:r>
            <w:r w:rsidRPr="48B933F9" w:rsidR="0EA594E8">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12</w:t>
            </w:r>
            <w:r w:rsidRPr="48B933F9" w:rsidR="63B9B91F">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2</w:t>
            </w:r>
          </w:p>
        </w:tc>
        <w:tc>
          <w:tcPr>
            <w:cnfStyle w:val="000000000000" w:firstRow="0" w:lastRow="0" w:firstColumn="0" w:lastColumn="0" w:oddVBand="0" w:evenVBand="0" w:oddHBand="0" w:evenHBand="0" w:firstRowFirstColumn="0" w:firstRowLastColumn="0" w:lastRowFirstColumn="0" w:lastRowLastColumn="0"/>
            <w:tcW w:w="5045" w:type="dxa"/>
            <w:tcMar/>
          </w:tcPr>
          <w:p w:rsidR="12C6D00A" w:rsidP="168BCABE" w:rsidRDefault="12C6D00A" w14:paraId="1D01A78F" w14:textId="798AE054">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6B5B2996">
              <w:rPr>
                <w:rFonts w:ascii="Aptos" w:hAnsi="Aptos" w:eastAsia="Aptos" w:cs="Aptos" w:asciiTheme="minorAscii" w:hAnsiTheme="minorAscii" w:eastAsiaTheme="minorAscii" w:cstheme="minorAscii"/>
                <w:b w:val="0"/>
                <w:bCs w:val="0"/>
                <w:i w:val="0"/>
                <w:iCs w:val="0"/>
                <w:noProof w:val="0"/>
                <w:sz w:val="24"/>
                <w:szCs w:val="24"/>
                <w:lang w:val="en-GB"/>
              </w:rPr>
              <w:t>Continuity was important for GRT when travelling and one Traveller told us many women prefer to keep the same midwife but often do not share</w:t>
            </w:r>
            <w:r w:rsidRPr="168BCABE" w:rsidR="5FD5D91B">
              <w:rPr>
                <w:rFonts w:ascii="Aptos" w:hAnsi="Aptos" w:eastAsia="Aptos" w:cs="Aptos" w:asciiTheme="minorAscii" w:hAnsiTheme="minorAscii" w:eastAsiaTheme="minorAscii" w:cstheme="minorAscii"/>
                <w:b w:val="0"/>
                <w:bCs w:val="0"/>
                <w:i w:val="0"/>
                <w:iCs w:val="0"/>
                <w:noProof w:val="0"/>
                <w:sz w:val="24"/>
                <w:szCs w:val="24"/>
                <w:lang w:val="en-GB"/>
              </w:rPr>
              <w:t xml:space="preserve"> that they are still travelling for fear of judgement. Having flexible appointments and greater cultural understanding amongst healthcare staff </w:t>
            </w:r>
            <w:r w:rsidRPr="168BCABE" w:rsidR="5FD5D91B">
              <w:rPr>
                <w:rFonts w:ascii="Aptos" w:hAnsi="Aptos" w:eastAsia="Aptos" w:cs="Aptos" w:asciiTheme="minorAscii" w:hAnsiTheme="minorAscii" w:eastAsiaTheme="minorAscii" w:cstheme="minorAscii"/>
                <w:b w:val="0"/>
                <w:bCs w:val="0"/>
                <w:i w:val="0"/>
                <w:iCs w:val="0"/>
                <w:noProof w:val="0"/>
                <w:sz w:val="24"/>
                <w:szCs w:val="24"/>
                <w:lang w:val="en-GB"/>
              </w:rPr>
              <w:t>could</w:t>
            </w:r>
            <w:r w:rsidRPr="168BCABE" w:rsidR="5FD5D91B">
              <w:rPr>
                <w:rFonts w:ascii="Aptos" w:hAnsi="Aptos" w:eastAsia="Aptos" w:cs="Aptos" w:asciiTheme="minorAscii" w:hAnsiTheme="minorAscii" w:eastAsiaTheme="minorAscii" w:cstheme="minorAscii"/>
                <w:b w:val="0"/>
                <w:bCs w:val="0"/>
                <w:i w:val="0"/>
                <w:iCs w:val="0"/>
                <w:noProof w:val="0"/>
                <w:sz w:val="24"/>
                <w:szCs w:val="24"/>
                <w:lang w:val="en-GB"/>
              </w:rPr>
              <w:t xml:space="preserve"> change this </w:t>
            </w:r>
            <w:r w:rsidRPr="168BCABE" w:rsidR="5FD5D91B">
              <w:rPr>
                <w:rFonts w:ascii="Aptos" w:hAnsi="Aptos" w:eastAsia="Aptos" w:cs="Aptos" w:asciiTheme="minorAscii" w:hAnsiTheme="minorAscii" w:eastAsiaTheme="minorAscii" w:cstheme="minorAscii"/>
                <w:b w:val="0"/>
                <w:bCs w:val="0"/>
                <w:i w:val="0"/>
                <w:iCs w:val="0"/>
                <w:noProof w:val="0"/>
                <w:sz w:val="24"/>
                <w:szCs w:val="24"/>
                <w:lang w:val="en-GB"/>
              </w:rPr>
              <w:t>perception</w:t>
            </w:r>
            <w:r w:rsidRPr="168BCABE" w:rsidR="5FD5D91B">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r>
      <w:tr w:rsidR="48B933F9" w:rsidTr="168BCABE" w14:paraId="19E1E6D5">
        <w:trPr>
          <w:trHeight w:val="300"/>
        </w:trPr>
        <w:tc>
          <w:tcPr>
            <w:cnfStyle w:val="001000000000" w:firstRow="0" w:lastRow="0" w:firstColumn="1" w:lastColumn="0" w:oddVBand="0" w:evenVBand="0" w:oddHBand="0" w:evenHBand="0" w:firstRowFirstColumn="0" w:firstRowLastColumn="0" w:lastRowFirstColumn="0" w:lastRowLastColumn="0"/>
            <w:tcW w:w="1740" w:type="dxa"/>
            <w:tcMar/>
          </w:tcPr>
          <w:p w:rsidR="185F1854" w:rsidP="48B933F9" w:rsidRDefault="185F1854" w14:paraId="31548DC1" w14:textId="20F9B390">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185F1854">
              <w:rPr>
                <w:rFonts w:ascii="Aptos" w:hAnsi="Aptos" w:eastAsia="Aptos" w:cs="Aptos" w:asciiTheme="minorAscii" w:hAnsiTheme="minorAscii" w:eastAsiaTheme="minorAscii" w:cstheme="minorAscii"/>
                <w:b w:val="0"/>
                <w:bCs w:val="0"/>
                <w:i w:val="0"/>
                <w:iCs w:val="0"/>
                <w:noProof w:val="0"/>
                <w:sz w:val="24"/>
                <w:szCs w:val="24"/>
                <w:lang w:val="en-GB"/>
              </w:rPr>
              <w:t>Lower rates of breast feeding</w:t>
            </w:r>
          </w:p>
        </w:tc>
        <w:tc>
          <w:tcPr>
            <w:cnfStyle w:val="000000000000" w:firstRow="0" w:lastRow="0" w:firstColumn="0" w:lastColumn="0" w:oddVBand="0" w:evenVBand="0" w:oddHBand="0" w:evenHBand="0" w:firstRowFirstColumn="0" w:firstRowLastColumn="0" w:lastRowFirstColumn="0" w:lastRowLastColumn="0"/>
            <w:tcW w:w="2282" w:type="dxa"/>
            <w:vMerge/>
            <w:tcMar/>
          </w:tcPr>
          <w:p w14:paraId="76B6FF40"/>
        </w:tc>
        <w:tc>
          <w:tcPr>
            <w:cnfStyle w:val="000000000000" w:firstRow="0" w:lastRow="0" w:firstColumn="0" w:lastColumn="0" w:oddVBand="0" w:evenVBand="0" w:oddHBand="0" w:evenHBand="0" w:firstRowFirstColumn="0" w:firstRowLastColumn="0" w:lastRowFirstColumn="0" w:lastRowLastColumn="0"/>
            <w:tcW w:w="5045" w:type="dxa"/>
            <w:tcMar/>
          </w:tcPr>
          <w:p w:rsidR="4B352AC2" w:rsidP="48B933F9" w:rsidRDefault="4B352AC2" w14:paraId="313202E3" w14:textId="74C2C9AF">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4B352AC2">
              <w:rPr>
                <w:rFonts w:ascii="Aptos" w:hAnsi="Aptos" w:eastAsia="Aptos" w:cs="Aptos" w:asciiTheme="minorAscii" w:hAnsiTheme="minorAscii" w:eastAsiaTheme="minorAscii" w:cstheme="minorAscii"/>
                <w:b w:val="0"/>
                <w:bCs w:val="0"/>
                <w:i w:val="0"/>
                <w:iCs w:val="0"/>
                <w:noProof w:val="0"/>
                <w:sz w:val="24"/>
                <w:szCs w:val="24"/>
                <w:lang w:val="en-GB"/>
              </w:rPr>
              <w:t xml:space="preserve">Breast feeding is </w:t>
            </w:r>
            <w:r w:rsidRPr="48B933F9" w:rsidR="58F39C49">
              <w:rPr>
                <w:rFonts w:ascii="Aptos" w:hAnsi="Aptos" w:eastAsia="Aptos" w:cs="Aptos" w:asciiTheme="minorAscii" w:hAnsiTheme="minorAscii" w:eastAsiaTheme="minorAscii" w:cstheme="minorAscii"/>
                <w:b w:val="0"/>
                <w:bCs w:val="0"/>
                <w:i w:val="0"/>
                <w:iCs w:val="0"/>
                <w:noProof w:val="0"/>
                <w:sz w:val="24"/>
                <w:szCs w:val="24"/>
                <w:lang w:val="en-GB"/>
              </w:rPr>
              <w:t>common</w:t>
            </w:r>
            <w:r w:rsidRPr="48B933F9" w:rsidR="4B352AC2">
              <w:rPr>
                <w:rFonts w:ascii="Aptos" w:hAnsi="Aptos" w:eastAsia="Aptos" w:cs="Aptos" w:asciiTheme="minorAscii" w:hAnsiTheme="minorAscii" w:eastAsiaTheme="minorAscii" w:cstheme="minorAscii"/>
                <w:b w:val="0"/>
                <w:bCs w:val="0"/>
                <w:i w:val="0"/>
                <w:iCs w:val="0"/>
                <w:noProof w:val="0"/>
                <w:sz w:val="24"/>
                <w:szCs w:val="24"/>
                <w:lang w:val="en-GB"/>
              </w:rPr>
              <w:t xml:space="preserve">ly the norm in Roma culture. </w:t>
            </w:r>
            <w:r w:rsidRPr="48B933F9" w:rsidR="7DA122A5">
              <w:rPr>
                <w:rFonts w:ascii="Aptos" w:hAnsi="Aptos" w:eastAsia="Aptos" w:cs="Aptos" w:asciiTheme="minorAscii" w:hAnsiTheme="minorAscii" w:eastAsiaTheme="minorAscii" w:cstheme="minorAscii"/>
                <w:b w:val="0"/>
                <w:bCs w:val="0"/>
                <w:i w:val="0"/>
                <w:iCs w:val="0"/>
                <w:noProof w:val="0"/>
                <w:sz w:val="24"/>
                <w:szCs w:val="24"/>
                <w:lang w:val="en-GB"/>
              </w:rPr>
              <w:t>O</w:t>
            </w:r>
            <w:r w:rsidRPr="48B933F9" w:rsidR="185F1854">
              <w:rPr>
                <w:rFonts w:ascii="Aptos" w:hAnsi="Aptos" w:eastAsia="Aptos" w:cs="Aptos" w:asciiTheme="minorAscii" w:hAnsiTheme="minorAscii" w:eastAsiaTheme="minorAscii" w:cstheme="minorAscii"/>
                <w:b w:val="0"/>
                <w:bCs w:val="0"/>
                <w:i w:val="0"/>
                <w:iCs w:val="0"/>
                <w:noProof w:val="0"/>
                <w:sz w:val="24"/>
                <w:szCs w:val="24"/>
                <w:lang w:val="en-GB"/>
              </w:rPr>
              <w:t>ther Gypsy/Traveller ethnicities may find the</w:t>
            </w:r>
            <w:r w:rsidRPr="48B933F9" w:rsidR="5646378B">
              <w:rPr>
                <w:rFonts w:ascii="Aptos" w:hAnsi="Aptos" w:eastAsia="Aptos" w:cs="Aptos" w:asciiTheme="minorAscii" w:hAnsiTheme="minorAscii" w:eastAsiaTheme="minorAscii" w:cstheme="minorAscii"/>
                <w:b w:val="0"/>
                <w:bCs w:val="0"/>
                <w:i w:val="0"/>
                <w:iCs w:val="0"/>
                <w:noProof w:val="0"/>
                <w:sz w:val="24"/>
                <w:szCs w:val="24"/>
                <w:lang w:val="en-GB"/>
              </w:rPr>
              <w:t>se</w:t>
            </w:r>
            <w:r w:rsidRPr="48B933F9" w:rsidR="51023E4E">
              <w:rPr>
                <w:rFonts w:ascii="Aptos" w:hAnsi="Aptos" w:eastAsia="Aptos" w:cs="Aptos" w:asciiTheme="minorAscii" w:hAnsiTheme="minorAscii" w:eastAsiaTheme="minorAscii" w:cstheme="minorAscii"/>
                <w:b w:val="0"/>
                <w:bCs w:val="0"/>
                <w:i w:val="0"/>
                <w:iCs w:val="0"/>
                <w:noProof w:val="0"/>
                <w:sz w:val="24"/>
                <w:szCs w:val="24"/>
                <w:lang w:val="en-GB"/>
              </w:rPr>
              <w:t xml:space="preserve"> conversation</w:t>
            </w:r>
            <w:r w:rsidRPr="48B933F9" w:rsidR="157D56A9">
              <w:rPr>
                <w:rFonts w:ascii="Aptos" w:hAnsi="Aptos" w:eastAsia="Aptos" w:cs="Aptos" w:asciiTheme="minorAscii" w:hAnsiTheme="minorAscii" w:eastAsiaTheme="minorAscii" w:cstheme="minorAscii"/>
                <w:b w:val="0"/>
                <w:bCs w:val="0"/>
                <w:i w:val="0"/>
                <w:iCs w:val="0"/>
                <w:noProof w:val="0"/>
                <w:sz w:val="24"/>
                <w:szCs w:val="24"/>
                <w:lang w:val="en-GB"/>
              </w:rPr>
              <w:t xml:space="preserve">s </w:t>
            </w:r>
            <w:r w:rsidRPr="48B933F9" w:rsidR="51023E4E">
              <w:rPr>
                <w:rFonts w:ascii="Aptos" w:hAnsi="Aptos" w:eastAsia="Aptos" w:cs="Aptos" w:asciiTheme="minorAscii" w:hAnsiTheme="minorAscii" w:eastAsiaTheme="minorAscii" w:cstheme="minorAscii"/>
                <w:b w:val="0"/>
                <w:bCs w:val="0"/>
                <w:i w:val="0"/>
                <w:iCs w:val="0"/>
                <w:noProof w:val="0"/>
                <w:sz w:val="24"/>
                <w:szCs w:val="24"/>
                <w:lang w:val="en-GB"/>
              </w:rPr>
              <w:t xml:space="preserve">private and that it is difficult to </w:t>
            </w:r>
            <w:r w:rsidRPr="48B933F9" w:rsidR="51023E4E">
              <w:rPr>
                <w:rFonts w:ascii="Aptos" w:hAnsi="Aptos" w:eastAsia="Aptos" w:cs="Aptos" w:asciiTheme="minorAscii" w:hAnsiTheme="minorAscii" w:eastAsiaTheme="minorAscii" w:cstheme="minorAscii"/>
                <w:b w:val="0"/>
                <w:bCs w:val="0"/>
                <w:i w:val="0"/>
                <w:iCs w:val="0"/>
                <w:noProof w:val="0"/>
                <w:sz w:val="24"/>
                <w:szCs w:val="24"/>
                <w:lang w:val="en-GB"/>
              </w:rPr>
              <w:t>maintain</w:t>
            </w:r>
            <w:r w:rsidRPr="48B933F9" w:rsidR="51023E4E">
              <w:rPr>
                <w:rFonts w:ascii="Aptos" w:hAnsi="Aptos" w:eastAsia="Aptos" w:cs="Aptos" w:asciiTheme="minorAscii" w:hAnsiTheme="minorAscii" w:eastAsiaTheme="minorAscii" w:cstheme="minorAscii"/>
                <w:b w:val="0"/>
                <w:bCs w:val="0"/>
                <w:i w:val="0"/>
                <w:iCs w:val="0"/>
                <w:noProof w:val="0"/>
                <w:sz w:val="24"/>
                <w:szCs w:val="24"/>
                <w:lang w:val="en-GB"/>
              </w:rPr>
              <w:t xml:space="preserve"> modesty in small caravans. </w:t>
            </w:r>
            <w:r w:rsidRPr="48B933F9" w:rsidR="185F1854">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r>
    </w:tbl>
    <w:p w:rsidR="48B933F9" w:rsidP="48B933F9" w:rsidRDefault="48B933F9" w14:paraId="7CF4CE1C" w14:textId="313835E1">
      <w:pPr>
        <w:pStyle w:val="Normal"/>
        <w:rPr>
          <w:noProof w:val="0"/>
          <w:lang w:val="en-GB"/>
        </w:rPr>
      </w:pPr>
    </w:p>
    <w:p w:rsidR="2794B854" w:rsidP="48B933F9" w:rsidRDefault="2794B854" w14:paraId="054E965B" w14:textId="1CCCBF54">
      <w:pPr>
        <w:pStyle w:val="Heading4"/>
        <w:rPr>
          <w:noProof w:val="0"/>
          <w:lang w:val="en-GB"/>
        </w:rPr>
      </w:pPr>
      <w:bookmarkStart w:name="_Toc1424211086" w:id="179537006"/>
      <w:r w:rsidRPr="54014542" w:rsidR="2794B854">
        <w:rPr>
          <w:noProof w:val="0"/>
          <w:lang w:val="en-GB"/>
        </w:rPr>
        <w:t>Theme 5: Mental Health</w:t>
      </w:r>
      <w:bookmarkEnd w:id="179537006"/>
      <w:r w:rsidRPr="54014542" w:rsidR="2794B854">
        <w:rPr>
          <w:noProof w:val="0"/>
          <w:lang w:val="en-GB"/>
        </w:rPr>
        <w:t xml:space="preserve"> </w:t>
      </w:r>
    </w:p>
    <w:tbl>
      <w:tblPr>
        <w:tblStyle w:val="GridTable1Light-Accent1"/>
        <w:tblW w:w="0" w:type="auto"/>
        <w:tblLook w:val="04A0" w:firstRow="1" w:lastRow="0" w:firstColumn="1" w:lastColumn="0" w:noHBand="0" w:noVBand="1"/>
      </w:tblPr>
      <w:tblGrid>
        <w:gridCol w:w="1710"/>
        <w:gridCol w:w="3020"/>
        <w:gridCol w:w="4337"/>
      </w:tblGrid>
      <w:tr w:rsidR="48B933F9" w:rsidTr="48B933F9" w14:paraId="546981DA">
        <w:trPr>
          <w:trHeight w:val="300"/>
        </w:trPr>
        <w:tc>
          <w:tcPr>
            <w:cnfStyle w:val="001000000000" w:firstRow="0" w:lastRow="0" w:firstColumn="1" w:lastColumn="0" w:oddVBand="0" w:evenVBand="0" w:oddHBand="0" w:evenHBand="0" w:firstRowFirstColumn="0" w:firstRowLastColumn="0" w:lastRowFirstColumn="0" w:lastRowLastColumn="0"/>
            <w:tcW w:w="1710" w:type="dxa"/>
            <w:tcMar/>
          </w:tcPr>
          <w:p w:rsidR="48B933F9" w:rsidP="48B933F9" w:rsidRDefault="48B933F9" w14:paraId="649B4961" w14:textId="51041197">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Area of concern </w:t>
            </w:r>
          </w:p>
        </w:tc>
        <w:tc>
          <w:tcPr>
            <w:cnfStyle w:val="000000000000" w:firstRow="0" w:lastRow="0" w:firstColumn="0" w:lastColumn="0" w:oddVBand="0" w:evenVBand="0" w:oddHBand="0" w:evenHBand="0" w:firstRowFirstColumn="0" w:firstRowLastColumn="0" w:lastRowFirstColumn="0" w:lastRowLastColumn="0"/>
            <w:tcW w:w="3020" w:type="dxa"/>
            <w:tcMar/>
          </w:tcPr>
          <w:p w:rsidR="48B933F9" w:rsidP="48B933F9" w:rsidRDefault="48B933F9" w14:paraId="2DA4C066" w14:textId="6662A076">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Standard</w:t>
            </w:r>
            <w:r w:rsidRPr="48B933F9" w:rsidR="5582E57D">
              <w:rPr>
                <w:rFonts w:ascii="Aptos" w:hAnsi="Aptos" w:eastAsia="Aptos" w:cs="Aptos" w:asciiTheme="minorAscii" w:hAnsiTheme="minorAscii" w:eastAsiaTheme="minorAscii" w:cstheme="minorAscii"/>
                <w:b w:val="1"/>
                <w:bCs w:val="1"/>
                <w:i w:val="0"/>
                <w:iCs w:val="0"/>
                <w:noProof w:val="0"/>
                <w:sz w:val="24"/>
                <w:szCs w:val="24"/>
                <w:lang w:val="en-GB"/>
              </w:rPr>
              <w:t>/</w:t>
            </w:r>
          </w:p>
          <w:p w:rsidR="5582E57D" w:rsidP="48B933F9" w:rsidRDefault="5582E57D" w14:paraId="5F461B4A" w14:textId="01FED6A6">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5582E57D">
              <w:rPr>
                <w:rFonts w:ascii="Aptos" w:hAnsi="Aptos" w:eastAsia="Aptos" w:cs="Aptos" w:asciiTheme="minorAscii" w:hAnsiTheme="minorAscii" w:eastAsiaTheme="minorAscii" w:cstheme="minorAscii"/>
                <w:b w:val="1"/>
                <w:bCs w:val="1"/>
                <w:i w:val="0"/>
                <w:iCs w:val="0"/>
                <w:noProof w:val="0"/>
                <w:sz w:val="24"/>
                <w:szCs w:val="24"/>
                <w:lang w:val="en-GB"/>
              </w:rPr>
              <w:t xml:space="preserve">Indicator </w:t>
            </w:r>
          </w:p>
        </w:tc>
        <w:tc>
          <w:tcPr>
            <w:cnfStyle w:val="000000000000" w:firstRow="0" w:lastRow="0" w:firstColumn="0" w:lastColumn="0" w:oddVBand="0" w:evenVBand="0" w:oddHBand="0" w:evenHBand="0" w:firstRowFirstColumn="0" w:firstRowLastColumn="0" w:lastRowFirstColumn="0" w:lastRowLastColumn="0"/>
            <w:tcW w:w="4337" w:type="dxa"/>
            <w:tcMar/>
          </w:tcPr>
          <w:p w:rsidR="48B933F9" w:rsidP="48B933F9" w:rsidRDefault="48B933F9" w14:paraId="301DDBE0" w14:textId="75DAC77F">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Status</w:t>
            </w: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48B933F9" w:rsidTr="48B933F9" w14:paraId="086A63B3">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tcPr>
          <w:p w:rsidR="0C1F6E08" w:rsidP="48B933F9" w:rsidRDefault="0C1F6E08" w14:paraId="7F72CC28" w14:textId="221C024B">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0C1F6E08">
              <w:rPr>
                <w:rFonts w:ascii="Aptos" w:hAnsi="Aptos" w:eastAsia="Aptos" w:cs="Aptos" w:asciiTheme="minorAscii" w:hAnsiTheme="minorAscii" w:eastAsiaTheme="minorAscii" w:cstheme="minorAscii"/>
                <w:b w:val="1"/>
                <w:bCs w:val="1"/>
                <w:i w:val="0"/>
                <w:iCs w:val="0"/>
                <w:noProof w:val="0"/>
                <w:sz w:val="24"/>
                <w:szCs w:val="24"/>
                <w:lang w:val="en-GB"/>
              </w:rPr>
              <w:t xml:space="preserve">Access to Support </w:t>
            </w:r>
          </w:p>
        </w:tc>
      </w:tr>
      <w:tr w:rsidR="48B933F9" w:rsidTr="48B933F9" w14:paraId="455EA4B9">
        <w:trPr>
          <w:trHeight w:val="300"/>
        </w:trPr>
        <w:tc>
          <w:tcPr>
            <w:cnfStyle w:val="001000000000" w:firstRow="0" w:lastRow="0" w:firstColumn="1" w:lastColumn="0" w:oddVBand="0" w:evenVBand="0" w:oddHBand="0" w:evenHBand="0" w:firstRowFirstColumn="0" w:firstRowLastColumn="0" w:lastRowFirstColumn="0" w:lastRowLastColumn="0"/>
            <w:tcW w:w="1710" w:type="dxa"/>
            <w:tcMar/>
          </w:tcPr>
          <w:p w:rsidR="005069F2" w:rsidP="48B933F9" w:rsidRDefault="005069F2" w14:paraId="4125935A" w14:textId="6D4760F7">
            <w:pPr>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005069F2">
              <w:rPr>
                <w:rFonts w:ascii="Aptos" w:hAnsi="Aptos" w:eastAsia="Aptos" w:cs="Aptos" w:asciiTheme="minorAscii" w:hAnsiTheme="minorAscii" w:eastAsiaTheme="minorAscii" w:cstheme="minorAscii"/>
                <w:b w:val="0"/>
                <w:bCs w:val="0"/>
                <w:i w:val="0"/>
                <w:iCs w:val="0"/>
                <w:noProof w:val="0"/>
                <w:sz w:val="24"/>
                <w:szCs w:val="24"/>
                <w:lang w:val="en-GB"/>
              </w:rPr>
              <w:t xml:space="preserve">Lack of knowledge on where to access support and how to express </w:t>
            </w:r>
            <w:r w:rsidRPr="48B933F9" w:rsidR="005069F2">
              <w:rPr>
                <w:rFonts w:ascii="Aptos" w:hAnsi="Aptos" w:eastAsia="Aptos" w:cs="Aptos" w:asciiTheme="minorAscii" w:hAnsiTheme="minorAscii" w:eastAsiaTheme="minorAscii" w:cstheme="minorAscii"/>
                <w:b w:val="0"/>
                <w:bCs w:val="0"/>
                <w:i w:val="0"/>
                <w:iCs w:val="0"/>
                <w:noProof w:val="0"/>
                <w:sz w:val="24"/>
                <w:szCs w:val="24"/>
                <w:lang w:val="en-GB"/>
              </w:rPr>
              <w:t>concerns</w:t>
            </w:r>
            <w:r w:rsidRPr="48B933F9" w:rsidR="005069F2">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c>
          <w:tcPr>
            <w:cnfStyle w:val="000000000000" w:firstRow="0" w:lastRow="0" w:firstColumn="0" w:lastColumn="0" w:oddVBand="0" w:evenVBand="0" w:oddHBand="0" w:evenHBand="0" w:firstRowFirstColumn="0" w:firstRowLastColumn="0" w:lastRowFirstColumn="0" w:lastRowLastColumn="0"/>
            <w:tcW w:w="3020" w:type="dxa"/>
            <w:tcMar/>
          </w:tcPr>
          <w:p w:rsidR="6DC61922" w:rsidP="48B933F9" w:rsidRDefault="6DC61922" w14:paraId="3DFDF941" w14:textId="773B8E2C">
            <w:pPr>
              <w:bidi w:val="0"/>
              <w:spacing w:before="0" w:beforeAutospacing="off" w:after="0" w:afterAutospacing="off" w:line="240" w:lineRule="auto"/>
              <w:ind w:left="0" w:right="0"/>
              <w:jc w:val="left"/>
              <w:rPr>
                <w:rFonts w:ascii="Aptos" w:hAnsi="Aptos" w:eastAsia="Aptos" w:cs="Aptos"/>
                <w:noProof w:val="0"/>
                <w:sz w:val="24"/>
                <w:szCs w:val="24"/>
                <w:vertAlign w:val="superscript"/>
                <w:lang w:val="en-GB"/>
              </w:rPr>
            </w:pPr>
            <w:r w:rsidRPr="48B933F9" w:rsidR="6DC61922">
              <w:rPr>
                <w:rFonts w:ascii="Aptos" w:hAnsi="Aptos" w:eastAsia="Aptos" w:cs="Aptos"/>
                <w:noProof w:val="0"/>
                <w:sz w:val="24"/>
                <w:szCs w:val="24"/>
                <w:lang w:val="en-GB"/>
              </w:rPr>
              <w:t>‘Deliver learning resources and opportunities that improve quality of managers' cultural competence and management practice’</w:t>
            </w:r>
            <w:r w:rsidRPr="48B933F9" w:rsidR="6DC61922">
              <w:rPr>
                <w:rFonts w:ascii="Aptos" w:hAnsi="Aptos" w:eastAsia="Aptos" w:cs="Aptos"/>
                <w:noProof w:val="0"/>
                <w:sz w:val="24"/>
                <w:szCs w:val="24"/>
                <w:vertAlign w:val="superscript"/>
                <w:lang w:val="en-GB"/>
              </w:rPr>
              <w:t>121</w:t>
            </w:r>
          </w:p>
        </w:tc>
        <w:tc>
          <w:tcPr>
            <w:cnfStyle w:val="000000000000" w:firstRow="0" w:lastRow="0" w:firstColumn="0" w:lastColumn="0" w:oddVBand="0" w:evenVBand="0" w:oddHBand="0" w:evenHBand="0" w:firstRowFirstColumn="0" w:firstRowLastColumn="0" w:lastRowFirstColumn="0" w:lastRowLastColumn="0"/>
            <w:tcW w:w="4337" w:type="dxa"/>
            <w:tcMar/>
          </w:tcPr>
          <w:p w:rsidR="6691F4C4" w:rsidP="48B933F9" w:rsidRDefault="6691F4C4" w14:paraId="1F115699" w14:textId="1593F79A">
            <w:pPr>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6691F4C4">
              <w:rPr>
                <w:rFonts w:ascii="Aptos" w:hAnsi="Aptos" w:eastAsia="Aptos" w:cs="Aptos" w:asciiTheme="minorAscii" w:hAnsiTheme="minorAscii" w:eastAsiaTheme="minorAscii" w:cstheme="minorAscii"/>
                <w:b w:val="0"/>
                <w:bCs w:val="0"/>
                <w:i w:val="0"/>
                <w:iCs w:val="0"/>
                <w:noProof w:val="0"/>
                <w:sz w:val="24"/>
                <w:szCs w:val="24"/>
                <w:lang w:val="en-GB"/>
              </w:rPr>
              <w:t xml:space="preserve">A lack of cultural understanding can affect GRT expressing their mental health concerns. The lived experience highlighted </w:t>
            </w:r>
            <w:r w:rsidRPr="48B933F9" w:rsidR="0F8F921B">
              <w:rPr>
                <w:rFonts w:ascii="Aptos" w:hAnsi="Aptos" w:eastAsia="Aptos" w:cs="Aptos" w:asciiTheme="minorAscii" w:hAnsiTheme="minorAscii" w:eastAsiaTheme="minorAscii" w:cstheme="minorAscii"/>
                <w:b w:val="0"/>
                <w:bCs w:val="0"/>
                <w:i w:val="0"/>
                <w:iCs w:val="0"/>
                <w:noProof w:val="0"/>
                <w:sz w:val="24"/>
                <w:szCs w:val="24"/>
                <w:lang w:val="en-GB"/>
              </w:rPr>
              <w:t xml:space="preserve">there was </w:t>
            </w:r>
            <w:r w:rsidRPr="48B933F9" w:rsidR="6691F4C4">
              <w:rPr>
                <w:rFonts w:ascii="Aptos" w:hAnsi="Aptos" w:eastAsia="Aptos" w:cs="Aptos" w:asciiTheme="minorAscii" w:hAnsiTheme="minorAscii" w:eastAsiaTheme="minorAscii" w:cstheme="minorAscii"/>
                <w:b w:val="0"/>
                <w:bCs w:val="0"/>
                <w:i w:val="0"/>
                <w:iCs w:val="0"/>
                <w:noProof w:val="0"/>
                <w:sz w:val="24"/>
                <w:szCs w:val="24"/>
                <w:lang w:val="en-GB"/>
              </w:rPr>
              <w:t>a la</w:t>
            </w:r>
            <w:r w:rsidRPr="48B933F9" w:rsidR="4CFDA241">
              <w:rPr>
                <w:rFonts w:ascii="Aptos" w:hAnsi="Aptos" w:eastAsia="Aptos" w:cs="Aptos" w:asciiTheme="minorAscii" w:hAnsiTheme="minorAscii" w:eastAsiaTheme="minorAscii" w:cstheme="minorAscii"/>
                <w:b w:val="0"/>
                <w:bCs w:val="0"/>
                <w:i w:val="0"/>
                <w:iCs w:val="0"/>
                <w:noProof w:val="0"/>
                <w:sz w:val="24"/>
                <w:szCs w:val="24"/>
                <w:lang w:val="en-GB"/>
              </w:rPr>
              <w:t xml:space="preserve">ck of knowledge of mental health charities and how to access wellbeing tools. </w:t>
            </w:r>
          </w:p>
        </w:tc>
      </w:tr>
      <w:tr w:rsidR="48B933F9" w:rsidTr="48B933F9" w14:paraId="5DE15658">
        <w:trPr>
          <w:trHeight w:val="300"/>
        </w:trPr>
        <w:tc>
          <w:tcPr>
            <w:cnfStyle w:val="001000000000" w:firstRow="0" w:lastRow="0" w:firstColumn="1" w:lastColumn="0" w:oddVBand="0" w:evenVBand="0" w:oddHBand="0" w:evenHBand="0" w:firstRowFirstColumn="0" w:firstRowLastColumn="0" w:lastRowFirstColumn="0" w:lastRowLastColumn="0"/>
            <w:tcW w:w="9067" w:type="dxa"/>
            <w:gridSpan w:val="3"/>
            <w:tcMar/>
          </w:tcPr>
          <w:p w:rsidR="0C1F6E08" w:rsidP="48B933F9" w:rsidRDefault="0C1F6E08" w14:paraId="006CBAC5" w14:textId="1D587933">
            <w:pPr>
              <w:pStyle w:val="Normal"/>
              <w:suppressLineNumbers w:val="0"/>
              <w:bidi w:val="0"/>
              <w:spacing w:before="0" w:beforeAutospacing="off" w:after="0" w:afterAutospacing="off" w:line="240" w:lineRule="auto"/>
              <w:ind w:left="0" w:right="0"/>
              <w:jc w:val="left"/>
            </w:pPr>
            <w:r w:rsidRPr="48B933F9" w:rsidR="0C1F6E08">
              <w:rPr>
                <w:rFonts w:ascii="Aptos" w:hAnsi="Aptos" w:eastAsia="Aptos" w:cs="Aptos" w:asciiTheme="minorAscii" w:hAnsiTheme="minorAscii" w:eastAsiaTheme="minorAscii" w:cstheme="minorAscii"/>
                <w:b w:val="1"/>
                <w:bCs w:val="1"/>
                <w:i w:val="0"/>
                <w:iCs w:val="0"/>
                <w:noProof w:val="0"/>
                <w:sz w:val="24"/>
                <w:szCs w:val="24"/>
                <w:lang w:val="en-GB"/>
              </w:rPr>
              <w:t xml:space="preserve">Men’s Mental Health </w:t>
            </w:r>
          </w:p>
        </w:tc>
      </w:tr>
      <w:tr w:rsidR="48B933F9" w:rsidTr="48B933F9" w14:paraId="1DAB3EED">
        <w:trPr>
          <w:trHeight w:val="300"/>
        </w:trPr>
        <w:tc>
          <w:tcPr>
            <w:cnfStyle w:val="001000000000" w:firstRow="0" w:lastRow="0" w:firstColumn="1" w:lastColumn="0" w:oddVBand="0" w:evenVBand="0" w:oddHBand="0" w:evenHBand="0" w:firstRowFirstColumn="0" w:firstRowLastColumn="0" w:lastRowFirstColumn="0" w:lastRowLastColumn="0"/>
            <w:tcW w:w="1710" w:type="dxa"/>
            <w:tcMar/>
          </w:tcPr>
          <w:p w:rsidR="36EE012B" w:rsidP="48B933F9" w:rsidRDefault="36EE012B" w14:paraId="7EC2DB09" w14:textId="5ED5DD7D">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36EE012B">
              <w:rPr>
                <w:rFonts w:ascii="Aptos" w:hAnsi="Aptos" w:eastAsia="Aptos" w:cs="Aptos" w:asciiTheme="minorAscii" w:hAnsiTheme="minorAscii" w:eastAsiaTheme="minorAscii" w:cstheme="minorAscii"/>
                <w:b w:val="0"/>
                <w:bCs w:val="0"/>
                <w:i w:val="0"/>
                <w:iCs w:val="0"/>
                <w:noProof w:val="0"/>
                <w:sz w:val="24"/>
                <w:szCs w:val="24"/>
                <w:lang w:val="en-GB"/>
              </w:rPr>
              <w:t xml:space="preserve">Male GRT often do not share experiences of poor mental health </w:t>
            </w:r>
          </w:p>
        </w:tc>
        <w:tc>
          <w:tcPr>
            <w:cnfStyle w:val="000000000000" w:firstRow="0" w:lastRow="0" w:firstColumn="0" w:lastColumn="0" w:oddVBand="0" w:evenVBand="0" w:oddHBand="0" w:evenHBand="0" w:firstRowFirstColumn="0" w:firstRowLastColumn="0" w:lastRowFirstColumn="0" w:lastRowLastColumn="0"/>
            <w:tcW w:w="3020" w:type="dxa"/>
            <w:tcMar/>
          </w:tcPr>
          <w:p w:rsidR="148B91A7" w:rsidP="48B933F9" w:rsidRDefault="148B91A7" w14:paraId="5A43D7B0" w14:textId="1B18F65F">
            <w:pPr>
              <w:suppressLineNumbers w:val="0"/>
              <w:bidi w:val="0"/>
              <w:spacing w:before="0" w:beforeAutospacing="off" w:after="0" w:afterAutospacing="off" w:line="240" w:lineRule="auto"/>
              <w:ind w:left="0" w:right="0"/>
              <w:jc w:val="left"/>
              <w:rPr>
                <w:rFonts w:ascii="Aptos" w:hAnsi="Aptos" w:eastAsia="Aptos" w:cs="Aptos"/>
                <w:noProof w:val="0"/>
                <w:sz w:val="24"/>
                <w:szCs w:val="24"/>
                <w:vertAlign w:val="superscript"/>
                <w:lang w:val="en-GB"/>
              </w:rPr>
            </w:pPr>
            <w:r w:rsidRPr="48B933F9" w:rsidR="148B91A7">
              <w:rPr>
                <w:rFonts w:ascii="Aptos" w:hAnsi="Aptos" w:eastAsia="Aptos" w:cs="Aptos"/>
                <w:noProof w:val="0"/>
                <w:sz w:val="24"/>
                <w:szCs w:val="24"/>
                <w:lang w:val="en-GB"/>
              </w:rPr>
              <w:t>‘Work with partners and communities to develop a collective approach to understanding and shared responsibility for promoting good mental health and addressing the causes of inequalities, supporting groups particularly at risk’</w:t>
            </w:r>
            <w:r w:rsidRPr="48B933F9" w:rsidR="148B91A7">
              <w:rPr>
                <w:rFonts w:ascii="Aptos" w:hAnsi="Aptos" w:eastAsia="Aptos" w:cs="Aptos"/>
                <w:noProof w:val="0"/>
                <w:sz w:val="24"/>
                <w:szCs w:val="24"/>
                <w:vertAlign w:val="superscript"/>
                <w:lang w:val="en-GB"/>
              </w:rPr>
              <w:t>121</w:t>
            </w:r>
          </w:p>
        </w:tc>
        <w:tc>
          <w:tcPr>
            <w:cnfStyle w:val="000000000000" w:firstRow="0" w:lastRow="0" w:firstColumn="0" w:lastColumn="0" w:oddVBand="0" w:evenVBand="0" w:oddHBand="0" w:evenHBand="0" w:firstRowFirstColumn="0" w:firstRowLastColumn="0" w:lastRowFirstColumn="0" w:lastRowLastColumn="0"/>
            <w:tcW w:w="4337" w:type="dxa"/>
            <w:tcMar/>
          </w:tcPr>
          <w:p w:rsidR="36EE012B" w:rsidP="48B933F9" w:rsidRDefault="36EE012B" w14:paraId="5638EBCA" w14:textId="7F898777">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36EE012B">
              <w:rPr>
                <w:rFonts w:ascii="Aptos" w:hAnsi="Aptos" w:eastAsia="Aptos" w:cs="Aptos" w:asciiTheme="minorAscii" w:hAnsiTheme="minorAscii" w:eastAsiaTheme="minorAscii" w:cstheme="minorAscii"/>
                <w:b w:val="0"/>
                <w:bCs w:val="0"/>
                <w:i w:val="0"/>
                <w:iCs w:val="0"/>
                <w:noProof w:val="0"/>
                <w:sz w:val="24"/>
                <w:szCs w:val="24"/>
                <w:lang w:val="en-GB"/>
              </w:rPr>
              <w:t>Male GRT have higher rates of suicide than the general population. The lived experience suggests that male GRT do not speak about poor mental health for fear</w:t>
            </w:r>
            <w:r w:rsidRPr="48B933F9" w:rsidR="4E2B73AF">
              <w:rPr>
                <w:rFonts w:ascii="Aptos" w:hAnsi="Aptos" w:eastAsia="Aptos" w:cs="Aptos" w:asciiTheme="minorAscii" w:hAnsiTheme="minorAscii" w:eastAsiaTheme="minorAscii" w:cstheme="minorAscii"/>
                <w:b w:val="0"/>
                <w:bCs w:val="0"/>
                <w:i w:val="0"/>
                <w:iCs w:val="0"/>
                <w:noProof w:val="0"/>
                <w:sz w:val="24"/>
                <w:szCs w:val="24"/>
                <w:lang w:val="en-GB"/>
              </w:rPr>
              <w:t xml:space="preserve"> of stigma</w:t>
            </w:r>
            <w:r w:rsidRPr="48B933F9" w:rsidR="12A69CF3">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r>
    </w:tbl>
    <w:p w:rsidR="48B933F9" w:rsidP="48B933F9" w:rsidRDefault="48B933F9" w14:paraId="4EFFC4B3" w14:textId="3ABAFAC0">
      <w:pPr>
        <w:pStyle w:val="Normal"/>
        <w:rPr>
          <w:noProof w:val="0"/>
          <w:lang w:val="en-GB"/>
        </w:rPr>
      </w:pPr>
    </w:p>
    <w:p w:rsidR="2794B854" w:rsidP="48B933F9" w:rsidRDefault="2794B854" w14:paraId="63044CEB" w14:textId="0C5C5442">
      <w:pPr>
        <w:pStyle w:val="Heading4"/>
        <w:rPr>
          <w:noProof w:val="0"/>
          <w:lang w:val="en-GB"/>
        </w:rPr>
      </w:pPr>
      <w:bookmarkStart w:name="_Toc1584954389" w:id="485200075"/>
      <w:r w:rsidRPr="54014542" w:rsidR="2794B854">
        <w:rPr>
          <w:noProof w:val="0"/>
          <w:lang w:val="en-GB"/>
        </w:rPr>
        <w:t>Theme 6: Primary Care</w:t>
      </w:r>
      <w:bookmarkEnd w:id="485200075"/>
      <w:r w:rsidRPr="54014542" w:rsidR="2794B854">
        <w:rPr>
          <w:noProof w:val="0"/>
          <w:lang w:val="en-GB"/>
        </w:rPr>
        <w:t xml:space="preserve"> </w:t>
      </w:r>
    </w:p>
    <w:tbl>
      <w:tblPr>
        <w:tblStyle w:val="GridTable1Light-Accent1"/>
        <w:tblW w:w="0" w:type="auto"/>
        <w:tblLook w:val="04A0" w:firstRow="1" w:lastRow="0" w:firstColumn="1" w:lastColumn="0" w:noHBand="0" w:noVBand="1"/>
      </w:tblPr>
      <w:tblGrid>
        <w:gridCol w:w="1620"/>
        <w:gridCol w:w="3088"/>
        <w:gridCol w:w="4360"/>
      </w:tblGrid>
      <w:tr w:rsidR="48B933F9" w:rsidTr="168BCABE" w14:paraId="699B1C99">
        <w:trPr>
          <w:trHeight w:val="300"/>
        </w:trPr>
        <w:tc>
          <w:tcPr>
            <w:cnfStyle w:val="001000000000" w:firstRow="0" w:lastRow="0" w:firstColumn="1" w:lastColumn="0" w:oddVBand="0" w:evenVBand="0" w:oddHBand="0" w:evenHBand="0" w:firstRowFirstColumn="0" w:firstRowLastColumn="0" w:lastRowFirstColumn="0" w:lastRowLastColumn="0"/>
            <w:tcW w:w="1620" w:type="dxa"/>
            <w:tcMar/>
          </w:tcPr>
          <w:p w:rsidR="48B933F9" w:rsidP="48B933F9" w:rsidRDefault="48B933F9" w14:paraId="317EC5F3" w14:textId="51041197">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Area of concern </w:t>
            </w:r>
          </w:p>
        </w:tc>
        <w:tc>
          <w:tcPr>
            <w:cnfStyle w:val="000000000000" w:firstRow="0" w:lastRow="0" w:firstColumn="0" w:lastColumn="0" w:oddVBand="0" w:evenVBand="0" w:oddHBand="0" w:evenHBand="0" w:firstRowFirstColumn="0" w:firstRowLastColumn="0" w:lastRowFirstColumn="0" w:lastRowLastColumn="0"/>
            <w:tcW w:w="3088" w:type="dxa"/>
            <w:tcMar/>
          </w:tcPr>
          <w:p w:rsidR="48B933F9" w:rsidP="48B933F9" w:rsidRDefault="48B933F9" w14:paraId="16DBC57B" w14:textId="251F69A6">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Standard</w:t>
            </w:r>
            <w:r w:rsidRPr="48B933F9" w:rsidR="5EC0A4A4">
              <w:rPr>
                <w:rFonts w:ascii="Aptos" w:hAnsi="Aptos" w:eastAsia="Aptos" w:cs="Aptos" w:asciiTheme="minorAscii" w:hAnsiTheme="minorAscii" w:eastAsiaTheme="minorAscii" w:cstheme="minorAscii"/>
                <w:b w:val="1"/>
                <w:bCs w:val="1"/>
                <w:i w:val="0"/>
                <w:iCs w:val="0"/>
                <w:noProof w:val="0"/>
                <w:sz w:val="24"/>
                <w:szCs w:val="24"/>
                <w:lang w:val="en-GB"/>
              </w:rPr>
              <w:t>/</w:t>
            </w:r>
          </w:p>
          <w:p w:rsidR="5EC0A4A4" w:rsidP="48B933F9" w:rsidRDefault="5EC0A4A4" w14:paraId="4ACEBF62" w14:textId="73A261F6">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5EC0A4A4">
              <w:rPr>
                <w:rFonts w:ascii="Aptos" w:hAnsi="Aptos" w:eastAsia="Aptos" w:cs="Aptos" w:asciiTheme="minorAscii" w:hAnsiTheme="minorAscii" w:eastAsiaTheme="minorAscii" w:cstheme="minorAscii"/>
                <w:b w:val="1"/>
                <w:bCs w:val="1"/>
                <w:i w:val="0"/>
                <w:iCs w:val="0"/>
                <w:noProof w:val="0"/>
                <w:sz w:val="24"/>
                <w:szCs w:val="24"/>
                <w:lang w:val="en-GB"/>
              </w:rPr>
              <w:t xml:space="preserve">Indicator </w:t>
            </w: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c>
          <w:tcPr>
            <w:cnfStyle w:val="000000000000" w:firstRow="0" w:lastRow="0" w:firstColumn="0" w:lastColumn="0" w:oddVBand="0" w:evenVBand="0" w:oddHBand="0" w:evenHBand="0" w:firstRowFirstColumn="0" w:firstRowLastColumn="0" w:lastRowFirstColumn="0" w:lastRowLastColumn="0"/>
            <w:tcW w:w="4360" w:type="dxa"/>
            <w:tcMar/>
          </w:tcPr>
          <w:p w:rsidR="48B933F9" w:rsidP="48B933F9" w:rsidRDefault="48B933F9" w14:paraId="41A7E7DC" w14:textId="75DAC77F">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Status</w:t>
            </w: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48B933F9" w:rsidTr="168BCABE" w14:paraId="58E2EC70">
        <w:trPr>
          <w:trHeight w:val="300"/>
        </w:trPr>
        <w:tc>
          <w:tcPr>
            <w:cnfStyle w:val="001000000000" w:firstRow="0" w:lastRow="0" w:firstColumn="1" w:lastColumn="0" w:oddVBand="0" w:evenVBand="0" w:oddHBand="0" w:evenHBand="0" w:firstRowFirstColumn="0" w:firstRowLastColumn="0" w:lastRowFirstColumn="0" w:lastRowLastColumn="0"/>
            <w:tcW w:w="9068" w:type="dxa"/>
            <w:gridSpan w:val="3"/>
            <w:tcMar/>
          </w:tcPr>
          <w:p w:rsidR="3DB99051" w:rsidP="48B933F9" w:rsidRDefault="3DB99051" w14:paraId="44FC7489" w14:textId="5B66376B">
            <w:pPr>
              <w:pStyle w:val="Normal"/>
              <w:suppressLineNumbers w:val="0"/>
              <w:bidi w:val="0"/>
              <w:spacing w:before="0" w:beforeAutospacing="off" w:after="0" w:afterAutospacing="off" w:line="240" w:lineRule="auto"/>
              <w:ind w:left="0" w:right="0"/>
              <w:jc w:val="left"/>
            </w:pPr>
            <w:r w:rsidRPr="48B933F9" w:rsidR="3DB99051">
              <w:rPr>
                <w:rFonts w:ascii="Aptos" w:hAnsi="Aptos" w:eastAsia="Aptos" w:cs="Aptos" w:asciiTheme="minorAscii" w:hAnsiTheme="minorAscii" w:eastAsiaTheme="minorAscii" w:cstheme="minorAscii"/>
                <w:b w:val="1"/>
                <w:bCs w:val="1"/>
                <w:i w:val="0"/>
                <w:iCs w:val="0"/>
                <w:noProof w:val="0"/>
                <w:sz w:val="24"/>
                <w:szCs w:val="24"/>
                <w:lang w:val="en-GB"/>
              </w:rPr>
              <w:t xml:space="preserve">Navigating the NHS </w:t>
            </w:r>
          </w:p>
        </w:tc>
      </w:tr>
      <w:tr w:rsidR="48B933F9" w:rsidTr="168BCABE" w14:paraId="47E95135">
        <w:trPr>
          <w:trHeight w:val="300"/>
        </w:trPr>
        <w:tc>
          <w:tcPr>
            <w:cnfStyle w:val="001000000000" w:firstRow="0" w:lastRow="0" w:firstColumn="1" w:lastColumn="0" w:oddVBand="0" w:evenVBand="0" w:oddHBand="0" w:evenHBand="0" w:firstRowFirstColumn="0" w:firstRowLastColumn="0" w:lastRowFirstColumn="0" w:lastRowLastColumn="0"/>
            <w:tcW w:w="1620" w:type="dxa"/>
            <w:tcMar/>
          </w:tcPr>
          <w:p w:rsidR="3DB99051" w:rsidP="48B933F9" w:rsidRDefault="3DB99051" w14:paraId="44479CBF" w14:textId="0DF6AA71">
            <w:pPr>
              <w:pStyle w:val="Normal"/>
              <w:suppressLineNumbers w:val="0"/>
              <w:bidi w:val="0"/>
              <w:spacing w:before="0" w:beforeAutospacing="off" w:after="0" w:afterAutospacing="off" w:line="240" w:lineRule="auto"/>
              <w:ind w:left="0" w:right="0"/>
              <w:jc w:val="left"/>
            </w:pPr>
            <w:r w:rsidRPr="48B933F9" w:rsidR="3DB99051">
              <w:rPr>
                <w:rFonts w:ascii="Aptos" w:hAnsi="Aptos" w:eastAsia="Aptos" w:cs="Aptos" w:asciiTheme="minorAscii" w:hAnsiTheme="minorAscii" w:eastAsiaTheme="minorAscii" w:cstheme="minorAscii"/>
                <w:b w:val="0"/>
                <w:bCs w:val="0"/>
                <w:i w:val="0"/>
                <w:iCs w:val="0"/>
                <w:noProof w:val="0"/>
                <w:sz w:val="24"/>
                <w:szCs w:val="24"/>
                <w:lang w:val="en-GB"/>
              </w:rPr>
              <w:t xml:space="preserve">Roma who </w:t>
            </w:r>
            <w:r w:rsidRPr="48B933F9" w:rsidR="3DB99051">
              <w:rPr>
                <w:rFonts w:ascii="Aptos" w:hAnsi="Aptos" w:eastAsia="Aptos" w:cs="Aptos" w:asciiTheme="minorAscii" w:hAnsiTheme="minorAscii" w:eastAsiaTheme="minorAscii" w:cstheme="minorAscii"/>
                <w:b w:val="0"/>
                <w:bCs w:val="0"/>
                <w:i w:val="0"/>
                <w:iCs w:val="0"/>
                <w:noProof w:val="0"/>
                <w:sz w:val="24"/>
                <w:szCs w:val="24"/>
                <w:lang w:val="en-GB"/>
              </w:rPr>
              <w:t>have</w:t>
            </w:r>
            <w:r w:rsidRPr="48B933F9" w:rsidR="3DB99051">
              <w:rPr>
                <w:rFonts w:ascii="Aptos" w:hAnsi="Aptos" w:eastAsia="Aptos" w:cs="Aptos" w:asciiTheme="minorAscii" w:hAnsiTheme="minorAscii" w:eastAsiaTheme="minorAscii" w:cstheme="minorAscii"/>
                <w:b w:val="0"/>
                <w:bCs w:val="0"/>
                <w:i w:val="0"/>
                <w:iCs w:val="0"/>
                <w:noProof w:val="0"/>
                <w:sz w:val="24"/>
                <w:szCs w:val="24"/>
                <w:lang w:val="en-GB"/>
              </w:rPr>
              <w:t xml:space="preserve"> recently moved to the UK may be unaware of how t</w:t>
            </w:r>
            <w:r w:rsidRPr="48B933F9" w:rsidR="18002142">
              <w:rPr>
                <w:rFonts w:ascii="Aptos" w:hAnsi="Aptos" w:eastAsia="Aptos" w:cs="Aptos" w:asciiTheme="minorAscii" w:hAnsiTheme="minorAscii" w:eastAsiaTheme="minorAscii" w:cstheme="minorAscii"/>
                <w:b w:val="0"/>
                <w:bCs w:val="0"/>
                <w:i w:val="0"/>
                <w:iCs w:val="0"/>
                <w:noProof w:val="0"/>
                <w:sz w:val="24"/>
                <w:szCs w:val="24"/>
                <w:lang w:val="en-GB"/>
              </w:rPr>
              <w:t xml:space="preserve">o navigate the </w:t>
            </w:r>
            <w:r w:rsidRPr="48B933F9" w:rsidR="3DB99051">
              <w:rPr>
                <w:rFonts w:ascii="Aptos" w:hAnsi="Aptos" w:eastAsia="Aptos" w:cs="Aptos" w:asciiTheme="minorAscii" w:hAnsiTheme="minorAscii" w:eastAsiaTheme="minorAscii" w:cstheme="minorAscii"/>
                <w:b w:val="0"/>
                <w:bCs w:val="0"/>
                <w:i w:val="0"/>
                <w:iCs w:val="0"/>
                <w:noProof w:val="0"/>
                <w:sz w:val="24"/>
                <w:szCs w:val="24"/>
                <w:lang w:val="en-GB"/>
              </w:rPr>
              <w:t xml:space="preserve">NHS </w:t>
            </w:r>
          </w:p>
        </w:tc>
        <w:tc>
          <w:tcPr>
            <w:cnfStyle w:val="000000000000" w:firstRow="0" w:lastRow="0" w:firstColumn="0" w:lastColumn="0" w:oddVBand="0" w:evenVBand="0" w:oddHBand="0" w:evenHBand="0" w:firstRowFirstColumn="0" w:firstRowLastColumn="0" w:lastRowFirstColumn="0" w:lastRowLastColumn="0"/>
            <w:tcW w:w="3088" w:type="dxa"/>
            <w:tcMar/>
          </w:tcPr>
          <w:p w:rsidR="062D06BA" w:rsidP="48B933F9" w:rsidRDefault="062D06BA" w14:paraId="151DACD9" w14:textId="186AD86F">
            <w:pPr>
              <w:suppressLineNumbers w:val="0"/>
              <w:bidi w:val="0"/>
              <w:spacing w:before="0" w:beforeAutospacing="off" w:after="0" w:afterAutospacing="off" w:line="240" w:lineRule="auto"/>
              <w:ind w:left="0" w:right="0"/>
              <w:jc w:val="left"/>
              <w:rPr>
                <w:rFonts w:ascii="Aptos" w:hAnsi="Aptos" w:eastAsia="Aptos" w:cs="Aptos"/>
                <w:noProof w:val="0"/>
                <w:sz w:val="24"/>
                <w:szCs w:val="24"/>
                <w:vertAlign w:val="superscript"/>
                <w:lang w:val="en-GB"/>
              </w:rPr>
            </w:pPr>
            <w:r w:rsidRPr="48B933F9" w:rsidR="062D06BA">
              <w:rPr>
                <w:rFonts w:ascii="Aptos" w:hAnsi="Aptos" w:eastAsia="Aptos" w:cs="Aptos"/>
                <w:b w:val="0"/>
                <w:bCs w:val="0"/>
                <w:i w:val="0"/>
                <w:iCs w:val="0"/>
                <w:caps w:val="0"/>
                <w:smallCaps w:val="0"/>
                <w:noProof w:val="0"/>
                <w:sz w:val="24"/>
                <w:szCs w:val="24"/>
                <w:lang w:val="en-GB"/>
              </w:rPr>
              <w:t>‘I am empowered and enabled to be as independent and as in control of my life as I want and can be’</w:t>
            </w:r>
            <w:r w:rsidRPr="48B933F9" w:rsidR="062D06BA">
              <w:rPr>
                <w:rFonts w:ascii="Aptos" w:hAnsi="Aptos" w:eastAsia="Aptos" w:cs="Aptos"/>
                <w:b w:val="0"/>
                <w:bCs w:val="0"/>
                <w:i w:val="0"/>
                <w:iCs w:val="0"/>
                <w:caps w:val="0"/>
                <w:smallCaps w:val="0"/>
                <w:noProof w:val="0"/>
                <w:sz w:val="24"/>
                <w:szCs w:val="24"/>
                <w:vertAlign w:val="superscript"/>
                <w:lang w:val="en-GB"/>
              </w:rPr>
              <w:t>123</w:t>
            </w:r>
          </w:p>
        </w:tc>
        <w:tc>
          <w:tcPr>
            <w:cnfStyle w:val="000000000000" w:firstRow="0" w:lastRow="0" w:firstColumn="0" w:lastColumn="0" w:oddVBand="0" w:evenVBand="0" w:oddHBand="0" w:evenHBand="0" w:firstRowFirstColumn="0" w:firstRowLastColumn="0" w:lastRowFirstColumn="0" w:lastRowLastColumn="0"/>
            <w:tcW w:w="4360" w:type="dxa"/>
            <w:tcMar/>
          </w:tcPr>
          <w:p w:rsidR="42F1EEB0" w:rsidP="48B933F9" w:rsidRDefault="42F1EEB0" w14:paraId="36EAEC41" w14:textId="4FE5C05F">
            <w:pPr>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42F1EEB0">
              <w:rPr>
                <w:rFonts w:ascii="Aptos" w:hAnsi="Aptos" w:eastAsia="Aptos" w:cs="Aptos" w:asciiTheme="minorAscii" w:hAnsiTheme="minorAscii" w:eastAsiaTheme="minorAscii" w:cstheme="minorAscii"/>
                <w:b w:val="0"/>
                <w:bCs w:val="0"/>
                <w:i w:val="0"/>
                <w:iCs w:val="0"/>
                <w:noProof w:val="0"/>
                <w:sz w:val="24"/>
                <w:szCs w:val="24"/>
                <w:lang w:val="en-GB"/>
              </w:rPr>
              <w:t xml:space="preserve">Roma who </w:t>
            </w:r>
            <w:bookmarkStart w:name="_Int_MKVllFEY" w:id="1787111585"/>
            <w:r w:rsidRPr="48B933F9" w:rsidR="42F1EEB0">
              <w:rPr>
                <w:rFonts w:ascii="Aptos" w:hAnsi="Aptos" w:eastAsia="Aptos" w:cs="Aptos" w:asciiTheme="minorAscii" w:hAnsiTheme="minorAscii" w:eastAsiaTheme="minorAscii" w:cstheme="minorAscii"/>
                <w:b w:val="0"/>
                <w:bCs w:val="0"/>
                <w:i w:val="0"/>
                <w:iCs w:val="0"/>
                <w:noProof w:val="0"/>
                <w:sz w:val="24"/>
                <w:szCs w:val="24"/>
                <w:lang w:val="en-GB"/>
              </w:rPr>
              <w:t>have</w:t>
            </w:r>
            <w:bookmarkEnd w:id="1787111585"/>
            <w:r w:rsidRPr="48B933F9" w:rsidR="42F1EEB0">
              <w:rPr>
                <w:rFonts w:ascii="Aptos" w:hAnsi="Aptos" w:eastAsia="Aptos" w:cs="Aptos" w:asciiTheme="minorAscii" w:hAnsiTheme="minorAscii" w:eastAsiaTheme="minorAscii" w:cstheme="minorAscii"/>
                <w:b w:val="0"/>
                <w:bCs w:val="0"/>
                <w:i w:val="0"/>
                <w:iCs w:val="0"/>
                <w:noProof w:val="0"/>
                <w:sz w:val="24"/>
                <w:szCs w:val="24"/>
                <w:lang w:val="en-GB"/>
              </w:rPr>
              <w:t xml:space="preserve"> recently moved to the UK may face </w:t>
            </w:r>
            <w:r w:rsidRPr="48B933F9" w:rsidR="42F1EEB0">
              <w:rPr>
                <w:rFonts w:ascii="Aptos" w:hAnsi="Aptos" w:eastAsia="Aptos" w:cs="Aptos" w:asciiTheme="minorAscii" w:hAnsiTheme="minorAscii" w:eastAsiaTheme="minorAscii" w:cstheme="minorAscii"/>
                <w:b w:val="0"/>
                <w:bCs w:val="0"/>
                <w:i w:val="0"/>
                <w:iCs w:val="0"/>
                <w:noProof w:val="0"/>
                <w:sz w:val="24"/>
                <w:szCs w:val="24"/>
                <w:lang w:val="en-GB"/>
              </w:rPr>
              <w:t>additional</w:t>
            </w:r>
            <w:r w:rsidRPr="48B933F9" w:rsidR="42F1EEB0">
              <w:rPr>
                <w:rFonts w:ascii="Aptos" w:hAnsi="Aptos" w:eastAsia="Aptos" w:cs="Aptos" w:asciiTheme="minorAscii" w:hAnsiTheme="minorAscii" w:eastAsiaTheme="minorAscii" w:cstheme="minorAscii"/>
                <w:b w:val="0"/>
                <w:bCs w:val="0"/>
                <w:i w:val="0"/>
                <w:iCs w:val="0"/>
                <w:noProof w:val="0"/>
                <w:sz w:val="24"/>
                <w:szCs w:val="24"/>
                <w:lang w:val="en-GB"/>
              </w:rPr>
              <w:t xml:space="preserve"> language challenges. Some may be unfamiliar with the NHS and how to access services. Other services, such as </w:t>
            </w:r>
            <w:r w:rsidRPr="48B933F9" w:rsidR="7AD22F4F">
              <w:rPr>
                <w:rFonts w:ascii="Aptos" w:hAnsi="Aptos" w:eastAsia="Aptos" w:cs="Aptos" w:asciiTheme="minorAscii" w:hAnsiTheme="minorAscii" w:eastAsiaTheme="minorAscii" w:cstheme="minorAscii"/>
                <w:b w:val="0"/>
                <w:bCs w:val="0"/>
                <w:i w:val="0"/>
                <w:iCs w:val="0"/>
                <w:noProof w:val="0"/>
                <w:sz w:val="24"/>
                <w:szCs w:val="24"/>
                <w:lang w:val="en-GB"/>
              </w:rPr>
              <w:t>screening</w:t>
            </w:r>
            <w:r w:rsidRPr="48B933F9" w:rsidR="42F1EEB0">
              <w:rPr>
                <w:rFonts w:ascii="Aptos" w:hAnsi="Aptos" w:eastAsia="Aptos" w:cs="Aptos" w:asciiTheme="minorAscii" w:hAnsiTheme="minorAscii" w:eastAsiaTheme="minorAscii" w:cstheme="minorAscii"/>
                <w:b w:val="0"/>
                <w:bCs w:val="0"/>
                <w:i w:val="0"/>
                <w:iCs w:val="0"/>
                <w:noProof w:val="0"/>
                <w:sz w:val="24"/>
                <w:szCs w:val="24"/>
                <w:lang w:val="en-GB"/>
              </w:rPr>
              <w:t xml:space="preserve">, may not be offered </w:t>
            </w:r>
            <w:r w:rsidRPr="48B933F9" w:rsidR="3718E8B8">
              <w:rPr>
                <w:rFonts w:ascii="Aptos" w:hAnsi="Aptos" w:eastAsia="Aptos" w:cs="Aptos" w:asciiTheme="minorAscii" w:hAnsiTheme="minorAscii" w:eastAsiaTheme="minorAscii" w:cstheme="minorAscii"/>
                <w:b w:val="0"/>
                <w:bCs w:val="0"/>
                <w:i w:val="0"/>
                <w:iCs w:val="0"/>
                <w:noProof w:val="0"/>
                <w:sz w:val="24"/>
                <w:szCs w:val="24"/>
                <w:lang w:val="en-GB"/>
              </w:rPr>
              <w:t xml:space="preserve">in their home country which may affect uptake. </w:t>
            </w:r>
          </w:p>
        </w:tc>
      </w:tr>
      <w:tr w:rsidR="48B933F9" w:rsidTr="168BCABE" w14:paraId="051F284B">
        <w:trPr>
          <w:trHeight w:val="300"/>
        </w:trPr>
        <w:tc>
          <w:tcPr>
            <w:cnfStyle w:val="001000000000" w:firstRow="0" w:lastRow="0" w:firstColumn="1" w:lastColumn="0" w:oddVBand="0" w:evenVBand="0" w:oddHBand="0" w:evenHBand="0" w:firstRowFirstColumn="0" w:firstRowLastColumn="0" w:lastRowFirstColumn="0" w:lastRowLastColumn="0"/>
            <w:tcW w:w="9068" w:type="dxa"/>
            <w:gridSpan w:val="3"/>
            <w:tcMar/>
          </w:tcPr>
          <w:p w:rsidR="3DB99051" w:rsidP="48B933F9" w:rsidRDefault="3DB99051" w14:paraId="5BC79381" w14:textId="52E35470">
            <w:pPr>
              <w:pStyle w:val="Normal"/>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3DB99051">
              <w:rPr>
                <w:rFonts w:ascii="Aptos" w:hAnsi="Aptos" w:eastAsia="Aptos" w:cs="Aptos" w:asciiTheme="minorAscii" w:hAnsiTheme="minorAscii" w:eastAsiaTheme="minorAscii" w:cstheme="minorAscii"/>
                <w:b w:val="1"/>
                <w:bCs w:val="1"/>
                <w:i w:val="0"/>
                <w:iCs w:val="0"/>
                <w:noProof w:val="0"/>
                <w:sz w:val="24"/>
                <w:szCs w:val="24"/>
                <w:lang w:val="en-GB"/>
              </w:rPr>
              <w:t xml:space="preserve">Access when Travelling </w:t>
            </w:r>
          </w:p>
        </w:tc>
      </w:tr>
      <w:tr w:rsidR="48B933F9" w:rsidTr="168BCABE" w14:paraId="5D22E544">
        <w:trPr>
          <w:trHeight w:val="300"/>
        </w:trPr>
        <w:tc>
          <w:tcPr>
            <w:cnfStyle w:val="001000000000" w:firstRow="0" w:lastRow="0" w:firstColumn="1" w:lastColumn="0" w:oddVBand="0" w:evenVBand="0" w:oddHBand="0" w:evenHBand="0" w:firstRowFirstColumn="0" w:firstRowLastColumn="0" w:lastRowFirstColumn="0" w:lastRowLastColumn="0"/>
            <w:tcW w:w="1620" w:type="dxa"/>
            <w:tcMar/>
          </w:tcPr>
          <w:p w:rsidR="2B27B0C7" w:rsidP="48B933F9" w:rsidRDefault="2B27B0C7" w14:paraId="2231A17C" w14:textId="72854289">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2B27B0C7">
              <w:rPr>
                <w:rFonts w:ascii="Aptos" w:hAnsi="Aptos" w:eastAsia="Aptos" w:cs="Aptos" w:asciiTheme="minorAscii" w:hAnsiTheme="minorAscii" w:eastAsiaTheme="minorAscii" w:cstheme="minorAscii"/>
                <w:b w:val="0"/>
                <w:bCs w:val="0"/>
                <w:i w:val="0"/>
                <w:iCs w:val="0"/>
                <w:noProof w:val="0"/>
                <w:sz w:val="24"/>
                <w:szCs w:val="24"/>
                <w:lang w:val="en-GB"/>
              </w:rPr>
              <w:t>Access to</w:t>
            </w:r>
            <w:r w:rsidRPr="48B933F9" w:rsidR="00DDF802">
              <w:rPr>
                <w:rFonts w:ascii="Aptos" w:hAnsi="Aptos" w:eastAsia="Aptos" w:cs="Aptos" w:asciiTheme="minorAscii" w:hAnsiTheme="minorAscii" w:eastAsiaTheme="minorAscii" w:cstheme="minorAscii"/>
                <w:b w:val="0"/>
                <w:bCs w:val="0"/>
                <w:i w:val="0"/>
                <w:iCs w:val="0"/>
                <w:noProof w:val="0"/>
                <w:sz w:val="24"/>
                <w:szCs w:val="24"/>
                <w:lang w:val="en-GB"/>
              </w:rPr>
              <w:t xml:space="preserve"> primary care when travelling </w:t>
            </w:r>
            <w:r w:rsidRPr="48B933F9" w:rsidR="2B27B0C7">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c>
          <w:tcPr>
            <w:cnfStyle w:val="000000000000" w:firstRow="0" w:lastRow="0" w:firstColumn="0" w:lastColumn="0" w:oddVBand="0" w:evenVBand="0" w:oddHBand="0" w:evenHBand="0" w:firstRowFirstColumn="0" w:firstRowLastColumn="0" w:lastRowFirstColumn="0" w:lastRowLastColumn="0"/>
            <w:tcW w:w="3088" w:type="dxa"/>
            <w:tcMar/>
          </w:tcPr>
          <w:p w:rsidR="04E7064B" w:rsidP="48B933F9" w:rsidRDefault="04E7064B" w14:paraId="4EA9FD1D" w14:textId="62A4918A">
            <w:pPr>
              <w:spacing w:line="240" w:lineRule="auto"/>
              <w:jc w:val="left"/>
              <w:rPr>
                <w:rFonts w:ascii="Aptos" w:hAnsi="Aptos" w:eastAsia="Aptos" w:cs="Aptos"/>
                <w:noProof w:val="0"/>
                <w:sz w:val="24"/>
                <w:szCs w:val="24"/>
                <w:vertAlign w:val="superscript"/>
                <w:lang w:val="en-GB"/>
              </w:rPr>
            </w:pPr>
            <w:r w:rsidRPr="48B933F9" w:rsidR="04E7064B">
              <w:rPr>
                <w:rFonts w:ascii="Aptos" w:hAnsi="Aptos" w:eastAsia="Aptos" w:cs="Aptos"/>
                <w:b w:val="0"/>
                <w:bCs w:val="0"/>
                <w:i w:val="0"/>
                <w:iCs w:val="0"/>
                <w:caps w:val="0"/>
                <w:smallCaps w:val="0"/>
                <w:noProof w:val="0"/>
                <w:sz w:val="24"/>
                <w:szCs w:val="24"/>
                <w:lang w:val="en-GB"/>
              </w:rPr>
              <w:t>‘I am assessed by a qualified person, who involves other people and professionals as required.’</w:t>
            </w:r>
            <w:r w:rsidRPr="48B933F9" w:rsidR="04E7064B">
              <w:rPr>
                <w:rFonts w:ascii="Aptos" w:hAnsi="Aptos" w:eastAsia="Aptos" w:cs="Aptos"/>
                <w:b w:val="0"/>
                <w:bCs w:val="0"/>
                <w:i w:val="0"/>
                <w:iCs w:val="0"/>
                <w:caps w:val="0"/>
                <w:smallCaps w:val="0"/>
                <w:noProof w:val="0"/>
                <w:sz w:val="24"/>
                <w:szCs w:val="24"/>
                <w:vertAlign w:val="superscript"/>
                <w:lang w:val="en-GB"/>
              </w:rPr>
              <w:t>123</w:t>
            </w:r>
          </w:p>
        </w:tc>
        <w:tc>
          <w:tcPr>
            <w:cnfStyle w:val="000000000000" w:firstRow="0" w:lastRow="0" w:firstColumn="0" w:lastColumn="0" w:oddVBand="0" w:evenVBand="0" w:oddHBand="0" w:evenHBand="0" w:firstRowFirstColumn="0" w:firstRowLastColumn="0" w:lastRowFirstColumn="0" w:lastRowLastColumn="0"/>
            <w:tcW w:w="4360" w:type="dxa"/>
            <w:tcMar/>
          </w:tcPr>
          <w:p w:rsidR="613AA24C" w:rsidP="168BCABE" w:rsidRDefault="613AA24C" w14:paraId="32F7E280" w14:textId="41937D18">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6EAFB207">
              <w:rPr>
                <w:rFonts w:ascii="Aptos" w:hAnsi="Aptos" w:eastAsia="Aptos" w:cs="Aptos" w:asciiTheme="minorAscii" w:hAnsiTheme="minorAscii" w:eastAsiaTheme="minorAscii" w:cstheme="minorAscii"/>
                <w:b w:val="0"/>
                <w:bCs w:val="0"/>
                <w:i w:val="0"/>
                <w:iCs w:val="0"/>
                <w:noProof w:val="0"/>
                <w:sz w:val="24"/>
                <w:szCs w:val="24"/>
                <w:lang w:val="en-GB"/>
              </w:rPr>
              <w:t>While all GRT we spoke to were registered with a GP there were different experiences when travelling. Some GRT shared experiences of discrimination and reluctance to be seen when travelling</w:t>
            </w:r>
            <w:r w:rsidRPr="168BCABE" w:rsidR="1A7E7628">
              <w:rPr>
                <w:rFonts w:ascii="Aptos" w:hAnsi="Aptos" w:eastAsia="Aptos" w:cs="Aptos" w:asciiTheme="minorAscii" w:hAnsiTheme="minorAscii" w:eastAsiaTheme="minorAscii" w:cstheme="minorAscii"/>
                <w:b w:val="0"/>
                <w:bCs w:val="0"/>
                <w:i w:val="0"/>
                <w:iCs w:val="0"/>
                <w:noProof w:val="0"/>
                <w:sz w:val="24"/>
                <w:szCs w:val="24"/>
                <w:lang w:val="en-GB"/>
              </w:rPr>
              <w:t xml:space="preserve">. This </w:t>
            </w:r>
            <w:r w:rsidRPr="168BCABE" w:rsidR="6EAFB207">
              <w:rPr>
                <w:rFonts w:ascii="Aptos" w:hAnsi="Aptos" w:eastAsia="Aptos" w:cs="Aptos" w:asciiTheme="minorAscii" w:hAnsiTheme="minorAscii" w:eastAsiaTheme="minorAscii" w:cstheme="minorAscii"/>
                <w:b w:val="0"/>
                <w:bCs w:val="0"/>
                <w:i w:val="0"/>
                <w:iCs w:val="0"/>
                <w:noProof w:val="0"/>
                <w:sz w:val="24"/>
                <w:szCs w:val="24"/>
                <w:lang w:val="en-GB"/>
              </w:rPr>
              <w:t>may</w:t>
            </w:r>
            <w:r w:rsidRPr="168BCABE" w:rsidR="479952D2">
              <w:rPr>
                <w:rFonts w:ascii="Aptos" w:hAnsi="Aptos" w:eastAsia="Aptos" w:cs="Aptos" w:asciiTheme="minorAscii" w:hAnsiTheme="minorAscii" w:eastAsiaTheme="minorAscii" w:cstheme="minorAscii"/>
                <w:b w:val="0"/>
                <w:bCs w:val="0"/>
                <w:i w:val="0"/>
                <w:iCs w:val="0"/>
                <w:noProof w:val="0"/>
                <w:sz w:val="24"/>
                <w:szCs w:val="24"/>
                <w:lang w:val="en-GB"/>
              </w:rPr>
              <w:t xml:space="preserve"> lead to presentation </w:t>
            </w:r>
            <w:r w:rsidRPr="168BCABE" w:rsidR="61A9A1A6">
              <w:rPr>
                <w:rFonts w:ascii="Aptos" w:hAnsi="Aptos" w:eastAsia="Aptos" w:cs="Aptos" w:asciiTheme="minorAscii" w:hAnsiTheme="minorAscii" w:eastAsiaTheme="minorAscii" w:cstheme="minorAscii"/>
                <w:b w:val="0"/>
                <w:bCs w:val="0"/>
                <w:i w:val="0"/>
                <w:iCs w:val="0"/>
                <w:noProof w:val="0"/>
                <w:sz w:val="24"/>
                <w:szCs w:val="24"/>
                <w:lang w:val="en-GB"/>
              </w:rPr>
              <w:t>to</w:t>
            </w:r>
            <w:r w:rsidRPr="168BCABE" w:rsidR="6C1B233B">
              <w:rPr>
                <w:rFonts w:ascii="Aptos" w:hAnsi="Aptos" w:eastAsia="Aptos" w:cs="Aptos" w:asciiTheme="minorAscii" w:hAnsiTheme="minorAscii" w:eastAsiaTheme="minorAscii" w:cstheme="minorAscii"/>
                <w:b w:val="0"/>
                <w:bCs w:val="0"/>
                <w:i w:val="0"/>
                <w:iCs w:val="0"/>
                <w:noProof w:val="0"/>
                <w:sz w:val="24"/>
                <w:szCs w:val="24"/>
                <w:lang w:val="en-GB"/>
              </w:rPr>
              <w:t xml:space="preserve"> delayed presentation</w:t>
            </w:r>
            <w:r w:rsidRPr="168BCABE" w:rsidR="34EE60AA">
              <w:rPr>
                <w:rFonts w:ascii="Aptos" w:hAnsi="Aptos" w:eastAsia="Aptos" w:cs="Aptos" w:asciiTheme="minorAscii" w:hAnsiTheme="minorAscii" w:eastAsiaTheme="minorAscii" w:cstheme="minorAscii"/>
                <w:b w:val="0"/>
                <w:bCs w:val="0"/>
                <w:i w:val="0"/>
                <w:iCs w:val="0"/>
                <w:noProof w:val="0"/>
                <w:sz w:val="24"/>
                <w:szCs w:val="24"/>
                <w:lang w:val="en-GB"/>
              </w:rPr>
              <w:t xml:space="preserve"> or presentation to other services such as A+E</w:t>
            </w:r>
            <w:r w:rsidRPr="168BCABE" w:rsidR="479952D2">
              <w:rPr>
                <w:rFonts w:ascii="Aptos" w:hAnsi="Aptos" w:eastAsia="Aptos" w:cs="Aptos" w:asciiTheme="minorAscii" w:hAnsiTheme="minorAscii" w:eastAsiaTheme="minorAscii" w:cstheme="minorAscii"/>
                <w:b w:val="0"/>
                <w:bCs w:val="0"/>
                <w:i w:val="0"/>
                <w:iCs w:val="0"/>
                <w:noProof w:val="0"/>
                <w:sz w:val="24"/>
                <w:szCs w:val="24"/>
                <w:lang w:val="en-GB"/>
              </w:rPr>
              <w:t xml:space="preserve">. Increased access and knowledge </w:t>
            </w:r>
            <w:r w:rsidRPr="168BCABE" w:rsidR="0618E604">
              <w:rPr>
                <w:rFonts w:ascii="Aptos" w:hAnsi="Aptos" w:eastAsia="Aptos" w:cs="Aptos" w:asciiTheme="minorAscii" w:hAnsiTheme="minorAscii" w:eastAsiaTheme="minorAscii" w:cstheme="minorAscii"/>
                <w:b w:val="0"/>
                <w:bCs w:val="0"/>
                <w:i w:val="0"/>
                <w:iCs w:val="0"/>
                <w:noProof w:val="0"/>
                <w:sz w:val="24"/>
                <w:szCs w:val="24"/>
                <w:lang w:val="en-GB"/>
              </w:rPr>
              <w:t>of</w:t>
            </w:r>
            <w:r w:rsidRPr="168BCABE" w:rsidR="1088226A">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1088226A">
              <w:rPr>
                <w:rFonts w:ascii="Aptos" w:hAnsi="Aptos" w:eastAsia="Aptos" w:cs="Aptos" w:asciiTheme="minorAscii" w:hAnsiTheme="minorAscii" w:eastAsiaTheme="minorAscii" w:cstheme="minorAscii"/>
                <w:b w:val="0"/>
                <w:bCs w:val="0"/>
                <w:i w:val="0"/>
                <w:iCs w:val="0"/>
                <w:noProof w:val="0"/>
                <w:sz w:val="24"/>
                <w:szCs w:val="24"/>
                <w:lang w:val="en-GB"/>
              </w:rPr>
              <w:t>GP/</w:t>
            </w:r>
            <w:r w:rsidRPr="168BCABE" w:rsidR="479952D2">
              <w:rPr>
                <w:rFonts w:ascii="Aptos" w:hAnsi="Aptos" w:eastAsia="Aptos" w:cs="Aptos" w:asciiTheme="minorAscii" w:hAnsiTheme="minorAscii" w:eastAsiaTheme="minorAscii" w:cstheme="minorAscii"/>
                <w:b w:val="0"/>
                <w:bCs w:val="0"/>
                <w:i w:val="0"/>
                <w:iCs w:val="0"/>
                <w:noProof w:val="0"/>
                <w:sz w:val="24"/>
                <w:szCs w:val="24"/>
                <w:lang w:val="en-GB"/>
              </w:rPr>
              <w:t>blue cards is</w:t>
            </w:r>
            <w:r w:rsidRPr="168BCABE" w:rsidR="479952D2">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479952D2">
              <w:rPr>
                <w:rFonts w:ascii="Aptos" w:hAnsi="Aptos" w:eastAsia="Aptos" w:cs="Aptos" w:asciiTheme="minorAscii" w:hAnsiTheme="minorAscii" w:eastAsiaTheme="minorAscii" w:cstheme="minorAscii"/>
                <w:b w:val="0"/>
                <w:bCs w:val="0"/>
                <w:i w:val="0"/>
                <w:iCs w:val="0"/>
                <w:noProof w:val="0"/>
                <w:sz w:val="24"/>
                <w:szCs w:val="24"/>
                <w:lang w:val="en-GB"/>
              </w:rPr>
              <w:t>require</w:t>
            </w:r>
            <w:r w:rsidRPr="168BCABE" w:rsidR="479952D2">
              <w:rPr>
                <w:rFonts w:ascii="Aptos" w:hAnsi="Aptos" w:eastAsia="Aptos" w:cs="Aptos" w:asciiTheme="minorAscii" w:hAnsiTheme="minorAscii" w:eastAsiaTheme="minorAscii" w:cstheme="minorAscii"/>
                <w:b w:val="0"/>
                <w:bCs w:val="0"/>
                <w:i w:val="0"/>
                <w:iCs w:val="0"/>
                <w:noProof w:val="0"/>
                <w:sz w:val="24"/>
                <w:szCs w:val="24"/>
                <w:lang w:val="en-GB"/>
              </w:rPr>
              <w:t>d</w:t>
            </w:r>
            <w:r w:rsidRPr="168BCABE" w:rsidR="479952D2">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r>
    </w:tbl>
    <w:p w:rsidR="48B933F9" w:rsidP="48B933F9" w:rsidRDefault="48B933F9" w14:paraId="10B4E765" w14:textId="4A44A040">
      <w:pPr>
        <w:pStyle w:val="Normal"/>
        <w:rPr>
          <w:noProof w:val="0"/>
          <w:lang w:val="en-GB"/>
        </w:rPr>
      </w:pPr>
    </w:p>
    <w:p w:rsidR="2794B854" w:rsidP="48B933F9" w:rsidRDefault="2794B854" w14:paraId="789F15FB" w14:textId="247781C3">
      <w:pPr>
        <w:pStyle w:val="Heading4"/>
        <w:rPr>
          <w:noProof w:val="0"/>
          <w:lang w:val="en-GB"/>
        </w:rPr>
      </w:pPr>
      <w:bookmarkStart w:name="_Toc1774076242" w:id="607789196"/>
      <w:r w:rsidRPr="54014542" w:rsidR="2794B854">
        <w:rPr>
          <w:noProof w:val="0"/>
          <w:lang w:val="en-GB"/>
        </w:rPr>
        <w:t>Theme 7: Long Term Conditions</w:t>
      </w:r>
      <w:bookmarkEnd w:id="607789196"/>
      <w:r w:rsidRPr="54014542" w:rsidR="2794B854">
        <w:rPr>
          <w:noProof w:val="0"/>
          <w:lang w:val="en-GB"/>
        </w:rPr>
        <w:t xml:space="preserve"> </w:t>
      </w:r>
    </w:p>
    <w:tbl>
      <w:tblPr>
        <w:tblStyle w:val="GridTable1Light-Accent1"/>
        <w:tblW w:w="0" w:type="auto"/>
        <w:tblLook w:val="04A0" w:firstRow="1" w:lastRow="0" w:firstColumn="1" w:lastColumn="0" w:noHBand="0" w:noVBand="1"/>
      </w:tblPr>
      <w:tblGrid>
        <w:gridCol w:w="1740"/>
        <w:gridCol w:w="2578"/>
        <w:gridCol w:w="4750"/>
      </w:tblGrid>
      <w:tr w:rsidR="48B933F9" w:rsidTr="168BCABE" w14:paraId="12CE6A6D">
        <w:trPr>
          <w:trHeight w:val="300"/>
        </w:trPr>
        <w:tc>
          <w:tcPr>
            <w:cnfStyle w:val="001000000000" w:firstRow="0" w:lastRow="0" w:firstColumn="1" w:lastColumn="0" w:oddVBand="0" w:evenVBand="0" w:oddHBand="0" w:evenHBand="0" w:firstRowFirstColumn="0" w:firstRowLastColumn="0" w:lastRowFirstColumn="0" w:lastRowLastColumn="0"/>
            <w:tcW w:w="1740" w:type="dxa"/>
            <w:tcMar/>
          </w:tcPr>
          <w:p w:rsidR="48B933F9" w:rsidP="48B933F9" w:rsidRDefault="48B933F9" w14:paraId="485C7638" w14:textId="51041197">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Area of concern </w:t>
            </w:r>
          </w:p>
        </w:tc>
        <w:tc>
          <w:tcPr>
            <w:cnfStyle w:val="000000000000" w:firstRow="0" w:lastRow="0" w:firstColumn="0" w:lastColumn="0" w:oddVBand="0" w:evenVBand="0" w:oddHBand="0" w:evenHBand="0" w:firstRowFirstColumn="0" w:firstRowLastColumn="0" w:lastRowFirstColumn="0" w:lastRowLastColumn="0"/>
            <w:tcW w:w="2578" w:type="dxa"/>
            <w:tcMar/>
          </w:tcPr>
          <w:p w:rsidR="48B933F9" w:rsidP="48B933F9" w:rsidRDefault="48B933F9" w14:paraId="4CD73476" w14:textId="0931BF12">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Standard</w:t>
            </w:r>
            <w:r w:rsidRPr="48B933F9" w:rsidR="2F37310A">
              <w:rPr>
                <w:rFonts w:ascii="Aptos" w:hAnsi="Aptos" w:eastAsia="Aptos" w:cs="Aptos" w:asciiTheme="minorAscii" w:hAnsiTheme="minorAscii" w:eastAsiaTheme="minorAscii" w:cstheme="minorAscii"/>
                <w:b w:val="1"/>
                <w:bCs w:val="1"/>
                <w:i w:val="0"/>
                <w:iCs w:val="0"/>
                <w:noProof w:val="0"/>
                <w:sz w:val="24"/>
                <w:szCs w:val="24"/>
                <w:lang w:val="en-GB"/>
              </w:rPr>
              <w:t xml:space="preserve">/ </w:t>
            </w:r>
          </w:p>
          <w:p w:rsidR="2F37310A" w:rsidP="48B933F9" w:rsidRDefault="2F37310A" w14:paraId="03000899" w14:textId="25F51C22">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2F37310A">
              <w:rPr>
                <w:rFonts w:ascii="Aptos" w:hAnsi="Aptos" w:eastAsia="Aptos" w:cs="Aptos" w:asciiTheme="minorAscii" w:hAnsiTheme="minorAscii" w:eastAsiaTheme="minorAscii" w:cstheme="minorAscii"/>
                <w:b w:val="1"/>
                <w:bCs w:val="1"/>
                <w:i w:val="0"/>
                <w:iCs w:val="0"/>
                <w:noProof w:val="0"/>
                <w:sz w:val="24"/>
                <w:szCs w:val="24"/>
                <w:lang w:val="en-GB"/>
              </w:rPr>
              <w:t xml:space="preserve">Indicator </w:t>
            </w:r>
          </w:p>
        </w:tc>
        <w:tc>
          <w:tcPr>
            <w:cnfStyle w:val="000000000000" w:firstRow="0" w:lastRow="0" w:firstColumn="0" w:lastColumn="0" w:oddVBand="0" w:evenVBand="0" w:oddHBand="0" w:evenHBand="0" w:firstRowFirstColumn="0" w:firstRowLastColumn="0" w:lastRowFirstColumn="0" w:lastRowLastColumn="0"/>
            <w:tcW w:w="4750" w:type="dxa"/>
            <w:tcMar/>
          </w:tcPr>
          <w:p w:rsidR="48B933F9" w:rsidP="48B933F9" w:rsidRDefault="48B933F9" w14:paraId="3507DE38" w14:textId="75DAC77F">
            <w:pPr>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Status</w:t>
            </w:r>
            <w:r w:rsidRPr="48B933F9" w:rsidR="48B933F9">
              <w:rPr>
                <w:rFonts w:ascii="Aptos" w:hAnsi="Aptos" w:eastAsia="Aptos" w:cs="Aptos" w:asciiTheme="minorAscii" w:hAnsiTheme="minorAscii" w:eastAsiaTheme="minorAscii" w:cstheme="minorAscii"/>
                <w:b w:val="1"/>
                <w:bCs w:val="1"/>
                <w:i w:val="0"/>
                <w:iCs w:val="0"/>
                <w:noProof w:val="0"/>
                <w:sz w:val="24"/>
                <w:szCs w:val="24"/>
                <w:lang w:val="en-GB"/>
              </w:rPr>
              <w:t xml:space="preserve"> </w:t>
            </w:r>
          </w:p>
        </w:tc>
      </w:tr>
      <w:tr w:rsidR="48B933F9" w:rsidTr="168BCABE" w14:paraId="397D0AD1">
        <w:trPr>
          <w:trHeight w:val="300"/>
        </w:trPr>
        <w:tc>
          <w:tcPr>
            <w:cnfStyle w:val="001000000000" w:firstRow="0" w:lastRow="0" w:firstColumn="1" w:lastColumn="0" w:oddVBand="0" w:evenVBand="0" w:oddHBand="0" w:evenHBand="0" w:firstRowFirstColumn="0" w:firstRowLastColumn="0" w:lastRowFirstColumn="0" w:lastRowLastColumn="0"/>
            <w:tcW w:w="9068" w:type="dxa"/>
            <w:gridSpan w:val="3"/>
            <w:tcMar/>
          </w:tcPr>
          <w:p w:rsidR="5878FD6C" w:rsidP="48B933F9" w:rsidRDefault="5878FD6C" w14:paraId="45F6C838" w14:textId="4D801EB8">
            <w:pPr>
              <w:pStyle w:val="Normal"/>
              <w:suppressLineNumbers w:val="0"/>
              <w:bidi w:val="0"/>
              <w:spacing w:before="0" w:beforeAutospacing="off" w:after="0" w:afterAutospacing="off" w:line="240" w:lineRule="auto"/>
              <w:ind w:left="0" w:right="0"/>
              <w:jc w:val="left"/>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5878FD6C">
              <w:rPr>
                <w:rFonts w:ascii="Aptos" w:hAnsi="Aptos" w:eastAsia="Aptos" w:cs="Aptos" w:asciiTheme="minorAscii" w:hAnsiTheme="minorAscii" w:eastAsiaTheme="minorAscii" w:cstheme="minorAscii"/>
                <w:b w:val="1"/>
                <w:bCs w:val="1"/>
                <w:i w:val="0"/>
                <w:iCs w:val="0"/>
                <w:noProof w:val="0"/>
                <w:sz w:val="24"/>
                <w:szCs w:val="24"/>
                <w:lang w:val="en-GB"/>
              </w:rPr>
              <w:t xml:space="preserve">Support for Carers </w:t>
            </w:r>
            <w:r w:rsidRPr="48B933F9" w:rsidR="407D65F7">
              <w:rPr>
                <w:rFonts w:ascii="Aptos" w:hAnsi="Aptos" w:eastAsia="Aptos" w:cs="Aptos" w:asciiTheme="minorAscii" w:hAnsiTheme="minorAscii" w:eastAsiaTheme="minorAscii" w:cstheme="minorAscii"/>
                <w:b w:val="1"/>
                <w:bCs w:val="1"/>
                <w:i w:val="0"/>
                <w:iCs w:val="0"/>
                <w:noProof w:val="0"/>
                <w:sz w:val="24"/>
                <w:szCs w:val="24"/>
                <w:lang w:val="en-GB"/>
              </w:rPr>
              <w:t xml:space="preserve">and People with Disability </w:t>
            </w:r>
          </w:p>
        </w:tc>
      </w:tr>
      <w:tr w:rsidR="48B933F9" w:rsidTr="168BCABE" w14:paraId="48D6ED90">
        <w:trPr>
          <w:trHeight w:val="300"/>
        </w:trPr>
        <w:tc>
          <w:tcPr>
            <w:cnfStyle w:val="001000000000" w:firstRow="0" w:lastRow="0" w:firstColumn="1" w:lastColumn="0" w:oddVBand="0" w:evenVBand="0" w:oddHBand="0" w:evenHBand="0" w:firstRowFirstColumn="0" w:firstRowLastColumn="0" w:lastRowFirstColumn="0" w:lastRowLastColumn="0"/>
            <w:tcW w:w="1740" w:type="dxa"/>
            <w:tcMar/>
          </w:tcPr>
          <w:p w:rsidR="687B1403" w:rsidP="48B933F9" w:rsidRDefault="687B1403" w14:paraId="59C3EB67" w14:textId="1983D320">
            <w:pPr>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687B1403">
              <w:rPr>
                <w:rFonts w:ascii="Aptos" w:hAnsi="Aptos" w:eastAsia="Aptos" w:cs="Aptos" w:asciiTheme="minorAscii" w:hAnsiTheme="minorAscii" w:eastAsiaTheme="minorAscii" w:cstheme="minorAscii"/>
                <w:b w:val="0"/>
                <w:bCs w:val="0"/>
                <w:i w:val="0"/>
                <w:iCs w:val="0"/>
                <w:noProof w:val="0"/>
                <w:sz w:val="24"/>
                <w:szCs w:val="24"/>
                <w:lang w:val="en-GB"/>
              </w:rPr>
              <w:t>Large number</w:t>
            </w:r>
            <w:r w:rsidRPr="48B933F9" w:rsidR="687B1403">
              <w:rPr>
                <w:rFonts w:ascii="Aptos" w:hAnsi="Aptos" w:eastAsia="Aptos" w:cs="Aptos" w:asciiTheme="minorAscii" w:hAnsiTheme="minorAscii" w:eastAsiaTheme="minorAscii" w:cstheme="minorAscii"/>
                <w:b w:val="0"/>
                <w:bCs w:val="0"/>
                <w:i w:val="0"/>
                <w:iCs w:val="0"/>
                <w:noProof w:val="0"/>
                <w:sz w:val="24"/>
                <w:szCs w:val="24"/>
                <w:lang w:val="en-GB"/>
              </w:rPr>
              <w:t xml:space="preserve"> of GRT offering unpaid care</w:t>
            </w:r>
          </w:p>
        </w:tc>
        <w:tc>
          <w:tcPr>
            <w:cnfStyle w:val="000000000000" w:firstRow="0" w:lastRow="0" w:firstColumn="0" w:lastColumn="0" w:oddVBand="0" w:evenVBand="0" w:oddHBand="0" w:evenHBand="0" w:firstRowFirstColumn="0" w:firstRowLastColumn="0" w:lastRowFirstColumn="0" w:lastRowLastColumn="0"/>
            <w:tcW w:w="2578" w:type="dxa"/>
            <w:tcMar/>
          </w:tcPr>
          <w:p w:rsidR="3313D7E9" w:rsidP="48B933F9" w:rsidRDefault="3313D7E9" w14:paraId="4312026F" w14:textId="1A4A162F">
            <w:pPr>
              <w:suppressLineNumbers w:val="0"/>
              <w:bidi w:val="0"/>
              <w:spacing w:before="0" w:beforeAutospacing="off" w:after="0" w:afterAutospacing="off" w:line="240" w:lineRule="auto"/>
              <w:ind w:left="0" w:right="0"/>
              <w:jc w:val="left"/>
              <w:rPr>
                <w:rFonts w:ascii="Aptos" w:hAnsi="Aptos" w:eastAsia="Aptos" w:cs="Aptos"/>
                <w:noProof w:val="0"/>
                <w:sz w:val="24"/>
                <w:szCs w:val="24"/>
                <w:vertAlign w:val="superscript"/>
                <w:lang w:val="en-GB"/>
              </w:rPr>
            </w:pPr>
            <w:r w:rsidRPr="48B933F9" w:rsidR="3313D7E9">
              <w:rPr>
                <w:rFonts w:ascii="Aptos" w:hAnsi="Aptos" w:eastAsia="Aptos" w:cs="Aptos"/>
                <w:b w:val="0"/>
                <w:bCs w:val="0"/>
                <w:i w:val="0"/>
                <w:iCs w:val="0"/>
                <w:caps w:val="0"/>
                <w:smallCaps w:val="0"/>
                <w:noProof w:val="0"/>
                <w:sz w:val="24"/>
                <w:szCs w:val="24"/>
                <w:lang w:val="en-GB"/>
              </w:rPr>
              <w:t>‘If I require intimate personal care, this is carried out in a dignified way, with my privacy and personal preferences respected’</w:t>
            </w:r>
            <w:r w:rsidRPr="48B933F9" w:rsidR="3313D7E9">
              <w:rPr>
                <w:rFonts w:ascii="Aptos" w:hAnsi="Aptos" w:eastAsia="Aptos" w:cs="Aptos"/>
                <w:b w:val="0"/>
                <w:bCs w:val="0"/>
                <w:i w:val="0"/>
                <w:iCs w:val="0"/>
                <w:caps w:val="0"/>
                <w:smallCaps w:val="0"/>
                <w:noProof w:val="0"/>
                <w:sz w:val="24"/>
                <w:szCs w:val="24"/>
                <w:vertAlign w:val="superscript"/>
                <w:lang w:val="en-GB"/>
              </w:rPr>
              <w:t>123</w:t>
            </w:r>
          </w:p>
        </w:tc>
        <w:tc>
          <w:tcPr>
            <w:cnfStyle w:val="000000000000" w:firstRow="0" w:lastRow="0" w:firstColumn="0" w:lastColumn="0" w:oddVBand="0" w:evenVBand="0" w:oddHBand="0" w:evenHBand="0" w:firstRowFirstColumn="0" w:firstRowLastColumn="0" w:lastRowFirstColumn="0" w:lastRowLastColumn="0"/>
            <w:tcW w:w="4750" w:type="dxa"/>
            <w:tcMar/>
          </w:tcPr>
          <w:p w:rsidR="687B1403" w:rsidP="168BCABE" w:rsidRDefault="687B1403" w14:paraId="755DF480" w14:textId="5D74F2C2">
            <w:pPr>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55452C59">
              <w:rPr>
                <w:rFonts w:ascii="Aptos" w:hAnsi="Aptos" w:eastAsia="Aptos" w:cs="Aptos" w:asciiTheme="minorAscii" w:hAnsiTheme="minorAscii" w:eastAsiaTheme="minorAscii" w:cstheme="minorAscii"/>
                <w:b w:val="0"/>
                <w:bCs w:val="0"/>
                <w:i w:val="0"/>
                <w:iCs w:val="0"/>
                <w:noProof w:val="0"/>
                <w:sz w:val="24"/>
                <w:szCs w:val="24"/>
                <w:lang w:val="en-GB"/>
              </w:rPr>
              <w:t xml:space="preserve">Census data shows many GRT are </w:t>
            </w:r>
            <w:r w:rsidRPr="168BCABE" w:rsidR="630FAF18">
              <w:rPr>
                <w:rFonts w:ascii="Aptos" w:hAnsi="Aptos" w:eastAsia="Aptos" w:cs="Aptos" w:asciiTheme="minorAscii" w:hAnsiTheme="minorAscii" w:eastAsiaTheme="minorAscii" w:cstheme="minorAscii"/>
                <w:b w:val="0"/>
                <w:bCs w:val="0"/>
                <w:i w:val="0"/>
                <w:iCs w:val="0"/>
                <w:noProof w:val="0"/>
                <w:sz w:val="24"/>
                <w:szCs w:val="24"/>
                <w:lang w:val="en-GB"/>
              </w:rPr>
              <w:t>provid</w:t>
            </w:r>
            <w:r w:rsidRPr="168BCABE" w:rsidR="55452C59">
              <w:rPr>
                <w:rFonts w:ascii="Aptos" w:hAnsi="Aptos" w:eastAsia="Aptos" w:cs="Aptos" w:asciiTheme="minorAscii" w:hAnsiTheme="minorAscii" w:eastAsiaTheme="minorAscii" w:cstheme="minorAscii"/>
                <w:b w:val="0"/>
                <w:bCs w:val="0"/>
                <w:i w:val="0"/>
                <w:iCs w:val="0"/>
                <w:noProof w:val="0"/>
                <w:sz w:val="24"/>
                <w:szCs w:val="24"/>
                <w:lang w:val="en-GB"/>
              </w:rPr>
              <w:t>ing unpaid care</w:t>
            </w:r>
            <w:r w:rsidRPr="168BCABE" w:rsidR="3FB5AA5D">
              <w:rPr>
                <w:rFonts w:ascii="Aptos" w:hAnsi="Aptos" w:eastAsia="Aptos" w:cs="Aptos" w:asciiTheme="minorAscii" w:hAnsiTheme="minorAscii" w:eastAsiaTheme="minorAscii" w:cstheme="minorAscii"/>
                <w:b w:val="0"/>
                <w:bCs w:val="0"/>
                <w:i w:val="0"/>
                <w:iCs w:val="0"/>
                <w:noProof w:val="0"/>
                <w:sz w:val="24"/>
                <w:szCs w:val="24"/>
                <w:lang w:val="en-GB"/>
              </w:rPr>
              <w:t xml:space="preserve">. </w:t>
            </w:r>
            <w:r w:rsidRPr="168BCABE" w:rsidR="532D9318">
              <w:rPr>
                <w:rFonts w:ascii="Aptos" w:hAnsi="Aptos" w:eastAsia="Aptos" w:cs="Aptos" w:asciiTheme="minorAscii" w:hAnsiTheme="minorAscii" w:eastAsiaTheme="minorAscii" w:cstheme="minorAscii"/>
                <w:b w:val="0"/>
                <w:bCs w:val="0"/>
                <w:i w:val="0"/>
                <w:iCs w:val="0"/>
                <w:noProof w:val="0"/>
                <w:sz w:val="24"/>
                <w:szCs w:val="24"/>
                <w:lang w:val="en-GB"/>
              </w:rPr>
              <w:t xml:space="preserve">While this is </w:t>
            </w:r>
            <w:r w:rsidRPr="168BCABE" w:rsidR="49B89506">
              <w:rPr>
                <w:rFonts w:ascii="Aptos" w:hAnsi="Aptos" w:eastAsia="Aptos" w:cs="Aptos" w:asciiTheme="minorAscii" w:hAnsiTheme="minorAscii" w:eastAsiaTheme="minorAscii" w:cstheme="minorAscii"/>
                <w:b w:val="0"/>
                <w:bCs w:val="0"/>
                <w:i w:val="0"/>
                <w:iCs w:val="0"/>
                <w:noProof w:val="0"/>
                <w:sz w:val="24"/>
                <w:szCs w:val="24"/>
                <w:lang w:val="en-GB"/>
              </w:rPr>
              <w:t xml:space="preserve">within </w:t>
            </w:r>
            <w:r w:rsidRPr="168BCABE" w:rsidR="532D9318">
              <w:rPr>
                <w:rFonts w:ascii="Aptos" w:hAnsi="Aptos" w:eastAsia="Aptos" w:cs="Aptos" w:asciiTheme="minorAscii" w:hAnsiTheme="minorAscii" w:eastAsiaTheme="minorAscii" w:cstheme="minorAscii"/>
                <w:b w:val="0"/>
                <w:bCs w:val="0"/>
                <w:i w:val="0"/>
                <w:iCs w:val="0"/>
                <w:noProof w:val="0"/>
                <w:sz w:val="24"/>
                <w:szCs w:val="24"/>
                <w:lang w:val="en-GB"/>
              </w:rPr>
              <w:t xml:space="preserve">the culture it is important to ensure there is offers of </w:t>
            </w:r>
            <w:r w:rsidRPr="168BCABE" w:rsidR="61EE44F0">
              <w:rPr>
                <w:rFonts w:ascii="Aptos" w:hAnsi="Aptos" w:eastAsia="Aptos" w:cs="Aptos" w:asciiTheme="minorAscii" w:hAnsiTheme="minorAscii" w:eastAsiaTheme="minorAscii" w:cstheme="minorAscii"/>
                <w:b w:val="0"/>
                <w:bCs w:val="0"/>
                <w:i w:val="0"/>
                <w:iCs w:val="0"/>
                <w:noProof w:val="0"/>
                <w:sz w:val="24"/>
                <w:szCs w:val="24"/>
                <w:lang w:val="en-GB"/>
              </w:rPr>
              <w:t xml:space="preserve">culturally appropriate </w:t>
            </w:r>
            <w:r w:rsidRPr="168BCABE" w:rsidR="532D9318">
              <w:rPr>
                <w:rFonts w:ascii="Aptos" w:hAnsi="Aptos" w:eastAsia="Aptos" w:cs="Aptos" w:asciiTheme="minorAscii" w:hAnsiTheme="minorAscii" w:eastAsiaTheme="minorAscii" w:cstheme="minorAscii"/>
                <w:b w:val="0"/>
                <w:bCs w:val="0"/>
                <w:i w:val="0"/>
                <w:iCs w:val="0"/>
                <w:noProof w:val="0"/>
                <w:sz w:val="24"/>
                <w:szCs w:val="24"/>
                <w:lang w:val="en-GB"/>
              </w:rPr>
              <w:t xml:space="preserve">support and people are aware of </w:t>
            </w:r>
            <w:r w:rsidRPr="168BCABE" w:rsidR="532D9318">
              <w:rPr>
                <w:rFonts w:ascii="Aptos" w:hAnsi="Aptos" w:eastAsia="Aptos" w:cs="Aptos" w:asciiTheme="minorAscii" w:hAnsiTheme="minorAscii" w:eastAsiaTheme="minorAscii" w:cstheme="minorAscii"/>
                <w:b w:val="0"/>
                <w:bCs w:val="0"/>
                <w:i w:val="0"/>
                <w:iCs w:val="0"/>
                <w:noProof w:val="0"/>
                <w:sz w:val="24"/>
                <w:szCs w:val="24"/>
                <w:lang w:val="en-GB"/>
              </w:rPr>
              <w:t>additional</w:t>
            </w:r>
            <w:r w:rsidRPr="168BCABE" w:rsidR="532D9318">
              <w:rPr>
                <w:rFonts w:ascii="Aptos" w:hAnsi="Aptos" w:eastAsia="Aptos" w:cs="Aptos" w:asciiTheme="minorAscii" w:hAnsiTheme="minorAscii" w:eastAsiaTheme="minorAscii" w:cstheme="minorAscii"/>
                <w:b w:val="0"/>
                <w:bCs w:val="0"/>
                <w:i w:val="0"/>
                <w:iCs w:val="0"/>
                <w:noProof w:val="0"/>
                <w:sz w:val="24"/>
                <w:szCs w:val="24"/>
                <w:lang w:val="en-GB"/>
              </w:rPr>
              <w:t xml:space="preserve"> benefits they are entitled to. </w:t>
            </w:r>
          </w:p>
        </w:tc>
      </w:tr>
      <w:tr w:rsidR="48B933F9" w:rsidTr="168BCABE" w14:paraId="498AD23B">
        <w:trPr>
          <w:trHeight w:val="300"/>
        </w:trPr>
        <w:tc>
          <w:tcPr>
            <w:cnfStyle w:val="001000000000" w:firstRow="0" w:lastRow="0" w:firstColumn="1" w:lastColumn="0" w:oddVBand="0" w:evenVBand="0" w:oddHBand="0" w:evenHBand="0" w:firstRowFirstColumn="0" w:firstRowLastColumn="0" w:lastRowFirstColumn="0" w:lastRowLastColumn="0"/>
            <w:tcW w:w="1740" w:type="dxa"/>
            <w:tcMar/>
          </w:tcPr>
          <w:p w:rsidR="687B1403" w:rsidP="48B933F9" w:rsidRDefault="687B1403" w14:paraId="39754100" w14:textId="255F7E3E">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687B1403">
              <w:rPr>
                <w:rFonts w:ascii="Aptos" w:hAnsi="Aptos" w:eastAsia="Aptos" w:cs="Aptos" w:asciiTheme="minorAscii" w:hAnsiTheme="minorAscii" w:eastAsiaTheme="minorAscii" w:cstheme="minorAscii"/>
                <w:b w:val="0"/>
                <w:bCs w:val="0"/>
                <w:i w:val="0"/>
                <w:iCs w:val="0"/>
                <w:noProof w:val="0"/>
                <w:sz w:val="24"/>
                <w:szCs w:val="24"/>
                <w:lang w:val="en-GB"/>
              </w:rPr>
              <w:t xml:space="preserve">Maintain Independence </w:t>
            </w:r>
          </w:p>
        </w:tc>
        <w:tc>
          <w:tcPr>
            <w:cnfStyle w:val="000000000000" w:firstRow="0" w:lastRow="0" w:firstColumn="0" w:lastColumn="0" w:oddVBand="0" w:evenVBand="0" w:oddHBand="0" w:evenHBand="0" w:firstRowFirstColumn="0" w:firstRowLastColumn="0" w:lastRowFirstColumn="0" w:lastRowLastColumn="0"/>
            <w:tcW w:w="2578" w:type="dxa"/>
            <w:tcMar/>
          </w:tcPr>
          <w:p w:rsidR="5AAE9EC7" w:rsidP="48B933F9" w:rsidRDefault="5AAE9EC7" w14:paraId="4007E8CC" w14:textId="4E0D504B">
            <w:pPr>
              <w:spacing w:line="240" w:lineRule="auto"/>
              <w:jc w:val="left"/>
              <w:rPr>
                <w:rFonts w:ascii="Aptos" w:hAnsi="Aptos" w:eastAsia="Aptos" w:cs="Aptos"/>
                <w:noProof w:val="0"/>
                <w:sz w:val="24"/>
                <w:szCs w:val="24"/>
                <w:vertAlign w:val="superscript"/>
                <w:lang w:val="en-GB"/>
              </w:rPr>
            </w:pPr>
            <w:r w:rsidRPr="48B933F9" w:rsidR="5AAE9EC7">
              <w:rPr>
                <w:rFonts w:ascii="Aptos" w:hAnsi="Aptos" w:eastAsia="Aptos" w:cs="Aptos"/>
                <w:b w:val="0"/>
                <w:bCs w:val="0"/>
                <w:i w:val="0"/>
                <w:iCs w:val="0"/>
                <w:caps w:val="0"/>
                <w:smallCaps w:val="0"/>
                <w:noProof w:val="0"/>
                <w:sz w:val="24"/>
                <w:szCs w:val="24"/>
                <w:lang w:val="en-GB"/>
              </w:rPr>
              <w:t xml:space="preserve">‘My care and support </w:t>
            </w:r>
            <w:r w:rsidRPr="48B933F9" w:rsidR="5AAE9EC7">
              <w:rPr>
                <w:rFonts w:ascii="Aptos" w:hAnsi="Aptos" w:eastAsia="Aptos" w:cs="Aptos"/>
                <w:b w:val="0"/>
                <w:bCs w:val="0"/>
                <w:i w:val="0"/>
                <w:iCs w:val="0"/>
                <w:caps w:val="0"/>
                <w:smallCaps w:val="0"/>
                <w:noProof w:val="0"/>
                <w:sz w:val="24"/>
                <w:szCs w:val="24"/>
                <w:lang w:val="en-GB"/>
              </w:rPr>
              <w:t>meets</w:t>
            </w:r>
            <w:r w:rsidRPr="48B933F9" w:rsidR="5AAE9EC7">
              <w:rPr>
                <w:rFonts w:ascii="Aptos" w:hAnsi="Aptos" w:eastAsia="Aptos" w:cs="Aptos"/>
                <w:b w:val="0"/>
                <w:bCs w:val="0"/>
                <w:i w:val="0"/>
                <w:iCs w:val="0"/>
                <w:caps w:val="0"/>
                <w:smallCaps w:val="0"/>
                <w:noProof w:val="0"/>
                <w:sz w:val="24"/>
                <w:szCs w:val="24"/>
                <w:lang w:val="en-GB"/>
              </w:rPr>
              <w:t xml:space="preserve"> my needs and is right for me’</w:t>
            </w:r>
            <w:r w:rsidRPr="48B933F9" w:rsidR="5AAE9EC7">
              <w:rPr>
                <w:rFonts w:ascii="Aptos" w:hAnsi="Aptos" w:eastAsia="Aptos" w:cs="Aptos"/>
                <w:b w:val="0"/>
                <w:bCs w:val="0"/>
                <w:i w:val="0"/>
                <w:iCs w:val="0"/>
                <w:caps w:val="0"/>
                <w:smallCaps w:val="0"/>
                <w:noProof w:val="0"/>
                <w:sz w:val="24"/>
                <w:szCs w:val="24"/>
                <w:vertAlign w:val="superscript"/>
                <w:lang w:val="en-GB"/>
              </w:rPr>
              <w:t>123</w:t>
            </w:r>
          </w:p>
        </w:tc>
        <w:tc>
          <w:tcPr>
            <w:cnfStyle w:val="000000000000" w:firstRow="0" w:lastRow="0" w:firstColumn="0" w:lastColumn="0" w:oddVBand="0" w:evenVBand="0" w:oddHBand="0" w:evenHBand="0" w:firstRowFirstColumn="0" w:firstRowLastColumn="0" w:lastRowFirstColumn="0" w:lastRowLastColumn="0"/>
            <w:tcW w:w="4750" w:type="dxa"/>
            <w:tcMar/>
          </w:tcPr>
          <w:p w:rsidR="02167773" w:rsidP="168BCABE" w:rsidRDefault="02167773" w14:paraId="22928593" w14:textId="137C32E7">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117BF4DE">
              <w:rPr>
                <w:rFonts w:ascii="Aptos" w:hAnsi="Aptos" w:eastAsia="Aptos" w:cs="Aptos" w:asciiTheme="minorAscii" w:hAnsiTheme="minorAscii" w:eastAsiaTheme="minorAscii" w:cstheme="minorAscii"/>
                <w:b w:val="0"/>
                <w:bCs w:val="0"/>
                <w:i w:val="0"/>
                <w:iCs w:val="0"/>
                <w:noProof w:val="0"/>
                <w:sz w:val="24"/>
                <w:szCs w:val="24"/>
                <w:lang w:val="en-GB"/>
              </w:rPr>
              <w:t>Census data also shows that more GRT have a disability that limits their daily activity ‘a little’ or ‘a lot</w:t>
            </w:r>
            <w:r w:rsidRPr="168BCABE" w:rsidR="117BF4DE">
              <w:rPr>
                <w:rFonts w:ascii="Aptos" w:hAnsi="Aptos" w:eastAsia="Aptos" w:cs="Aptos" w:asciiTheme="minorAscii" w:hAnsiTheme="minorAscii" w:eastAsiaTheme="minorAscii" w:cstheme="minorAscii"/>
                <w:b w:val="0"/>
                <w:bCs w:val="0"/>
                <w:i w:val="0"/>
                <w:iCs w:val="0"/>
                <w:noProof w:val="0"/>
                <w:sz w:val="24"/>
                <w:szCs w:val="24"/>
                <w:lang w:val="en-GB"/>
              </w:rPr>
              <w:t>’.</w:t>
            </w:r>
            <w:r w:rsidRPr="168BCABE" w:rsidR="117BF4DE">
              <w:rPr>
                <w:rFonts w:ascii="Aptos" w:hAnsi="Aptos" w:eastAsia="Aptos" w:cs="Aptos" w:asciiTheme="minorAscii" w:hAnsiTheme="minorAscii" w:eastAsiaTheme="minorAscii" w:cstheme="minorAscii"/>
                <w:b w:val="0"/>
                <w:bCs w:val="0"/>
                <w:i w:val="0"/>
                <w:iCs w:val="0"/>
                <w:noProof w:val="0"/>
                <w:sz w:val="24"/>
                <w:szCs w:val="24"/>
                <w:lang w:val="en-GB"/>
              </w:rPr>
              <w:t xml:space="preserve"> Ensuring that travelling sites are adapted and </w:t>
            </w:r>
            <w:r w:rsidRPr="168BCABE" w:rsidR="1A88CACE">
              <w:rPr>
                <w:rFonts w:ascii="Aptos" w:hAnsi="Aptos" w:eastAsia="Aptos" w:cs="Aptos" w:asciiTheme="minorAscii" w:hAnsiTheme="minorAscii" w:eastAsiaTheme="minorAscii" w:cstheme="minorAscii"/>
                <w:b w:val="0"/>
                <w:bCs w:val="0"/>
                <w:i w:val="0"/>
                <w:iCs w:val="0"/>
                <w:noProof w:val="0"/>
                <w:sz w:val="24"/>
                <w:szCs w:val="24"/>
                <w:lang w:val="en-GB"/>
              </w:rPr>
              <w:t xml:space="preserve">appropriate </w:t>
            </w:r>
            <w:r w:rsidRPr="168BCABE" w:rsidR="117BF4DE">
              <w:rPr>
                <w:rFonts w:ascii="Aptos" w:hAnsi="Aptos" w:eastAsia="Aptos" w:cs="Aptos" w:asciiTheme="minorAscii" w:hAnsiTheme="minorAscii" w:eastAsiaTheme="minorAscii" w:cstheme="minorAscii"/>
                <w:b w:val="0"/>
                <w:bCs w:val="0"/>
                <w:i w:val="0"/>
                <w:iCs w:val="0"/>
                <w:noProof w:val="0"/>
                <w:sz w:val="24"/>
                <w:szCs w:val="24"/>
                <w:lang w:val="en-GB"/>
              </w:rPr>
              <w:t xml:space="preserve">support is offered to those with a </w:t>
            </w:r>
            <w:r w:rsidRPr="168BCABE" w:rsidR="1A6501B9">
              <w:rPr>
                <w:rFonts w:ascii="Aptos" w:hAnsi="Aptos" w:eastAsia="Aptos" w:cs="Aptos" w:asciiTheme="minorAscii" w:hAnsiTheme="minorAscii" w:eastAsiaTheme="minorAscii" w:cstheme="minorAscii"/>
                <w:b w:val="0"/>
                <w:bCs w:val="0"/>
                <w:i w:val="0"/>
                <w:iCs w:val="0"/>
                <w:noProof w:val="0"/>
                <w:sz w:val="24"/>
                <w:szCs w:val="24"/>
                <w:lang w:val="en-GB"/>
              </w:rPr>
              <w:t>long-term</w:t>
            </w:r>
            <w:r w:rsidRPr="168BCABE" w:rsidR="1A6501B9">
              <w:rPr>
                <w:rFonts w:ascii="Aptos" w:hAnsi="Aptos" w:eastAsia="Aptos" w:cs="Aptos" w:asciiTheme="minorAscii" w:hAnsiTheme="minorAscii" w:eastAsiaTheme="minorAscii" w:cstheme="minorAscii"/>
                <w:b w:val="0"/>
                <w:bCs w:val="0"/>
                <w:i w:val="0"/>
                <w:iCs w:val="0"/>
                <w:noProof w:val="0"/>
                <w:sz w:val="24"/>
                <w:szCs w:val="24"/>
                <w:lang w:val="en-GB"/>
              </w:rPr>
              <w:t xml:space="preserve"> disability is important to allow people to </w:t>
            </w:r>
            <w:r w:rsidRPr="168BCABE" w:rsidR="1A6501B9">
              <w:rPr>
                <w:rFonts w:ascii="Aptos" w:hAnsi="Aptos" w:eastAsia="Aptos" w:cs="Aptos" w:asciiTheme="minorAscii" w:hAnsiTheme="minorAscii" w:eastAsiaTheme="minorAscii" w:cstheme="minorAscii"/>
                <w:b w:val="0"/>
                <w:bCs w:val="0"/>
                <w:i w:val="0"/>
                <w:iCs w:val="0"/>
                <w:noProof w:val="0"/>
                <w:sz w:val="24"/>
                <w:szCs w:val="24"/>
                <w:lang w:val="en-GB"/>
              </w:rPr>
              <w:t>maintain</w:t>
            </w:r>
            <w:r w:rsidRPr="168BCABE" w:rsidR="1A6501B9">
              <w:rPr>
                <w:rFonts w:ascii="Aptos" w:hAnsi="Aptos" w:eastAsia="Aptos" w:cs="Aptos" w:asciiTheme="minorAscii" w:hAnsiTheme="minorAscii" w:eastAsiaTheme="minorAscii" w:cstheme="minorAscii"/>
                <w:b w:val="0"/>
                <w:bCs w:val="0"/>
                <w:i w:val="0"/>
                <w:iCs w:val="0"/>
                <w:noProof w:val="0"/>
                <w:sz w:val="24"/>
                <w:szCs w:val="24"/>
                <w:lang w:val="en-GB"/>
              </w:rPr>
              <w:t xml:space="preserve"> independence</w:t>
            </w:r>
            <w:r w:rsidRPr="168BCABE" w:rsidR="4748C9F7">
              <w:rPr>
                <w:rFonts w:ascii="Aptos" w:hAnsi="Aptos" w:eastAsia="Aptos" w:cs="Aptos" w:asciiTheme="minorAscii" w:hAnsiTheme="minorAscii" w:eastAsiaTheme="minorAscii" w:cstheme="minorAscii"/>
                <w:b w:val="0"/>
                <w:bCs w:val="0"/>
                <w:i w:val="0"/>
                <w:iCs w:val="0"/>
                <w:noProof w:val="0"/>
                <w:sz w:val="24"/>
                <w:szCs w:val="24"/>
                <w:lang w:val="en-GB"/>
              </w:rPr>
              <w:t xml:space="preserve">. </w:t>
            </w:r>
          </w:p>
        </w:tc>
      </w:tr>
      <w:tr w:rsidR="48B933F9" w:rsidTr="168BCABE" w14:paraId="10EF303E">
        <w:trPr>
          <w:trHeight w:val="300"/>
        </w:trPr>
        <w:tc>
          <w:tcPr>
            <w:cnfStyle w:val="001000000000" w:firstRow="0" w:lastRow="0" w:firstColumn="1" w:lastColumn="0" w:oddVBand="0" w:evenVBand="0" w:oddHBand="0" w:evenHBand="0" w:firstRowFirstColumn="0" w:firstRowLastColumn="0" w:lastRowFirstColumn="0" w:lastRowLastColumn="0"/>
            <w:tcW w:w="9068" w:type="dxa"/>
            <w:gridSpan w:val="3"/>
            <w:tcMar/>
          </w:tcPr>
          <w:p w:rsidR="5878FD6C" w:rsidP="48B933F9" w:rsidRDefault="5878FD6C" w14:paraId="5CFE1101" w14:textId="58C5A015">
            <w:pPr>
              <w:pStyle w:val="Normal"/>
              <w:rPr>
                <w:rFonts w:ascii="Aptos" w:hAnsi="Aptos" w:eastAsia="Aptos" w:cs="Aptos" w:asciiTheme="minorAscii" w:hAnsiTheme="minorAscii" w:eastAsiaTheme="minorAscii" w:cstheme="minorAscii"/>
                <w:b w:val="1"/>
                <w:bCs w:val="1"/>
                <w:i w:val="0"/>
                <w:iCs w:val="0"/>
                <w:noProof w:val="0"/>
                <w:sz w:val="24"/>
                <w:szCs w:val="24"/>
                <w:lang w:val="en-GB"/>
              </w:rPr>
            </w:pPr>
            <w:r w:rsidRPr="48B933F9" w:rsidR="5878FD6C">
              <w:rPr>
                <w:rFonts w:ascii="Aptos" w:hAnsi="Aptos" w:eastAsia="Aptos" w:cs="Aptos" w:asciiTheme="minorAscii" w:hAnsiTheme="minorAscii" w:eastAsiaTheme="minorAscii" w:cstheme="minorAscii"/>
                <w:b w:val="1"/>
                <w:bCs w:val="1"/>
                <w:i w:val="0"/>
                <w:iCs w:val="0"/>
                <w:noProof w:val="0"/>
                <w:sz w:val="24"/>
                <w:szCs w:val="24"/>
                <w:lang w:val="en-GB"/>
              </w:rPr>
              <w:t xml:space="preserve">Sharing Information on Multiple Platforms </w:t>
            </w:r>
          </w:p>
        </w:tc>
      </w:tr>
      <w:tr w:rsidR="48B933F9" w:rsidTr="168BCABE" w14:paraId="5B6B316B">
        <w:trPr>
          <w:trHeight w:val="300"/>
        </w:trPr>
        <w:tc>
          <w:tcPr>
            <w:cnfStyle w:val="001000000000" w:firstRow="0" w:lastRow="0" w:firstColumn="1" w:lastColumn="0" w:oddVBand="0" w:evenVBand="0" w:oddHBand="0" w:evenHBand="0" w:firstRowFirstColumn="0" w:firstRowLastColumn="0" w:lastRowFirstColumn="0" w:lastRowLastColumn="0"/>
            <w:tcW w:w="1740" w:type="dxa"/>
            <w:tcMar/>
          </w:tcPr>
          <w:p w:rsidR="5EF1D7E3" w:rsidP="48B933F9" w:rsidRDefault="5EF1D7E3" w14:paraId="09A02B1C" w14:textId="436F1B9D">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48B933F9" w:rsidR="5EF1D7E3">
              <w:rPr>
                <w:rFonts w:ascii="Aptos" w:hAnsi="Aptos" w:eastAsia="Aptos" w:cs="Aptos" w:asciiTheme="minorAscii" w:hAnsiTheme="minorAscii" w:eastAsiaTheme="minorAscii" w:cstheme="minorAscii"/>
                <w:b w:val="0"/>
                <w:bCs w:val="0"/>
                <w:i w:val="0"/>
                <w:iCs w:val="0"/>
                <w:noProof w:val="0"/>
                <w:sz w:val="24"/>
                <w:szCs w:val="24"/>
                <w:lang w:val="en-GB"/>
              </w:rPr>
              <w:t xml:space="preserve">Access to health information </w:t>
            </w:r>
          </w:p>
        </w:tc>
        <w:tc>
          <w:tcPr>
            <w:cnfStyle w:val="000000000000" w:firstRow="0" w:lastRow="0" w:firstColumn="0" w:lastColumn="0" w:oddVBand="0" w:evenVBand="0" w:oddHBand="0" w:evenHBand="0" w:firstRowFirstColumn="0" w:firstRowLastColumn="0" w:lastRowFirstColumn="0" w:lastRowLastColumn="0"/>
            <w:tcW w:w="2578" w:type="dxa"/>
            <w:tcMar/>
          </w:tcPr>
          <w:p w:rsidR="661B6C9B" w:rsidP="48B933F9" w:rsidRDefault="661B6C9B" w14:paraId="4341B6F7" w14:textId="63D77DCD">
            <w:pPr>
              <w:spacing w:line="240" w:lineRule="auto"/>
              <w:jc w:val="left"/>
              <w:rPr>
                <w:rFonts w:ascii="Aptos" w:hAnsi="Aptos" w:eastAsia="Aptos" w:cs="Aptos"/>
                <w:noProof w:val="0"/>
                <w:sz w:val="24"/>
                <w:szCs w:val="24"/>
                <w:vertAlign w:val="superscript"/>
                <w:lang w:val="en-GB"/>
              </w:rPr>
            </w:pPr>
            <w:r w:rsidRPr="48B933F9" w:rsidR="661B6C9B">
              <w:rPr>
                <w:rFonts w:ascii="Aptos" w:hAnsi="Aptos" w:eastAsia="Aptos" w:cs="Aptos"/>
                <w:b w:val="0"/>
                <w:bCs w:val="0"/>
                <w:i w:val="0"/>
                <w:iCs w:val="0"/>
                <w:caps w:val="0"/>
                <w:smallCaps w:val="0"/>
                <w:noProof w:val="0"/>
                <w:sz w:val="24"/>
                <w:szCs w:val="24"/>
                <w:lang w:val="en-GB"/>
              </w:rPr>
              <w:t>‘I receive and understand information and advice in a format or language that is right for me’</w:t>
            </w:r>
            <w:r w:rsidRPr="48B933F9" w:rsidR="66BFD203">
              <w:rPr>
                <w:rFonts w:ascii="Aptos" w:hAnsi="Aptos" w:eastAsia="Aptos" w:cs="Aptos"/>
                <w:b w:val="0"/>
                <w:bCs w:val="0"/>
                <w:i w:val="0"/>
                <w:iCs w:val="0"/>
                <w:caps w:val="0"/>
                <w:smallCaps w:val="0"/>
                <w:noProof w:val="0"/>
                <w:sz w:val="24"/>
                <w:szCs w:val="24"/>
                <w:vertAlign w:val="superscript"/>
                <w:lang w:val="en-GB"/>
              </w:rPr>
              <w:t>123</w:t>
            </w:r>
          </w:p>
        </w:tc>
        <w:tc>
          <w:tcPr>
            <w:cnfStyle w:val="000000000000" w:firstRow="0" w:lastRow="0" w:firstColumn="0" w:lastColumn="0" w:oddVBand="0" w:evenVBand="0" w:oddHBand="0" w:evenHBand="0" w:firstRowFirstColumn="0" w:firstRowLastColumn="0" w:lastRowFirstColumn="0" w:lastRowLastColumn="0"/>
            <w:tcW w:w="4750" w:type="dxa"/>
            <w:tcMar/>
          </w:tcPr>
          <w:p w:rsidR="5EF1D7E3" w:rsidP="168BCABE" w:rsidRDefault="5EF1D7E3" w14:paraId="0DF41F37" w14:textId="5EEA60C5">
            <w:pPr>
              <w:pStyle w:val="Normal"/>
              <w:rPr>
                <w:rFonts w:ascii="Aptos" w:hAnsi="Aptos" w:eastAsia="Aptos" w:cs="Aptos" w:asciiTheme="minorAscii" w:hAnsiTheme="minorAscii" w:eastAsiaTheme="minorAscii" w:cstheme="minorAscii"/>
                <w:b w:val="0"/>
                <w:bCs w:val="0"/>
                <w:i w:val="0"/>
                <w:iCs w:val="0"/>
                <w:noProof w:val="0"/>
                <w:sz w:val="24"/>
                <w:szCs w:val="24"/>
                <w:lang w:val="en-GB"/>
              </w:rPr>
            </w:pPr>
            <w:r w:rsidRPr="168BCABE" w:rsidR="0B1CD17E">
              <w:rPr>
                <w:rFonts w:ascii="Aptos" w:hAnsi="Aptos" w:eastAsia="Aptos" w:cs="Aptos" w:asciiTheme="minorAscii" w:hAnsiTheme="minorAscii" w:eastAsiaTheme="minorAscii" w:cstheme="minorAscii"/>
                <w:b w:val="0"/>
                <w:bCs w:val="0"/>
                <w:i w:val="0"/>
                <w:iCs w:val="0"/>
                <w:noProof w:val="0"/>
                <w:sz w:val="24"/>
                <w:szCs w:val="24"/>
                <w:lang w:val="en-GB"/>
              </w:rPr>
              <w:t>GRT have lower rate</w:t>
            </w:r>
            <w:r w:rsidRPr="168BCABE" w:rsidR="37EBFC10">
              <w:rPr>
                <w:rFonts w:ascii="Aptos" w:hAnsi="Aptos" w:eastAsia="Aptos" w:cs="Aptos" w:asciiTheme="minorAscii" w:hAnsiTheme="minorAscii" w:eastAsiaTheme="minorAscii" w:cstheme="minorAscii"/>
                <w:b w:val="0"/>
                <w:bCs w:val="0"/>
                <w:i w:val="0"/>
                <w:iCs w:val="0"/>
                <w:noProof w:val="0"/>
                <w:sz w:val="24"/>
                <w:szCs w:val="24"/>
                <w:lang w:val="en-GB"/>
              </w:rPr>
              <w:t>s</w:t>
            </w:r>
            <w:r w:rsidRPr="168BCABE" w:rsidR="0B1CD17E">
              <w:rPr>
                <w:rFonts w:ascii="Aptos" w:hAnsi="Aptos" w:eastAsia="Aptos" w:cs="Aptos" w:asciiTheme="minorAscii" w:hAnsiTheme="minorAscii" w:eastAsiaTheme="minorAscii" w:cstheme="minorAscii"/>
                <w:b w:val="0"/>
                <w:bCs w:val="0"/>
                <w:i w:val="0"/>
                <w:iCs w:val="0"/>
                <w:noProof w:val="0"/>
                <w:sz w:val="24"/>
                <w:szCs w:val="24"/>
                <w:lang w:val="en-GB"/>
              </w:rPr>
              <w:t xml:space="preserve"> of literacy than the general population and may therefore be less aware of symptoms. </w:t>
            </w:r>
            <w:r w:rsidRPr="168BCABE" w:rsidR="015041D7">
              <w:rPr>
                <w:rFonts w:ascii="Aptos" w:hAnsi="Aptos" w:eastAsia="Aptos" w:cs="Aptos" w:asciiTheme="minorAscii" w:hAnsiTheme="minorAscii" w:eastAsiaTheme="minorAscii" w:cstheme="minorAscii"/>
                <w:b w:val="0"/>
                <w:bCs w:val="0"/>
                <w:i w:val="0"/>
                <w:iCs w:val="0"/>
                <w:noProof w:val="0"/>
                <w:sz w:val="24"/>
                <w:szCs w:val="24"/>
                <w:lang w:val="en-GB"/>
              </w:rPr>
              <w:t>The g</w:t>
            </w:r>
            <w:r w:rsidRPr="168BCABE" w:rsidR="0B1CD17E">
              <w:rPr>
                <w:rFonts w:ascii="Aptos" w:hAnsi="Aptos" w:eastAsia="Aptos" w:cs="Aptos" w:asciiTheme="minorAscii" w:hAnsiTheme="minorAscii" w:eastAsiaTheme="minorAscii" w:cstheme="minorAscii"/>
                <w:b w:val="0"/>
                <w:bCs w:val="0"/>
                <w:i w:val="0"/>
                <w:iCs w:val="0"/>
                <w:noProof w:val="0"/>
                <w:sz w:val="24"/>
                <w:szCs w:val="24"/>
                <w:lang w:val="en-GB"/>
              </w:rPr>
              <w:t xml:space="preserve">rey literature search suggested that social media </w:t>
            </w:r>
            <w:r w:rsidRPr="168BCABE" w:rsidR="25A2326E">
              <w:rPr>
                <w:rFonts w:ascii="Aptos" w:hAnsi="Aptos" w:eastAsia="Aptos" w:cs="Aptos" w:asciiTheme="minorAscii" w:hAnsiTheme="minorAscii" w:eastAsiaTheme="minorAscii" w:cstheme="minorAscii"/>
                <w:b w:val="0"/>
                <w:bCs w:val="0"/>
                <w:i w:val="0"/>
                <w:iCs w:val="0"/>
                <w:noProof w:val="0"/>
                <w:sz w:val="24"/>
                <w:szCs w:val="24"/>
                <w:lang w:val="en-GB"/>
              </w:rPr>
              <w:t xml:space="preserve">would be </w:t>
            </w:r>
            <w:r w:rsidRPr="168BCABE" w:rsidR="7D9392B2">
              <w:rPr>
                <w:rFonts w:ascii="Aptos" w:hAnsi="Aptos" w:eastAsia="Aptos" w:cs="Aptos" w:asciiTheme="minorAscii" w:hAnsiTheme="minorAscii" w:eastAsiaTheme="minorAscii" w:cstheme="minorAscii"/>
                <w:b w:val="0"/>
                <w:bCs w:val="0"/>
                <w:i w:val="0"/>
                <w:iCs w:val="0"/>
                <w:noProof w:val="0"/>
                <w:sz w:val="24"/>
                <w:szCs w:val="24"/>
                <w:lang w:val="en-GB"/>
              </w:rPr>
              <w:t>a good place to share this information, especially for diabetes information</w:t>
            </w:r>
            <w:r w:rsidRPr="168BCABE" w:rsidR="25A2326E">
              <w:rPr>
                <w:rFonts w:ascii="Aptos" w:hAnsi="Aptos" w:eastAsia="Aptos" w:cs="Aptos" w:asciiTheme="minorAscii" w:hAnsiTheme="minorAscii" w:eastAsiaTheme="minorAscii" w:cstheme="minorAscii"/>
                <w:b w:val="0"/>
                <w:bCs w:val="0"/>
                <w:i w:val="0"/>
                <w:iCs w:val="0"/>
                <w:noProof w:val="0"/>
                <w:sz w:val="24"/>
                <w:szCs w:val="24"/>
                <w:lang w:val="en-GB"/>
              </w:rPr>
              <w:t xml:space="preserve">. The lived experience suggested QR codes and videos are often better than written information. </w:t>
            </w:r>
          </w:p>
        </w:tc>
      </w:tr>
    </w:tbl>
    <w:p w:rsidR="48B933F9" w:rsidP="48B933F9" w:rsidRDefault="48B933F9" w14:paraId="449758CB" w14:textId="3D3C8025">
      <w:pPr>
        <w:pStyle w:val="Normal"/>
        <w:ind w:left="0"/>
        <w:rPr>
          <w:rFonts w:ascii="Aptos" w:hAnsi="Aptos"/>
          <w:b w:val="0"/>
          <w:bCs w:val="0"/>
          <w:i w:val="0"/>
          <w:iCs w:val="0"/>
          <w:caps w:val="0"/>
          <w:smallCaps w:val="0"/>
          <w:noProof w:val="0"/>
          <w:color w:val="000000" w:themeColor="text1" w:themeTint="FF" w:themeShade="FF"/>
          <w:sz w:val="24"/>
          <w:szCs w:val="24"/>
          <w:lang w:val="en-GB"/>
        </w:rPr>
      </w:pPr>
    </w:p>
    <w:p w:rsidR="7A4EBA4E" w:rsidP="48B933F9" w:rsidRDefault="7A4EBA4E" w14:paraId="65827CFD" w14:textId="3E4085DF">
      <w:pPr>
        <w:pStyle w:val="Heading2"/>
        <w:keepNext w:val="1"/>
        <w:keepLines w:val="1"/>
        <w:bidi w:val="0"/>
        <w:rPr>
          <w:noProof w:val="0"/>
          <w:lang w:val="en-GB"/>
        </w:rPr>
      </w:pPr>
      <w:bookmarkStart w:name="_Toc1641773762" w:id="2000808176"/>
      <w:r w:rsidRPr="54014542" w:rsidR="29995664">
        <w:rPr>
          <w:noProof w:val="0"/>
          <w:lang w:val="en-GB"/>
        </w:rPr>
        <w:t>Recommendations</w:t>
      </w:r>
      <w:bookmarkEnd w:id="2000808176"/>
      <w:r w:rsidRPr="54014542" w:rsidR="29995664">
        <w:rPr>
          <w:noProof w:val="0"/>
          <w:lang w:val="en-GB"/>
        </w:rPr>
        <w:t xml:space="preserve"> </w:t>
      </w:r>
    </w:p>
    <w:p w:rsidR="7A4EBA4E" w:rsidP="1A50A50D" w:rsidRDefault="7A4EBA4E" w14:paraId="4F68FA96" w14:textId="6B856C6D">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A50A50D" w:rsidR="3156B153">
        <w:rPr>
          <w:rFonts w:ascii="Aptos" w:hAnsi="Aptos" w:eastAsia="Aptos" w:cs="Aptos"/>
          <w:b w:val="0"/>
          <w:bCs w:val="0"/>
          <w:i w:val="0"/>
          <w:iCs w:val="0"/>
          <w:caps w:val="0"/>
          <w:smallCaps w:val="0"/>
          <w:noProof w:val="0"/>
          <w:color w:val="000000" w:themeColor="text1" w:themeTint="FF" w:themeShade="FF"/>
          <w:sz w:val="24"/>
          <w:szCs w:val="24"/>
          <w:lang w:val="en-GB"/>
        </w:rPr>
        <w:t xml:space="preserve">A list of recommendations has been included as part of this health needs assessment. These recommendations will be taken to the NHS Grampian Gypsy/Traveller working group and </w:t>
      </w:r>
      <w:r w:rsidRPr="1A50A50D" w:rsidR="75A711F9">
        <w:rPr>
          <w:rFonts w:ascii="Aptos" w:hAnsi="Aptos" w:eastAsia="Aptos" w:cs="Aptos"/>
          <w:b w:val="0"/>
          <w:bCs w:val="0"/>
          <w:i w:val="0"/>
          <w:iCs w:val="0"/>
          <w:caps w:val="0"/>
          <w:smallCaps w:val="0"/>
          <w:noProof w:val="0"/>
          <w:color w:val="000000" w:themeColor="text1" w:themeTint="FF" w:themeShade="FF"/>
          <w:sz w:val="24"/>
          <w:szCs w:val="24"/>
          <w:lang w:val="en-GB"/>
        </w:rPr>
        <w:t xml:space="preserve">an action plan will be co-produced with stakeholders. The action plan will then be presented to the community at a health day on </w:t>
      </w:r>
      <w:r w:rsidRPr="1A50A50D" w:rsidR="3906E6A0">
        <w:rPr>
          <w:rFonts w:ascii="Aptos" w:hAnsi="Aptos" w:eastAsia="Aptos" w:cs="Aptos"/>
          <w:b w:val="0"/>
          <w:bCs w:val="0"/>
          <w:i w:val="0"/>
          <w:iCs w:val="0"/>
          <w:caps w:val="0"/>
          <w:smallCaps w:val="0"/>
          <w:noProof w:val="0"/>
          <w:color w:val="000000" w:themeColor="text1" w:themeTint="FF" w:themeShade="FF"/>
          <w:sz w:val="24"/>
          <w:szCs w:val="24"/>
          <w:lang w:val="en-GB"/>
        </w:rPr>
        <w:t>18</w:t>
      </w:r>
      <w:r w:rsidRPr="1A50A50D" w:rsidR="3906E6A0">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th</w:t>
      </w:r>
      <w:r w:rsidRPr="1A50A50D" w:rsidR="3906E6A0">
        <w:rPr>
          <w:rFonts w:ascii="Aptos" w:hAnsi="Aptos" w:eastAsia="Aptos" w:cs="Aptos"/>
          <w:b w:val="0"/>
          <w:bCs w:val="0"/>
          <w:i w:val="0"/>
          <w:iCs w:val="0"/>
          <w:caps w:val="0"/>
          <w:smallCaps w:val="0"/>
          <w:noProof w:val="0"/>
          <w:color w:val="000000" w:themeColor="text1" w:themeTint="FF" w:themeShade="FF"/>
          <w:sz w:val="24"/>
          <w:szCs w:val="24"/>
          <w:lang w:val="en-GB"/>
        </w:rPr>
        <w:t xml:space="preserve"> October </w:t>
      </w:r>
      <w:r w:rsidRPr="1A50A50D" w:rsidR="75A711F9">
        <w:rPr>
          <w:rFonts w:ascii="Aptos" w:hAnsi="Aptos" w:eastAsia="Aptos" w:cs="Aptos"/>
          <w:b w:val="0"/>
          <w:bCs w:val="0"/>
          <w:i w:val="0"/>
          <w:iCs w:val="0"/>
          <w:caps w:val="0"/>
          <w:smallCaps w:val="0"/>
          <w:noProof w:val="0"/>
          <w:color w:val="000000" w:themeColor="text1" w:themeTint="FF" w:themeShade="FF"/>
          <w:sz w:val="24"/>
          <w:szCs w:val="24"/>
          <w:lang w:val="en-GB"/>
        </w:rPr>
        <w:t xml:space="preserve">2025 for their </w:t>
      </w:r>
      <w:r w:rsidRPr="1A50A50D" w:rsidR="0DE9879E">
        <w:rPr>
          <w:rFonts w:ascii="Aptos" w:hAnsi="Aptos" w:eastAsia="Aptos" w:cs="Aptos"/>
          <w:b w:val="0"/>
          <w:bCs w:val="0"/>
          <w:i w:val="0"/>
          <w:iCs w:val="0"/>
          <w:caps w:val="0"/>
          <w:smallCaps w:val="0"/>
          <w:noProof w:val="0"/>
          <w:color w:val="000000" w:themeColor="text1" w:themeTint="FF" w:themeShade="FF"/>
          <w:sz w:val="24"/>
          <w:szCs w:val="24"/>
          <w:lang w:val="en-GB"/>
        </w:rPr>
        <w:t>consultation and feedback.</w:t>
      </w:r>
      <w:r w:rsidRPr="1A50A50D" w:rsidR="4379D088">
        <w:rPr>
          <w:rFonts w:ascii="Aptos" w:hAnsi="Aptos" w:eastAsia="Aptos" w:cs="Aptos"/>
          <w:b w:val="0"/>
          <w:bCs w:val="0"/>
          <w:i w:val="0"/>
          <w:iCs w:val="0"/>
          <w:caps w:val="0"/>
          <w:smallCaps w:val="0"/>
          <w:noProof w:val="0"/>
          <w:color w:val="000000" w:themeColor="text1" w:themeTint="FF" w:themeShade="FF"/>
          <w:sz w:val="24"/>
          <w:szCs w:val="24"/>
          <w:lang w:val="en-GB"/>
        </w:rPr>
        <w:t xml:space="preserve"> The report wi</w:t>
      </w:r>
      <w:r w:rsidRPr="1A50A50D" w:rsidR="76BBCFB3">
        <w:rPr>
          <w:rFonts w:ascii="Aptos" w:hAnsi="Aptos" w:eastAsia="Aptos" w:cs="Aptos"/>
          <w:b w:val="0"/>
          <w:bCs w:val="0"/>
          <w:i w:val="0"/>
          <w:iCs w:val="0"/>
          <w:caps w:val="0"/>
          <w:smallCaps w:val="0"/>
          <w:noProof w:val="0"/>
          <w:color w:val="000000" w:themeColor="text1" w:themeTint="FF" w:themeShade="FF"/>
          <w:sz w:val="24"/>
          <w:szCs w:val="24"/>
          <w:lang w:val="en-GB"/>
        </w:rPr>
        <w:t>ll</w:t>
      </w:r>
      <w:r w:rsidRPr="1A50A50D" w:rsidR="4379D088">
        <w:rPr>
          <w:rFonts w:ascii="Aptos" w:hAnsi="Aptos" w:eastAsia="Aptos" w:cs="Aptos"/>
          <w:b w:val="0"/>
          <w:bCs w:val="0"/>
          <w:i w:val="0"/>
          <w:iCs w:val="0"/>
          <w:caps w:val="0"/>
          <w:smallCaps w:val="0"/>
          <w:noProof w:val="0"/>
          <w:color w:val="000000" w:themeColor="text1" w:themeTint="FF" w:themeShade="FF"/>
          <w:sz w:val="24"/>
          <w:szCs w:val="24"/>
          <w:lang w:val="en-GB"/>
        </w:rPr>
        <w:t xml:space="preserve"> also be presented at the Aberdeenshire Gypsy/Traveller Sub Committee meeting with elected council members</w:t>
      </w:r>
      <w:r w:rsidRPr="1A50A50D" w:rsidR="37CFE4ED">
        <w:rPr>
          <w:rFonts w:ascii="Aptos" w:hAnsi="Aptos" w:eastAsia="Aptos" w:cs="Aptos"/>
          <w:b w:val="0"/>
          <w:bCs w:val="0"/>
          <w:i w:val="0"/>
          <w:iCs w:val="0"/>
          <w:caps w:val="0"/>
          <w:smallCaps w:val="0"/>
          <w:noProof w:val="0"/>
          <w:color w:val="000000" w:themeColor="text1" w:themeTint="FF" w:themeShade="FF"/>
          <w:sz w:val="24"/>
          <w:szCs w:val="24"/>
          <w:lang w:val="en-GB"/>
        </w:rPr>
        <w:t xml:space="preserve"> in September 2025</w:t>
      </w:r>
      <w:r w:rsidRPr="1A50A50D" w:rsidR="4379D088">
        <w:rPr>
          <w:rFonts w:ascii="Aptos" w:hAnsi="Aptos" w:eastAsia="Aptos" w:cs="Aptos"/>
          <w:b w:val="0"/>
          <w:bCs w:val="0"/>
          <w:i w:val="0"/>
          <w:iCs w:val="0"/>
          <w:caps w:val="0"/>
          <w:smallCaps w:val="0"/>
          <w:noProof w:val="0"/>
          <w:color w:val="000000" w:themeColor="text1" w:themeTint="FF" w:themeShade="FF"/>
          <w:sz w:val="24"/>
          <w:szCs w:val="24"/>
          <w:lang w:val="en-GB"/>
        </w:rPr>
        <w:t>.</w:t>
      </w:r>
      <w:r w:rsidRPr="1A50A50D" w:rsidR="0DE9879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3EBC51B" w:rsidP="168BCABE" w:rsidRDefault="63EBC51B" w14:paraId="0E067E52" w14:textId="6C6D09AF">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Continue to collaborate with partners to ensure the provision of culturally appropriate accommodation for GRT communities in Grampian, supporting improve mental wellbeing and cultural expression. </w:t>
      </w:r>
    </w:p>
    <w:p w:rsidR="63EBC51B" w:rsidP="168BCABE" w:rsidRDefault="63EBC51B" w14:paraId="4E18ED35" w14:textId="0E5E12E9">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Increase educational opportunities for NHS staff to learn about GRT culture, and advocate for broader awareness through our platforms.</w:t>
      </w:r>
    </w:p>
    <w:p w:rsidR="63EBC51B" w:rsidP="168BCABE" w:rsidRDefault="63EBC51B" w14:paraId="01DDFB52" w14:textId="6CBDD938">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Work with the vaccination team to improve immunisation rates among GRT by addressing the community’s concerns and offering flexible appointments for children not attending school. </w:t>
      </w:r>
    </w:p>
    <w:p w:rsidR="63EBC51B" w:rsidP="168BCABE" w:rsidRDefault="63EBC51B" w14:paraId="5E59897B" w14:textId="288784C5">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Improve equity data collection in screening, including </w:t>
      </w:r>
      <w:r w:rsidRPr="168BCABE" w:rsidR="63EBC51B">
        <w:rPr>
          <w:rFonts w:ascii="Aptos" w:hAnsi="Aptos" w:eastAsia="Aptos" w:cs="Aptos"/>
          <w:b w:val="0"/>
          <w:bCs w:val="0"/>
          <w:i w:val="0"/>
          <w:iCs w:val="0"/>
          <w:caps w:val="0"/>
          <w:smallCaps w:val="0"/>
          <w:noProof w:val="0"/>
          <w:sz w:val="24"/>
          <w:szCs w:val="24"/>
          <w:lang w:val="en-GB"/>
        </w:rPr>
        <w:t xml:space="preserve">disaggregation within the ‘White Other’ ethnic category. </w:t>
      </w:r>
    </w:p>
    <w:p w:rsidR="63EBC51B" w:rsidP="168BCABE" w:rsidRDefault="63EBC51B" w14:paraId="6B76310D" w14:textId="24A73753">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Support those who have recently arrived in the UK, by ensuring they are able to navigate the NHS and are aware of entitlements. </w:t>
      </w:r>
    </w:p>
    <w:p w:rsidR="63EBC51B" w:rsidP="54014542" w:rsidRDefault="63EBC51B" w14:paraId="7BF078BE" w14:textId="4FEEA22A">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3EBC51B">
        <w:rPr>
          <w:rFonts w:ascii="Aptos" w:hAnsi="Aptos" w:eastAsia="Aptos" w:cs="Aptos"/>
          <w:b w:val="0"/>
          <w:bCs w:val="0"/>
          <w:i w:val="0"/>
          <w:iCs w:val="0"/>
          <w:caps w:val="0"/>
          <w:smallCaps w:val="0"/>
          <w:noProof w:val="0"/>
          <w:color w:val="000000" w:themeColor="text1" w:themeTint="FF" w:themeShade="FF"/>
          <w:sz w:val="24"/>
          <w:szCs w:val="24"/>
          <w:lang w:val="en-GB"/>
        </w:rPr>
        <w:t>Offer flexible</w:t>
      </w:r>
      <w:r w:rsidRPr="54014542" w:rsidR="411BDE94">
        <w:rPr>
          <w:rFonts w:ascii="Aptos" w:hAnsi="Aptos" w:eastAsia="Aptos" w:cs="Aptos"/>
          <w:b w:val="0"/>
          <w:bCs w:val="0"/>
          <w:i w:val="0"/>
          <w:iCs w:val="0"/>
          <w:caps w:val="0"/>
          <w:smallCaps w:val="0"/>
          <w:noProof w:val="0"/>
          <w:color w:val="000000" w:themeColor="text1" w:themeTint="FF" w:themeShade="FF"/>
          <w:sz w:val="24"/>
          <w:szCs w:val="24"/>
          <w:lang w:val="en-GB"/>
        </w:rPr>
        <w:t xml:space="preserve"> healthcare</w:t>
      </w:r>
      <w:r w:rsidRPr="54014542"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 appointments </w:t>
      </w:r>
      <w:r w:rsidRPr="54014542" w:rsidR="3E5574F4">
        <w:rPr>
          <w:rFonts w:ascii="Aptos" w:hAnsi="Aptos" w:eastAsia="Aptos" w:cs="Aptos"/>
          <w:b w:val="0"/>
          <w:bCs w:val="0"/>
          <w:i w:val="0"/>
          <w:iCs w:val="0"/>
          <w:caps w:val="0"/>
          <w:smallCaps w:val="0"/>
          <w:noProof w:val="0"/>
          <w:color w:val="000000" w:themeColor="text1" w:themeTint="FF" w:themeShade="FF"/>
          <w:sz w:val="24"/>
          <w:szCs w:val="24"/>
          <w:lang w:val="en-GB"/>
        </w:rPr>
        <w:t xml:space="preserve">especially </w:t>
      </w:r>
      <w:r w:rsidRPr="54014542"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for women who are pregnant and travelling, to allow continuity of care. </w:t>
      </w:r>
    </w:p>
    <w:p w:rsidR="63EBC51B" w:rsidP="168BCABE" w:rsidRDefault="63EBC51B" w14:paraId="6D4BD883" w14:textId="0000AA68">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Expand the methods of delivering preventative health information and increase the accessibility of available resources such as video brochures. </w:t>
      </w:r>
    </w:p>
    <w:p w:rsidR="63EBC51B" w:rsidP="168BCABE" w:rsidRDefault="63EBC51B" w14:paraId="5BE1A5E3" w14:textId="5CCB3FB7">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Collaborate with GRT communities and local charities, </w:t>
      </w:r>
      <w:r w:rsidRPr="168BCABE" w:rsidR="63EBC51B">
        <w:rPr>
          <w:rFonts w:ascii="Aptos" w:hAnsi="Aptos" w:eastAsia="Aptos" w:cs="Aptos"/>
          <w:b w:val="0"/>
          <w:bCs w:val="0"/>
          <w:i w:val="0"/>
          <w:iCs w:val="0"/>
          <w:caps w:val="0"/>
          <w:smallCaps w:val="0"/>
          <w:noProof w:val="0"/>
          <w:sz w:val="24"/>
          <w:szCs w:val="24"/>
          <w:lang w:val="en-GB"/>
        </w:rPr>
        <w:t>particularly engaging male GRT individuals,</w:t>
      </w: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 to co-create culturally sensitive mental health resources and signposting. </w:t>
      </w:r>
    </w:p>
    <w:p w:rsidR="63EBC51B" w:rsidP="168BCABE" w:rsidRDefault="63EBC51B" w14:paraId="2E13920C" w14:textId="2C561ACA">
      <w:pPr>
        <w:pStyle w:val="ListParagraph"/>
        <w:numPr>
          <w:ilvl w:val="0"/>
          <w:numId w:val="57"/>
        </w:numPr>
        <w:suppressLineNumbers w:val="0"/>
        <w:bidi w:val="0"/>
        <w:spacing w:before="0" w:beforeAutospacing="off" w:after="160" w:afterAutospacing="off" w:line="279" w:lineRule="auto"/>
        <w:ind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Increase the awareness and accessibility of GP access/blue cards for members of the community who are travelling. </w:t>
      </w:r>
    </w:p>
    <w:p w:rsidR="63EBC51B" w:rsidP="168BCABE" w:rsidRDefault="63EBC51B" w14:paraId="75E11519" w14:textId="59BB0E66">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 xml:space="preserve">Ensure adequate support for GRT who have a long-term disability or who are caring for someone with a disability. </w:t>
      </w:r>
    </w:p>
    <w:p w:rsidR="63EBC51B" w:rsidP="168BCABE" w:rsidRDefault="63EBC51B" w14:paraId="2BCD84E8" w14:textId="7391298B">
      <w:pPr>
        <w:pStyle w:val="ListParagraph"/>
        <w:numPr>
          <w:ilvl w:val="0"/>
          <w:numId w:val="57"/>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168BCABE" w:rsidR="63EBC51B">
        <w:rPr>
          <w:rFonts w:ascii="Aptos" w:hAnsi="Aptos" w:eastAsia="Aptos" w:cs="Aptos"/>
          <w:b w:val="0"/>
          <w:bCs w:val="0"/>
          <w:i w:val="0"/>
          <w:iCs w:val="0"/>
          <w:caps w:val="0"/>
          <w:smallCaps w:val="0"/>
          <w:noProof w:val="0"/>
          <w:color w:val="000000" w:themeColor="text1" w:themeTint="FF" w:themeShade="FF"/>
          <w:sz w:val="24"/>
          <w:szCs w:val="24"/>
          <w:lang w:val="en-GB"/>
        </w:rPr>
        <w:t>Maintain accountability to the community by regularly feeding back on actions and progress.</w:t>
      </w:r>
    </w:p>
    <w:p w:rsidR="7A4EBA4E" w:rsidP="48B933F9" w:rsidRDefault="7A4EBA4E" w14:paraId="2C6535CE" w14:textId="7F5B8426">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782D980F">
        <w:rPr>
          <w:rFonts w:ascii="Aptos" w:hAnsi="Aptos" w:eastAsia="Aptos" w:cs="Aptos"/>
          <w:b w:val="0"/>
          <w:bCs w:val="0"/>
          <w:i w:val="0"/>
          <w:iCs w:val="0"/>
          <w:caps w:val="0"/>
          <w:smallCaps w:val="0"/>
          <w:noProof w:val="0"/>
          <w:color w:val="000000" w:themeColor="text1" w:themeTint="FF" w:themeShade="FF"/>
          <w:sz w:val="24"/>
          <w:szCs w:val="24"/>
          <w:lang w:val="en-GB"/>
        </w:rPr>
        <w:t>A r</w:t>
      </w:r>
      <w:r w:rsidRPr="48B933F9"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ecent health needs assessment </w:t>
      </w:r>
      <w:r w:rsidRPr="48B933F9" w:rsidR="430C10DB">
        <w:rPr>
          <w:rFonts w:ascii="Aptos" w:hAnsi="Aptos" w:eastAsia="Aptos" w:cs="Aptos"/>
          <w:b w:val="0"/>
          <w:bCs w:val="0"/>
          <w:i w:val="0"/>
          <w:iCs w:val="0"/>
          <w:caps w:val="0"/>
          <w:smallCaps w:val="0"/>
          <w:noProof w:val="0"/>
          <w:color w:val="000000" w:themeColor="text1" w:themeTint="FF" w:themeShade="FF"/>
          <w:sz w:val="24"/>
          <w:szCs w:val="24"/>
          <w:lang w:val="en-GB"/>
        </w:rPr>
        <w:t xml:space="preserve">on asylum seekers includes three </w:t>
      </w:r>
      <w:r w:rsidRPr="48B933F9"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recommendations </w:t>
      </w:r>
      <w:r w:rsidRPr="48B933F9" w:rsidR="11502749">
        <w:rPr>
          <w:rFonts w:ascii="Aptos" w:hAnsi="Aptos" w:eastAsia="Aptos" w:cs="Aptos"/>
          <w:b w:val="0"/>
          <w:bCs w:val="0"/>
          <w:i w:val="0"/>
          <w:iCs w:val="0"/>
          <w:caps w:val="0"/>
          <w:smallCaps w:val="0"/>
          <w:noProof w:val="0"/>
          <w:color w:val="000000" w:themeColor="text1" w:themeTint="FF" w:themeShade="FF"/>
          <w:sz w:val="24"/>
          <w:szCs w:val="24"/>
          <w:lang w:val="en-GB"/>
        </w:rPr>
        <w:t>that also address GRT health needs</w:t>
      </w:r>
      <w:r w:rsidRPr="48B933F9" w:rsidR="6D44EC82">
        <w:rPr>
          <w:rFonts w:ascii="Aptos" w:hAnsi="Aptos" w:eastAsia="Aptos" w:cs="Aptos"/>
          <w:b w:val="0"/>
          <w:bCs w:val="0"/>
          <w:i w:val="0"/>
          <w:iCs w:val="0"/>
          <w:caps w:val="0"/>
          <w:smallCaps w:val="0"/>
          <w:noProof w:val="0"/>
          <w:color w:val="000000" w:themeColor="text1" w:themeTint="FF" w:themeShade="FF"/>
          <w:sz w:val="24"/>
          <w:szCs w:val="24"/>
          <w:lang w:val="en-GB"/>
        </w:rPr>
        <w:t xml:space="preserve">. These will also be presented when discussing action plans to collaborate </w:t>
      </w:r>
      <w:r w:rsidRPr="48B933F9" w:rsidR="6D44EC82">
        <w:rPr>
          <w:rFonts w:ascii="Aptos" w:hAnsi="Aptos" w:eastAsia="Aptos" w:cs="Aptos"/>
          <w:b w:val="0"/>
          <w:bCs w:val="0"/>
          <w:i w:val="0"/>
          <w:iCs w:val="0"/>
          <w:caps w:val="0"/>
          <w:smallCaps w:val="0"/>
          <w:noProof w:val="0"/>
          <w:color w:val="000000" w:themeColor="text1" w:themeTint="FF" w:themeShade="FF"/>
          <w:sz w:val="24"/>
          <w:szCs w:val="24"/>
          <w:lang w:val="en-GB"/>
        </w:rPr>
        <w:t>initiatives</w:t>
      </w:r>
      <w:r w:rsidRPr="48B933F9" w:rsidR="6D44EC82">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A4EBA4E" w:rsidP="2042FAEB" w:rsidRDefault="7A4EBA4E" w14:paraId="3480691D" w14:textId="64801BC8">
      <w:pPr>
        <w:pStyle w:val="ListParagraph"/>
        <w:numPr>
          <w:ilvl w:val="0"/>
          <w:numId w:val="19"/>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7A4EBA4E">
        <w:rPr>
          <w:rFonts w:ascii="Aptos" w:hAnsi="Aptos" w:eastAsia="Aptos" w:cs="Aptos"/>
          <w:b w:val="0"/>
          <w:bCs w:val="0"/>
          <w:i w:val="0"/>
          <w:iCs w:val="0"/>
          <w:caps w:val="0"/>
          <w:smallCaps w:val="0"/>
          <w:noProof w:val="0"/>
          <w:color w:val="000000" w:themeColor="text1" w:themeTint="FF" w:themeShade="FF"/>
          <w:sz w:val="24"/>
          <w:szCs w:val="24"/>
          <w:lang w:val="en-GB"/>
        </w:rPr>
        <w:t>Recommendation 2: Enabling access offering support to navigate systems</w:t>
      </w:r>
      <w:r w:rsidRPr="2042FAEB" w:rsidR="7F9C1ABF">
        <w:rPr>
          <w:rFonts w:ascii="Aptos" w:hAnsi="Aptos" w:eastAsia="Aptos" w:cs="Aptos"/>
          <w:b w:val="0"/>
          <w:bCs w:val="0"/>
          <w:i w:val="0"/>
          <w:iCs w:val="0"/>
          <w:caps w:val="0"/>
          <w:smallCaps w:val="0"/>
          <w:noProof w:val="0"/>
          <w:color w:val="000000" w:themeColor="text1" w:themeTint="FF" w:themeShade="FF"/>
          <w:sz w:val="24"/>
          <w:szCs w:val="24"/>
          <w:lang w:val="en-GB"/>
        </w:rPr>
        <w:t xml:space="preserve"> (especially relevant to Roma populations recently migrating into the country) </w:t>
      </w:r>
      <w:r w:rsidRPr="2042FAEB"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A4EBA4E" w:rsidP="2042FAEB" w:rsidRDefault="7A4EBA4E" w14:paraId="3C646F4A" w14:textId="79EE215B">
      <w:pPr>
        <w:pStyle w:val="ListParagraph"/>
        <w:numPr>
          <w:ilvl w:val="0"/>
          <w:numId w:val="19"/>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Recommendation 3: Health improvement focusing on improving access to screening and services to manage long-term conditions </w:t>
      </w:r>
    </w:p>
    <w:p w:rsidR="7A4EBA4E" w:rsidP="2042FAEB" w:rsidRDefault="7A4EBA4E" w14:paraId="35D7D01F" w14:textId="7DD0E98E">
      <w:pPr>
        <w:pStyle w:val="ListParagraph"/>
        <w:numPr>
          <w:ilvl w:val="0"/>
          <w:numId w:val="19"/>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Recommendation 5: Dissemination of learning to other vulnerable groups </w:t>
      </w:r>
    </w:p>
    <w:p w:rsidR="67711EEA" w:rsidP="54014542" w:rsidRDefault="67711EEA" w14:paraId="41BB6E25" w14:textId="4C501010">
      <w:pPr>
        <w:pStyle w:val="Heading2"/>
        <w:keepNext w:val="1"/>
        <w:keepLines w:val="1"/>
        <w:bidi w:val="0"/>
      </w:pPr>
      <w:bookmarkStart w:name="_Toc913787677" w:id="941835984"/>
      <w:r w:rsidRPr="54014542" w:rsidR="67711EEA">
        <w:rPr>
          <w:noProof w:val="0"/>
          <w:lang w:val="en-GB"/>
        </w:rPr>
        <w:t>Glossary</w:t>
      </w:r>
      <w:bookmarkEnd w:id="941835984"/>
      <w:r w:rsidRPr="54014542" w:rsidR="67711EEA">
        <w:rPr>
          <w:noProof w:val="0"/>
          <w:lang w:val="en-GB"/>
        </w:rPr>
        <w:t xml:space="preserve"> </w:t>
      </w:r>
    </w:p>
    <w:p w:rsidR="06C9E1F8" w:rsidP="54014542" w:rsidRDefault="06C9E1F8" w14:paraId="4DE364DE" w14:textId="57FD0065">
      <w:pPr>
        <w:pStyle w:val="Normal"/>
        <w:keepNext w:val="1"/>
        <w:keepLines w:val="1"/>
        <w:bidi w:val="0"/>
      </w:pPr>
      <w:r w:rsidRPr="54014542" w:rsidR="06C9E1F8">
        <w:rPr>
          <w:noProof w:val="0"/>
          <w:lang w:val="en-GB"/>
        </w:rPr>
        <w:t xml:space="preserve">GTLO – Gypsy Traveller </w:t>
      </w:r>
      <w:r w:rsidRPr="54014542" w:rsidR="06C9E1F8">
        <w:rPr>
          <w:noProof w:val="0"/>
          <w:lang w:val="en-GB"/>
        </w:rPr>
        <w:t>Liaison</w:t>
      </w:r>
      <w:r w:rsidRPr="54014542" w:rsidR="06C9E1F8">
        <w:rPr>
          <w:noProof w:val="0"/>
          <w:lang w:val="en-GB"/>
        </w:rPr>
        <w:t xml:space="preserve"> Officer </w:t>
      </w:r>
    </w:p>
    <w:p w:rsidR="67711EEA" w:rsidP="54014542" w:rsidRDefault="67711EEA" w14:paraId="3489E9AF" w14:textId="3477A0D1">
      <w:pPr>
        <w:pStyle w:val="Normal"/>
        <w:keepNext w:val="1"/>
        <w:keepLines w:val="1"/>
        <w:bidi w:val="0"/>
      </w:pPr>
      <w:r w:rsidRPr="54014542" w:rsidR="67711EEA">
        <w:rPr>
          <w:noProof w:val="0"/>
          <w:lang w:val="en-GB"/>
        </w:rPr>
        <w:t xml:space="preserve">GRT – Gypsy Roma and Travelling people </w:t>
      </w:r>
    </w:p>
    <w:p w:rsidR="67711EEA" w:rsidP="54014542" w:rsidRDefault="67711EEA" w14:paraId="2A4C5B1A" w14:textId="77B4CA77">
      <w:pPr>
        <w:pStyle w:val="Normal"/>
        <w:keepNext w:val="1"/>
        <w:keepLines w:val="1"/>
        <w:bidi w:val="0"/>
      </w:pPr>
      <w:r w:rsidRPr="54014542" w:rsidR="67711EEA">
        <w:rPr>
          <w:noProof w:val="0"/>
          <w:lang w:val="en-GB"/>
        </w:rPr>
        <w:t>HPV – Human Papillomavirus is a common viral infect</w:t>
      </w:r>
      <w:r w:rsidRPr="54014542" w:rsidR="2770AD82">
        <w:rPr>
          <w:noProof w:val="0"/>
          <w:lang w:val="en-GB"/>
        </w:rPr>
        <w:t xml:space="preserve">ion with many different types. Some types of the infection can cause cervical cancer. </w:t>
      </w:r>
      <w:r w:rsidRPr="54014542" w:rsidR="67711EEA">
        <w:rPr>
          <w:noProof w:val="0"/>
          <w:lang w:val="en-GB"/>
        </w:rPr>
        <w:t xml:space="preserve"> </w:t>
      </w:r>
    </w:p>
    <w:p w:rsidR="506BDE05" w:rsidP="54014542" w:rsidRDefault="506BDE05" w14:paraId="1F34E70D" w14:textId="7644AB67">
      <w:pPr>
        <w:pStyle w:val="Normal"/>
        <w:keepNext w:val="1"/>
        <w:keepLines w:val="1"/>
        <w:bidi w:val="0"/>
        <w:rPr>
          <w:rFonts w:ascii="Aptos" w:hAnsi="Aptos"/>
          <w:b w:val="0"/>
          <w:bCs w:val="0"/>
          <w:i w:val="0"/>
          <w:iCs w:val="0"/>
          <w:caps w:val="0"/>
          <w:smallCaps w:val="0"/>
          <w:noProof w:val="0"/>
          <w:sz w:val="24"/>
          <w:szCs w:val="24"/>
          <w:lang w:val="en-GB"/>
        </w:rPr>
      </w:pPr>
      <w:r w:rsidRPr="54014542" w:rsidR="506BDE05">
        <w:rPr>
          <w:noProof w:val="0"/>
          <w:lang w:val="en-GB"/>
        </w:rPr>
        <w:t xml:space="preserve">MECOPP – </w:t>
      </w:r>
      <w:r w:rsidRPr="54014542" w:rsidR="506BDE05">
        <w:rPr>
          <w:rFonts w:ascii="Aptos" w:hAnsi="Aptos"/>
          <w:b w:val="0"/>
          <w:bCs w:val="0"/>
          <w:i w:val="0"/>
          <w:iCs w:val="0"/>
          <w:caps w:val="0"/>
          <w:smallCaps w:val="0"/>
          <w:noProof w:val="0"/>
          <w:sz w:val="24"/>
          <w:szCs w:val="24"/>
          <w:lang w:val="en-GB"/>
        </w:rPr>
        <w:t>Minority Ethnic Carers of Older People Project is an Edinbur</w:t>
      </w:r>
      <w:r w:rsidRPr="54014542" w:rsidR="5C36DF95">
        <w:rPr>
          <w:rFonts w:ascii="Aptos" w:hAnsi="Aptos"/>
          <w:b w:val="0"/>
          <w:bCs w:val="0"/>
          <w:i w:val="0"/>
          <w:iCs w:val="0"/>
          <w:caps w:val="0"/>
          <w:smallCaps w:val="0"/>
          <w:noProof w:val="0"/>
          <w:sz w:val="24"/>
          <w:szCs w:val="24"/>
          <w:lang w:val="en-GB"/>
        </w:rPr>
        <w:t xml:space="preserve">gh based charity offering support to minority ethnic communities. </w:t>
      </w:r>
    </w:p>
    <w:p w:rsidR="7B7D6DE2" w:rsidP="54014542" w:rsidRDefault="7B7D6DE2" w14:paraId="6D9595B9" w14:textId="40D5AC5D">
      <w:pPr>
        <w:pStyle w:val="Normal"/>
        <w:keepNext w:val="1"/>
        <w:keepLines w:val="1"/>
        <w:suppressLineNumbers w:val="0"/>
        <w:bidi w:val="0"/>
        <w:spacing w:before="0" w:beforeAutospacing="off" w:after="160" w:afterAutospacing="off" w:line="279" w:lineRule="auto"/>
        <w:ind w:left="0" w:right="0"/>
        <w:jc w:val="left"/>
      </w:pPr>
      <w:r w:rsidRPr="54014542" w:rsidR="7B7D6DE2">
        <w:rPr>
          <w:noProof w:val="0"/>
          <w:lang w:val="en-GB"/>
        </w:rPr>
        <w:t>STEP</w:t>
      </w:r>
      <w:r w:rsidRPr="54014542" w:rsidR="7B7D6DE2">
        <w:rPr>
          <w:noProof w:val="0"/>
          <w:lang w:val="en-GB"/>
        </w:rPr>
        <w:t xml:space="preserve"> - </w:t>
      </w:r>
      <w:r w:rsidRPr="54014542" w:rsidR="5178C32A">
        <w:rPr>
          <w:rFonts w:ascii="Aptos" w:hAnsi="Aptos" w:eastAsia="Aptos" w:cs="Aptos"/>
          <w:noProof w:val="0"/>
          <w:sz w:val="24"/>
          <w:szCs w:val="24"/>
          <w:lang w:val="en-GB"/>
        </w:rPr>
        <w:t xml:space="preserve">Previously the Scottish Traveller Education Programme, now described </w:t>
      </w:r>
      <w:r w:rsidRPr="54014542" w:rsidR="5178C32A">
        <w:rPr>
          <w:rFonts w:ascii="Aptos" w:hAnsi="Aptos" w:eastAsia="Aptos" w:cs="Aptos"/>
          <w:noProof w:val="0"/>
          <w:sz w:val="24"/>
          <w:szCs w:val="24"/>
          <w:lang w:val="en-GB"/>
        </w:rPr>
        <w:t>STEP</w:t>
      </w:r>
      <w:r w:rsidRPr="54014542" w:rsidR="5178C32A">
        <w:rPr>
          <w:rFonts w:ascii="Aptos" w:hAnsi="Aptos" w:eastAsia="Aptos" w:cs="Aptos"/>
          <w:noProof w:val="0"/>
          <w:sz w:val="24"/>
          <w:szCs w:val="24"/>
          <w:lang w:val="en-GB"/>
        </w:rPr>
        <w:t>: Centre for traditionally nomadic communities and education.</w:t>
      </w:r>
    </w:p>
    <w:p w:rsidR="78D414C1" w:rsidP="54014542" w:rsidRDefault="78D414C1" w14:paraId="330E2C86" w14:textId="38812462">
      <w:pPr>
        <w:pStyle w:val="Heading2"/>
        <w:keepNext w:val="1"/>
        <w:keepLines w:val="1"/>
        <w:bidi w:val="0"/>
        <w:rPr>
          <w:rFonts w:ascii="Aptos" w:hAnsi="Aptos" w:eastAsia="Aptos" w:cs="Aptos"/>
          <w:b w:val="0"/>
          <w:bCs w:val="0"/>
          <w:i w:val="0"/>
          <w:iCs w:val="0"/>
          <w:caps w:val="0"/>
          <w:smallCaps w:val="0"/>
          <w:noProof w:val="0"/>
          <w:sz w:val="24"/>
          <w:szCs w:val="24"/>
          <w:lang w:val="en-GB"/>
        </w:rPr>
      </w:pPr>
      <w:bookmarkStart w:name="_Toc55985550" w:id="1935009686"/>
      <w:r w:rsidRPr="54014542" w:rsidR="55236D02">
        <w:rPr>
          <w:noProof w:val="0"/>
          <w:lang w:val="en-GB"/>
        </w:rPr>
        <w:t>Appendices</w:t>
      </w:r>
      <w:bookmarkEnd w:id="1935009686"/>
      <w:r w:rsidRPr="54014542" w:rsidR="55236D02">
        <w:rPr>
          <w:noProof w:val="0"/>
          <w:lang w:val="en-GB"/>
        </w:rPr>
        <w:t xml:space="preserve"> </w:t>
      </w:r>
    </w:p>
    <w:p w:rsidR="78D414C1" w:rsidP="54014542" w:rsidRDefault="78D414C1" w14:paraId="0D80A3CE" w14:textId="58EB7887">
      <w:pPr>
        <w:pStyle w:val="Heading4"/>
        <w:keepNext w:val="1"/>
        <w:keepLines w:val="1"/>
        <w:bidi w:val="0"/>
        <w:rPr>
          <w:rFonts w:ascii="Aptos" w:hAnsi="Aptos" w:eastAsia="Aptos" w:cs="Aptos"/>
          <w:b w:val="0"/>
          <w:bCs w:val="0"/>
          <w:i w:val="0"/>
          <w:iCs w:val="0"/>
          <w:caps w:val="0"/>
          <w:smallCaps w:val="0"/>
          <w:noProof w:val="0"/>
          <w:sz w:val="24"/>
          <w:szCs w:val="24"/>
          <w:lang w:val="en-GB"/>
        </w:rPr>
      </w:pPr>
      <w:bookmarkStart w:name="_Toc932098503" w:id="136087496"/>
      <w:r w:rsidRPr="54014542" w:rsidR="55236D02">
        <w:rPr>
          <w:noProof w:val="0"/>
          <w:lang w:val="en-GB"/>
        </w:rPr>
        <w:t>Appendix 1: Literature review search terms</w:t>
      </w:r>
      <w:bookmarkEnd w:id="136087496"/>
      <w:r w:rsidRPr="54014542" w:rsidR="55236D02">
        <w:rPr>
          <w:noProof w:val="0"/>
          <w:lang w:val="en-GB"/>
        </w:rPr>
        <w:t xml:space="preserve"> </w:t>
      </w:r>
    </w:p>
    <w:p w:rsidR="53E6D0F9" w:rsidP="54014542" w:rsidRDefault="53E6D0F9" w14:paraId="671A91E6" w14:textId="3C0BD38F">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53E6D0F9">
        <w:rPr>
          <w:rFonts w:ascii="Aptos" w:hAnsi="Aptos" w:eastAsia="Aptos" w:cs="Aptos"/>
          <w:b w:val="0"/>
          <w:bCs w:val="0"/>
          <w:i w:val="0"/>
          <w:iCs w:val="0"/>
          <w:caps w:val="0"/>
          <w:smallCaps w:val="0"/>
          <w:noProof w:val="0"/>
          <w:color w:val="000000" w:themeColor="text1" w:themeTint="FF" w:themeShade="FF"/>
          <w:sz w:val="24"/>
          <w:szCs w:val="24"/>
          <w:lang w:val="en-GB"/>
        </w:rPr>
        <w:t>A search on OVID was conducted in April 202</w:t>
      </w:r>
      <w:r w:rsidRPr="54014542" w:rsidR="0B38E637">
        <w:rPr>
          <w:rFonts w:ascii="Aptos" w:hAnsi="Aptos" w:eastAsia="Aptos" w:cs="Aptos"/>
          <w:b w:val="0"/>
          <w:bCs w:val="0"/>
          <w:i w:val="0"/>
          <w:iCs w:val="0"/>
          <w:caps w:val="0"/>
          <w:smallCaps w:val="0"/>
          <w:noProof w:val="0"/>
          <w:color w:val="000000" w:themeColor="text1" w:themeTint="FF" w:themeShade="FF"/>
          <w:sz w:val="24"/>
          <w:szCs w:val="24"/>
          <w:lang w:val="en-GB"/>
        </w:rPr>
        <w:t>5</w:t>
      </w:r>
      <w:r w:rsidRPr="54014542"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Databases included in the search are listed: </w:t>
      </w:r>
    </w:p>
    <w:p w:rsidR="53E6D0F9" w:rsidP="2042FAEB" w:rsidRDefault="53E6D0F9" w14:paraId="6C7A6440" w14:textId="0BB555FD">
      <w:pPr>
        <w:pStyle w:val="ListParagraph"/>
        <w:numPr>
          <w:ilvl w:val="0"/>
          <w:numId w:val="40"/>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Embase &lt;1974 to 2025 April 01&gt;</w:t>
      </w:r>
    </w:p>
    <w:p w:rsidR="53E6D0F9" w:rsidP="2042FAEB" w:rsidRDefault="53E6D0F9" w14:paraId="4120D638" w14:textId="4DE4827F">
      <w:pPr>
        <w:pStyle w:val="ListParagraph"/>
        <w:numPr>
          <w:ilvl w:val="0"/>
          <w:numId w:val="40"/>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Ovid MEDLINE(R) ALL &lt;1946 to April 01, 2025&gt;</w:t>
      </w:r>
    </w:p>
    <w:p w:rsidR="53E6D0F9" w:rsidP="2042FAEB" w:rsidRDefault="53E6D0F9" w14:paraId="6AE17B33" w14:textId="5D944173">
      <w:pPr>
        <w:pStyle w:val="ListParagraph"/>
        <w:numPr>
          <w:ilvl w:val="0"/>
          <w:numId w:val="40"/>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APA </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PsycInfo</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&lt;1987 to March 2025 Week 4&gt;</w:t>
      </w:r>
    </w:p>
    <w:p w:rsidR="53E6D0F9" w:rsidP="2042FAEB" w:rsidRDefault="53E6D0F9" w14:paraId="41F79F6A" w14:textId="52AB1CA4">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Advanced search criteria: </w:t>
      </w:r>
    </w:p>
    <w:p w:rsidR="53E6D0F9" w:rsidP="2042FAEB" w:rsidRDefault="53E6D0F9" w14:paraId="1E419851" w14:textId="69AFBEF0">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gyps*.mp. </w:t>
      </w:r>
    </w:p>
    <w:p w:rsidR="53E6D0F9" w:rsidP="2042FAEB" w:rsidRDefault="53E6D0F9" w14:paraId="75B85071" w14:textId="2DC1DBD1">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"Scottish </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traveller".mp</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3E6D0F9" w:rsidP="2042FAEB" w:rsidRDefault="53E6D0F9" w14:paraId="1D9020AB" w14:textId="52097363">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"Irish </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Traveller".mp</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3E6D0F9" w:rsidP="2042FAEB" w:rsidRDefault="53E6D0F9" w14:paraId="2EBFEB98" w14:textId="33008694">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"Romany </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Gypsy".mp</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w:t>
      </w:r>
    </w:p>
    <w:p w:rsidR="53E6D0F9" w:rsidP="2042FAEB" w:rsidRDefault="53E6D0F9" w14:paraId="37E7E74B" w14:textId="7886B94A">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"Romani </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Gypsy".mp</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3E6D0F9" w:rsidP="2042FAEB" w:rsidRDefault="53E6D0F9" w14:paraId="7066B1B6" w14:textId="0BF3FCA2">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Scotland.mp. </w:t>
      </w:r>
    </w:p>
    <w:p w:rsidR="53E6D0F9" w:rsidP="2042FAEB" w:rsidRDefault="53E6D0F9" w14:paraId="0584C951" w14:textId="5F6E5F21">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uk.mp. </w:t>
      </w:r>
    </w:p>
    <w:p w:rsidR="53E6D0F9" w:rsidP="2042FAEB" w:rsidRDefault="53E6D0F9" w14:paraId="49B7DCD7" w14:textId="17396606">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"united </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kingdom".mp</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3E6D0F9" w:rsidP="2042FAEB" w:rsidRDefault="53E6D0F9" w14:paraId="1877C9DC" w14:textId="6D22F783">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wales.mp.</w:t>
      </w:r>
    </w:p>
    <w:p w:rsidR="53E6D0F9" w:rsidP="2042FAEB" w:rsidRDefault="53E6D0F9" w14:paraId="1E97813E" w14:textId="64AA5C9F">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"Northern </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Ireland".mp</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3E6D0F9" w:rsidP="2042FAEB" w:rsidRDefault="53E6D0F9" w14:paraId="59B8A573" w14:textId="22EE2927">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England.mp</w:t>
      </w:r>
    </w:p>
    <w:p w:rsidR="53E6D0F9" w:rsidP="2042FAEB" w:rsidRDefault="53E6D0F9" w14:paraId="5110926B" w14:textId="1E238EF3">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health*.mp. </w:t>
      </w:r>
    </w:p>
    <w:p w:rsidR="53E6D0F9" w:rsidP="2042FAEB" w:rsidRDefault="53E6D0F9" w14:paraId="2FC84CC7" w14:textId="722E08EE">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1 or 2 or 3 or 4 or 5        </w:t>
      </w:r>
    </w:p>
    <w:p w:rsidR="53E6D0F9" w:rsidP="2042FAEB" w:rsidRDefault="53E6D0F9" w14:paraId="43C64A24" w14:textId="770D6336">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6 or 7 or 8 or 9 or 10 or 11</w:t>
      </w:r>
      <w:r>
        <w:tab/>
      </w:r>
    </w:p>
    <w:p w:rsidR="53E6D0F9" w:rsidP="2042FAEB" w:rsidRDefault="53E6D0F9" w14:paraId="419A3821" w14:textId="418DEAB4">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12 and 13 and 14</w:t>
      </w:r>
      <w:r>
        <w:tab/>
      </w:r>
    </w:p>
    <w:p w:rsidR="53E6D0F9" w:rsidP="2042FAEB" w:rsidRDefault="53E6D0F9" w14:paraId="40FC7D03" w14:textId="526CFFEF">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remove duplicates from 15         </w:t>
      </w:r>
    </w:p>
    <w:p w:rsidR="53E6D0F9" w:rsidP="2042FAEB" w:rsidRDefault="53E6D0F9" w14:paraId="68F04C95" w14:textId="7EF4FF65">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limit 16 to </w:t>
      </w:r>
      <w:r w:rsidRPr="2042FAEB" w:rsidR="36712075">
        <w:rPr>
          <w:rFonts w:ascii="Aptos" w:hAnsi="Aptos" w:eastAsia="Aptos" w:cs="Aptos"/>
          <w:b w:val="0"/>
          <w:bCs w:val="0"/>
          <w:i w:val="0"/>
          <w:iCs w:val="0"/>
          <w:caps w:val="0"/>
          <w:smallCaps w:val="0"/>
          <w:noProof w:val="0"/>
          <w:color w:val="000000" w:themeColor="text1" w:themeTint="FF" w:themeShade="FF"/>
          <w:sz w:val="24"/>
          <w:szCs w:val="24"/>
          <w:lang w:val="en-GB"/>
        </w:rPr>
        <w:t>English</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language</w:t>
      </w:r>
      <w:r>
        <w:tab/>
      </w:r>
    </w:p>
    <w:p w:rsidR="53E6D0F9" w:rsidP="2042FAEB" w:rsidRDefault="53E6D0F9" w14:paraId="2768F2A8" w14:textId="0634DC98">
      <w:pPr>
        <w:pStyle w:val="ListParagraph"/>
        <w:numPr>
          <w:ilvl w:val="0"/>
          <w:numId w:val="41"/>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limit 17 to yr="2000 -Current"</w:t>
      </w:r>
    </w:p>
    <w:p w:rsidR="53E6D0F9" w:rsidP="2042FAEB" w:rsidRDefault="53E6D0F9" w14:paraId="31137B30" w14:textId="78E032F7">
      <w:pPr>
        <w:bidi w:val="0"/>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This produced 123 results, after further removal of duplicated and exclusions following the criteria outline</w:t>
      </w:r>
      <w:r w:rsidRPr="2042FAEB" w:rsidR="279B464F">
        <w:rPr>
          <w:rFonts w:ascii="Aptos" w:hAnsi="Aptos" w:eastAsia="Aptos" w:cs="Aptos"/>
          <w:b w:val="0"/>
          <w:bCs w:val="0"/>
          <w:i w:val="0"/>
          <w:iCs w:val="0"/>
          <w:caps w:val="0"/>
          <w:smallCaps w:val="0"/>
          <w:noProof w:val="0"/>
          <w:color w:val="000000" w:themeColor="text1" w:themeTint="FF" w:themeShade="FF"/>
          <w:sz w:val="24"/>
          <w:szCs w:val="24"/>
          <w:lang w:val="en-GB"/>
        </w:rPr>
        <w:t>d below</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68 sources were included in the review. </w:t>
      </w:r>
    </w:p>
    <w:p w:rsidR="145AE053" w:rsidP="2042FAEB" w:rsidRDefault="145AE053" w14:paraId="6D408D4C" w14:textId="205D6924">
      <w:pPr>
        <w:bidi w:val="0"/>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145AE053">
        <w:rPr>
          <w:rFonts w:ascii="Aptos" w:hAnsi="Aptos" w:eastAsia="Aptos" w:cs="Aptos"/>
          <w:b w:val="0"/>
          <w:bCs w:val="0"/>
          <w:i w:val="0"/>
          <w:iCs w:val="0"/>
          <w:caps w:val="0"/>
          <w:smallCaps w:val="0"/>
          <w:noProof w:val="0"/>
          <w:color w:val="000000" w:themeColor="text1" w:themeTint="FF" w:themeShade="FF"/>
          <w:sz w:val="24"/>
          <w:szCs w:val="24"/>
          <w:lang w:val="en-GB"/>
        </w:rPr>
        <w:t xml:space="preserve">Inclusion Criteria: </w:t>
      </w:r>
    </w:p>
    <w:p w:rsidR="145AE053" w:rsidP="2042FAEB" w:rsidRDefault="145AE053" w14:paraId="13BF29FC" w14:textId="0F00FEFB">
      <w:pPr>
        <w:pStyle w:val="ListParagraph"/>
        <w:numPr>
          <w:ilvl w:val="0"/>
          <w:numId w:val="42"/>
        </w:numPr>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145AE053">
        <w:rPr>
          <w:rFonts w:ascii="Aptos" w:hAnsi="Aptos" w:eastAsia="Aptos" w:cs="Aptos"/>
          <w:b w:val="0"/>
          <w:bCs w:val="0"/>
          <w:i w:val="0"/>
          <w:iCs w:val="0"/>
          <w:caps w:val="0"/>
          <w:smallCaps w:val="0"/>
          <w:noProof w:val="0"/>
          <w:color w:val="000000" w:themeColor="text1" w:themeTint="FF" w:themeShade="FF"/>
          <w:sz w:val="24"/>
          <w:szCs w:val="24"/>
          <w:lang w:val="en-GB"/>
        </w:rPr>
        <w:t>Studies were health outcomes or direct access were the focus</w:t>
      </w:r>
    </w:p>
    <w:p w:rsidR="145AE053" w:rsidP="2042FAEB" w:rsidRDefault="145AE053" w14:paraId="14001049" w14:textId="6D46802D">
      <w:pPr>
        <w:pStyle w:val="ListParagraph"/>
        <w:numPr>
          <w:ilvl w:val="0"/>
          <w:numId w:val="42"/>
        </w:numPr>
        <w:bidi w:val="0"/>
        <w:spacing w:before="0" w:beforeAutospacing="off" w:after="160" w:afterAutospacing="off" w:line="279" w:lineRule="auto"/>
        <w:ind w:left="720" w:right="0" w:hanging="36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145AE053">
        <w:rPr>
          <w:rFonts w:ascii="Aptos" w:hAnsi="Aptos" w:eastAsia="Aptos" w:cs="Aptos"/>
          <w:b w:val="0"/>
          <w:bCs w:val="0"/>
          <w:i w:val="0"/>
          <w:iCs w:val="0"/>
          <w:caps w:val="0"/>
          <w:smallCaps w:val="0"/>
          <w:noProof w:val="0"/>
          <w:color w:val="000000" w:themeColor="text1" w:themeTint="FF" w:themeShade="FF"/>
          <w:sz w:val="24"/>
          <w:szCs w:val="24"/>
          <w:lang w:val="en-GB"/>
        </w:rPr>
        <w:t xml:space="preserve">Frequently referenced articles of relevance </w:t>
      </w:r>
    </w:p>
    <w:p w:rsidR="145AE053" w:rsidP="2042FAEB" w:rsidRDefault="145AE053" w14:paraId="36D52E52" w14:textId="6BB21094">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145AE053">
        <w:rPr>
          <w:rFonts w:ascii="Aptos" w:hAnsi="Aptos" w:eastAsia="Aptos" w:cs="Aptos"/>
          <w:b w:val="0"/>
          <w:bCs w:val="0"/>
          <w:i w:val="0"/>
          <w:iCs w:val="0"/>
          <w:caps w:val="0"/>
          <w:smallCaps w:val="0"/>
          <w:noProof w:val="0"/>
          <w:color w:val="000000" w:themeColor="text1" w:themeTint="FF" w:themeShade="FF"/>
          <w:sz w:val="24"/>
          <w:szCs w:val="24"/>
          <w:lang w:val="en-GB"/>
        </w:rPr>
        <w:t xml:space="preserve">Full studies of relevant conference abstracts if </w:t>
      </w:r>
      <w:r w:rsidRPr="2042FAEB" w:rsidR="145AE053">
        <w:rPr>
          <w:rFonts w:ascii="Aptos" w:hAnsi="Aptos" w:eastAsia="Aptos" w:cs="Aptos"/>
          <w:b w:val="0"/>
          <w:bCs w:val="0"/>
          <w:i w:val="0"/>
          <w:iCs w:val="0"/>
          <w:caps w:val="0"/>
          <w:smallCaps w:val="0"/>
          <w:noProof w:val="0"/>
          <w:color w:val="000000" w:themeColor="text1" w:themeTint="FF" w:themeShade="FF"/>
          <w:sz w:val="24"/>
          <w:szCs w:val="24"/>
          <w:lang w:val="en-GB"/>
        </w:rPr>
        <w:t>identified</w:t>
      </w:r>
    </w:p>
    <w:p w:rsidR="53E6D0F9" w:rsidP="2042FAEB" w:rsidRDefault="53E6D0F9" w14:paraId="20375493" w14:textId="40B76694">
      <w:pPr>
        <w:bidi w:val="0"/>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Exclusion Criteria: </w:t>
      </w:r>
    </w:p>
    <w:p w:rsidR="53E6D0F9" w:rsidP="2042FAEB" w:rsidRDefault="53E6D0F9" w14:paraId="529DCC56" w14:textId="48FF1B9F">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No mention of target population* or target population used to capture larger ethnic group e.g. Irish included Irish travellers </w:t>
      </w:r>
    </w:p>
    <w:p w:rsidR="53E6D0F9" w:rsidP="2042FAEB" w:rsidRDefault="53E6D0F9" w14:paraId="5CF03C62" w14:textId="4B6D5996">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Travellers included in minority ethnic group studies but not well represented either directly e.g. one study included one participant from travelling background or within a review e.g. only one study (this was analysed separately, see inclusion criteria)</w:t>
      </w:r>
    </w:p>
    <w:p w:rsidR="53E6D0F9" w:rsidP="2042FAEB" w:rsidRDefault="53E6D0F9" w14:paraId="2129C521" w14:textId="4794D9A6">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Central and Eastern European Roma were study focus with little or no mention of the UK </w:t>
      </w:r>
    </w:p>
    <w:p w:rsidR="53E6D0F9" w:rsidP="2042FAEB" w:rsidRDefault="53E6D0F9" w14:paraId="0BC429FB" w14:textId="3F7EAFEB">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Conference papers and features, relevant conference abstracts have been included unless full study was </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identified</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3E6D0F9" w:rsidP="2042FAEB" w:rsidRDefault="53E6D0F9" w14:paraId="6255A7AF" w14:textId="4D46BD3D">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Methodology papers not reporting results </w:t>
      </w:r>
    </w:p>
    <w:p w:rsidR="53E6D0F9" w:rsidP="2042FAEB" w:rsidRDefault="53E6D0F9" w14:paraId="7876DE4E" w14:textId="0DF8D6F1">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Book reviews and letters </w:t>
      </w:r>
    </w:p>
    <w:p w:rsidR="53E6D0F9" w:rsidP="2042FAEB" w:rsidRDefault="53E6D0F9" w14:paraId="3F89B659" w14:textId="6143D490">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Pre-prints where full article is now published </w:t>
      </w:r>
    </w:p>
    <w:p w:rsidR="53E6D0F9" w:rsidP="2042FAEB" w:rsidRDefault="53E6D0F9" w14:paraId="712F5B67" w14:textId="53356F2B">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Retrospective research conducted prior to 2000 </w:t>
      </w:r>
    </w:p>
    <w:p w:rsidR="53E6D0F9" w:rsidP="2042FAEB" w:rsidRDefault="53E6D0F9" w14:paraId="31E4FC77" w14:textId="0C899D6B">
      <w:pPr>
        <w:pStyle w:val="ListParagraph"/>
        <w:numPr>
          <w:ilvl w:val="0"/>
          <w:numId w:val="42"/>
        </w:num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Not available in English or full access not available </w:t>
      </w:r>
    </w:p>
    <w:p w:rsidR="53E6D0F9" w:rsidP="2042FAEB" w:rsidRDefault="53E6D0F9" w14:paraId="3FD5EA07" w14:textId="7466DC47">
      <w:pPr>
        <w:bidi w:val="0"/>
        <w:ind w:left="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*Initial searches included “travel*” however this produced irrelevant results relating to travel medicine. “Gyps*” produced searches on “bacteria </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gypsea</w:t>
      </w:r>
      <w:r w:rsidRPr="2042FAEB" w:rsidR="53E6D0F9">
        <w:rPr>
          <w:rFonts w:ascii="Aptos" w:hAnsi="Aptos" w:eastAsia="Aptos" w:cs="Aptos"/>
          <w:b w:val="0"/>
          <w:bCs w:val="0"/>
          <w:i w:val="0"/>
          <w:iCs w:val="0"/>
          <w:caps w:val="0"/>
          <w:smallCaps w:val="0"/>
          <w:noProof w:val="0"/>
          <w:color w:val="000000" w:themeColor="text1" w:themeTint="FF" w:themeShade="FF"/>
          <w:sz w:val="24"/>
          <w:szCs w:val="24"/>
          <w:lang w:val="en-GB"/>
        </w:rPr>
        <w:t xml:space="preserve">” but not in high enough quantities not to be manually excluded. </w:t>
      </w:r>
    </w:p>
    <w:p w:rsidR="55236D02" w:rsidP="2042FAEB" w:rsidRDefault="55236D02" w14:paraId="211173E6" w14:textId="778626B7">
      <w:pPr>
        <w:pStyle w:val="Heading4"/>
        <w:keepNext w:val="1"/>
        <w:keepLines w:val="1"/>
        <w:rPr>
          <w:noProof w:val="0"/>
          <w:lang w:val="en-GB"/>
        </w:rPr>
      </w:pPr>
      <w:bookmarkStart w:name="_Toc1828468006" w:id="152007754"/>
      <w:r w:rsidRPr="54014542" w:rsidR="55236D02">
        <w:rPr>
          <w:noProof w:val="0"/>
          <w:lang w:val="en-GB"/>
        </w:rPr>
        <w:t xml:space="preserve">Appendix 2: </w:t>
      </w:r>
      <w:r w:rsidRPr="54014542" w:rsidR="07568625">
        <w:rPr>
          <w:noProof w:val="0"/>
          <w:lang w:val="en-GB"/>
        </w:rPr>
        <w:t xml:space="preserve">Full List </w:t>
      </w:r>
      <w:r w:rsidRPr="54014542" w:rsidR="4F6A6C6B">
        <w:rPr>
          <w:noProof w:val="0"/>
          <w:lang w:val="en-GB"/>
        </w:rPr>
        <w:t>Minimum</w:t>
      </w:r>
      <w:r w:rsidRPr="54014542" w:rsidR="4F6A6C6B">
        <w:rPr>
          <w:noProof w:val="0"/>
          <w:lang w:val="en-GB"/>
        </w:rPr>
        <w:t xml:space="preserve"> Site Standards and Indicators</w:t>
      </w:r>
      <w:bookmarkEnd w:id="152007754"/>
      <w:r w:rsidRPr="54014542" w:rsidR="4F6A6C6B">
        <w:rPr>
          <w:noProof w:val="0"/>
          <w:lang w:val="en-GB"/>
        </w:rPr>
        <w:t xml:space="preserve"> </w:t>
      </w:r>
    </w:p>
    <w:p w:rsidR="4F6A6C6B" w:rsidP="2042FAEB" w:rsidRDefault="4F6A6C6B" w14:paraId="49E59884" w14:textId="30051B87">
      <w:pPr>
        <w:pStyle w:val="Normal"/>
        <w:keepNext w:val="1"/>
        <w:keepLines w:val="1"/>
        <w:bidi w:val="0"/>
        <w:rPr>
          <w:noProof w:val="0"/>
          <w:lang w:val="en-GB"/>
        </w:rPr>
      </w:pPr>
      <w:r w:rsidRPr="14BF00CE" w:rsidR="4F6A6C6B">
        <w:rPr>
          <w:noProof w:val="0"/>
          <w:lang w:val="en-GB"/>
        </w:rPr>
        <w:t xml:space="preserve">The full list of indicators for </w:t>
      </w:r>
      <w:r w:rsidRPr="14BF00CE" w:rsidR="4F6A6C6B">
        <w:rPr>
          <w:noProof w:val="0"/>
          <w:lang w:val="en-GB"/>
        </w:rPr>
        <w:t>minimum</w:t>
      </w:r>
      <w:r w:rsidRPr="14BF00CE" w:rsidR="4F6A6C6B">
        <w:rPr>
          <w:noProof w:val="0"/>
          <w:lang w:val="en-GB"/>
        </w:rPr>
        <w:t xml:space="preserve"> site standards</w:t>
      </w:r>
      <w:r w:rsidRPr="14BF00CE" w:rsidR="708F2D1A">
        <w:rPr>
          <w:noProof w:val="0"/>
          <w:vertAlign w:val="superscript"/>
          <w:lang w:val="en-GB"/>
        </w:rPr>
        <w:t>10</w:t>
      </w:r>
      <w:r w:rsidRPr="14BF00CE" w:rsidR="0F36316F">
        <w:rPr>
          <w:noProof w:val="0"/>
          <w:vertAlign w:val="superscript"/>
          <w:lang w:val="en-GB"/>
        </w:rPr>
        <w:t>8</w:t>
      </w:r>
      <w:r w:rsidRPr="14BF00CE" w:rsidR="708F2D1A">
        <w:rPr>
          <w:noProof w:val="0"/>
          <w:lang w:val="en-GB"/>
        </w:rPr>
        <w:t xml:space="preserve"> </w:t>
      </w:r>
      <w:r w:rsidRPr="14BF00CE" w:rsidR="4F6A6C6B">
        <w:rPr>
          <w:noProof w:val="0"/>
          <w:lang w:val="en-GB"/>
        </w:rPr>
        <w:t xml:space="preserve">have been compared for Grampians two </w:t>
      </w:r>
      <w:r w:rsidRPr="14BF00CE" w:rsidR="5E22F7F9">
        <w:rPr>
          <w:noProof w:val="0"/>
          <w:lang w:val="en-GB"/>
        </w:rPr>
        <w:t>permanent</w:t>
      </w:r>
      <w:r w:rsidRPr="14BF00CE" w:rsidR="4F6A6C6B">
        <w:rPr>
          <w:noProof w:val="0"/>
          <w:lang w:val="en-GB"/>
        </w:rPr>
        <w:t xml:space="preserve"> sites. Consultation and fair treatment have been excluded as these questions involved consultation with community members which was </w:t>
      </w:r>
      <w:r w:rsidRPr="14BF00CE" w:rsidR="723AB7AC">
        <w:rPr>
          <w:noProof w:val="0"/>
          <w:lang w:val="en-GB"/>
        </w:rPr>
        <w:t xml:space="preserve">out with the scope of this assessment. </w:t>
      </w:r>
      <w:r w:rsidRPr="14BF00CE" w:rsidR="1E6CFFC9">
        <w:rPr>
          <w:noProof w:val="0"/>
          <w:lang w:val="en-GB"/>
        </w:rPr>
        <w:t xml:space="preserve">Green </w:t>
      </w:r>
      <w:r w:rsidRPr="14BF00CE" w:rsidR="1E6CFFC9">
        <w:rPr>
          <w:noProof w:val="0"/>
          <w:lang w:val="en-GB"/>
        </w:rPr>
        <w:t>indicated</w:t>
      </w:r>
      <w:r w:rsidRPr="14BF00CE" w:rsidR="1E6CFFC9">
        <w:rPr>
          <w:noProof w:val="0"/>
          <w:lang w:val="en-GB"/>
        </w:rPr>
        <w:t xml:space="preserve"> that the site standard has been met and yellow indicated tis standard is not applicable. </w:t>
      </w:r>
    </w:p>
    <w:tbl>
      <w:tblPr>
        <w:tblStyle w:val="GridTable1Light-Accent1"/>
        <w:bidiVisual w:val="0"/>
        <w:tblW w:w="9015" w:type="dxa"/>
        <w:tblLayout w:type="fixed"/>
        <w:tblLook w:val="06A0" w:firstRow="1" w:lastRow="0" w:firstColumn="1" w:lastColumn="0" w:noHBand="1" w:noVBand="1"/>
      </w:tblPr>
      <w:tblGrid>
        <w:gridCol w:w="1688"/>
        <w:gridCol w:w="4605"/>
        <w:gridCol w:w="1522"/>
        <w:gridCol w:w="1200"/>
      </w:tblGrid>
      <w:tr w:rsidR="2042FAEB" w:rsidTr="14BF00CE" w14:paraId="4731B376">
        <w:trPr>
          <w:trHeight w:val="300"/>
        </w:trPr>
        <w:tc>
          <w:tcPr>
            <w:cnfStyle w:val="001000000000" w:firstRow="0" w:lastRow="0" w:firstColumn="1" w:lastColumn="0" w:oddVBand="0" w:evenVBand="0" w:oddHBand="0" w:evenHBand="0" w:firstRowFirstColumn="0" w:firstRowLastColumn="0" w:lastRowFirstColumn="0" w:lastRowLastColumn="0"/>
            <w:tcW w:w="1688" w:type="dxa"/>
            <w:tcMar/>
          </w:tcPr>
          <w:p w:rsidR="4F6A6C6B" w:rsidP="2042FAEB" w:rsidRDefault="4F6A6C6B" w14:paraId="40086F97" w14:textId="72A56BCA">
            <w:pPr>
              <w:pStyle w:val="Normal"/>
              <w:bidi w:val="0"/>
              <w:rPr>
                <w:noProof w:val="0"/>
                <w:lang w:val="en-GB"/>
              </w:rPr>
            </w:pPr>
            <w:r w:rsidRPr="2042FAEB" w:rsidR="4F6A6C6B">
              <w:rPr>
                <w:noProof w:val="0"/>
                <w:lang w:val="en-GB"/>
              </w:rPr>
              <w:t xml:space="preserve">Standard </w:t>
            </w:r>
          </w:p>
        </w:tc>
        <w:tc>
          <w:tcPr>
            <w:cnfStyle w:val="000000000000" w:firstRow="0" w:lastRow="0" w:firstColumn="0" w:lastColumn="0" w:oddVBand="0" w:evenVBand="0" w:oddHBand="0" w:evenHBand="0" w:firstRowFirstColumn="0" w:firstRowLastColumn="0" w:lastRowFirstColumn="0" w:lastRowLastColumn="0"/>
            <w:tcW w:w="4605" w:type="dxa"/>
            <w:tcMar/>
          </w:tcPr>
          <w:p w:rsidR="4F6A6C6B" w:rsidP="2042FAEB" w:rsidRDefault="4F6A6C6B" w14:paraId="70C7FEE1" w14:textId="42637369">
            <w:pPr>
              <w:pStyle w:val="Normal"/>
              <w:bidi w:val="0"/>
              <w:rPr>
                <w:noProof w:val="0"/>
                <w:lang w:val="en-GB"/>
              </w:rPr>
            </w:pPr>
            <w:r w:rsidRPr="2042FAEB" w:rsidR="4F6A6C6B">
              <w:rPr>
                <w:noProof w:val="0"/>
                <w:lang w:val="en-GB"/>
              </w:rPr>
              <w:t xml:space="preserve">Indicators </w:t>
            </w:r>
          </w:p>
        </w:tc>
        <w:tc>
          <w:tcPr>
            <w:cnfStyle w:val="000000000000" w:firstRow="0" w:lastRow="0" w:firstColumn="0" w:lastColumn="0" w:oddVBand="0" w:evenVBand="0" w:oddHBand="0" w:evenHBand="0" w:firstRowFirstColumn="0" w:firstRowLastColumn="0" w:lastRowFirstColumn="0" w:lastRowLastColumn="0"/>
            <w:tcW w:w="1522" w:type="dxa"/>
            <w:tcMar/>
          </w:tcPr>
          <w:p w:rsidR="1942FE05" w:rsidP="2042FAEB" w:rsidRDefault="1942FE05" w14:paraId="4A66280B" w14:textId="2A628C02">
            <w:pPr>
              <w:pStyle w:val="Normal"/>
              <w:suppressLineNumbers w:val="0"/>
              <w:bidi w:val="0"/>
              <w:spacing w:before="0" w:beforeAutospacing="off" w:after="0" w:afterAutospacing="off" w:line="240" w:lineRule="auto"/>
              <w:ind w:left="0" w:right="0"/>
              <w:jc w:val="left"/>
              <w:rPr>
                <w:noProof w:val="0"/>
                <w:lang w:val="en-GB"/>
              </w:rPr>
            </w:pPr>
            <w:r w:rsidRPr="48B933F9" w:rsidR="4899335F">
              <w:rPr>
                <w:noProof w:val="0"/>
                <w:lang w:val="en-GB"/>
              </w:rPr>
              <w:t>Greenban</w:t>
            </w:r>
            <w:r w:rsidRPr="48B933F9" w:rsidR="41184C81">
              <w:rPr>
                <w:noProof w:val="0"/>
                <w:lang w:val="en-GB"/>
              </w:rPr>
              <w:t>k</w:t>
            </w:r>
          </w:p>
        </w:tc>
        <w:tc>
          <w:tcPr>
            <w:cnfStyle w:val="000000000000" w:firstRow="0" w:lastRow="0" w:firstColumn="0" w:lastColumn="0" w:oddVBand="0" w:evenVBand="0" w:oddHBand="0" w:evenHBand="0" w:firstRowFirstColumn="0" w:firstRowLastColumn="0" w:lastRowFirstColumn="0" w:lastRowLastColumn="0"/>
            <w:tcW w:w="1200" w:type="dxa"/>
            <w:tcMar/>
          </w:tcPr>
          <w:p w:rsidR="1942FE05" w:rsidP="2042FAEB" w:rsidRDefault="1942FE05" w14:paraId="2CC51642" w14:textId="339A4C09">
            <w:pPr>
              <w:pStyle w:val="Normal"/>
              <w:bidi w:val="0"/>
              <w:spacing w:line="240" w:lineRule="auto"/>
              <w:jc w:val="left"/>
              <w:rPr>
                <w:noProof w:val="0"/>
                <w:lang w:val="en-GB"/>
              </w:rPr>
            </w:pPr>
            <w:r w:rsidRPr="2042FAEB" w:rsidR="1942FE05">
              <w:rPr>
                <w:noProof w:val="0"/>
                <w:lang w:val="en-GB"/>
              </w:rPr>
              <w:t>Clinterty</w:t>
            </w:r>
          </w:p>
        </w:tc>
      </w:tr>
      <w:tr w:rsidR="2042FAEB" w:rsidTr="14BF00CE" w14:paraId="34B9DFC6">
        <w:trPr>
          <w:trHeight w:val="300"/>
        </w:trPr>
        <w:tc>
          <w:tcPr>
            <w:cnfStyle w:val="001000000000" w:firstRow="0" w:lastRow="0" w:firstColumn="1" w:lastColumn="0" w:oddVBand="0" w:evenVBand="0" w:oddHBand="0" w:evenHBand="0" w:firstRowFirstColumn="0" w:firstRowLastColumn="0" w:lastRowFirstColumn="0" w:lastRowLastColumn="0"/>
            <w:tcW w:w="1688" w:type="dxa"/>
            <w:vMerge w:val="restart"/>
            <w:tcMar/>
          </w:tcPr>
          <w:p w:rsidR="2042FAEB" w:rsidP="2042FAEB" w:rsidRDefault="2042FAEB" w14:paraId="219C096E" w14:textId="46B5437F">
            <w:pPr>
              <w:pStyle w:val="Normal"/>
              <w:bidi w:val="0"/>
              <w:rPr>
                <w:noProof w:val="0"/>
                <w:lang w:val="en-GB"/>
              </w:rPr>
            </w:pPr>
          </w:p>
          <w:p w:rsidR="2042FAEB" w:rsidP="2042FAEB" w:rsidRDefault="2042FAEB" w14:paraId="576ABAF3" w14:textId="35C890C5">
            <w:pPr>
              <w:pStyle w:val="Normal"/>
              <w:bidi w:val="0"/>
              <w:rPr>
                <w:noProof w:val="0"/>
                <w:lang w:val="en-GB"/>
              </w:rPr>
            </w:pPr>
          </w:p>
          <w:p w:rsidR="2042FAEB" w:rsidP="2042FAEB" w:rsidRDefault="2042FAEB" w14:paraId="7A85DDCB" w14:textId="3AB3A9D2">
            <w:pPr>
              <w:pStyle w:val="Normal"/>
              <w:bidi w:val="0"/>
              <w:rPr>
                <w:noProof w:val="0"/>
                <w:lang w:val="en-GB"/>
              </w:rPr>
            </w:pPr>
          </w:p>
          <w:p w:rsidR="2042FAEB" w:rsidP="2042FAEB" w:rsidRDefault="2042FAEB" w14:paraId="309B6373" w14:textId="5755F752">
            <w:pPr>
              <w:pStyle w:val="Normal"/>
              <w:bidi w:val="0"/>
              <w:rPr>
                <w:noProof w:val="0"/>
                <w:lang w:val="en-GB"/>
              </w:rPr>
            </w:pPr>
          </w:p>
          <w:p w:rsidR="2042FAEB" w:rsidP="2042FAEB" w:rsidRDefault="2042FAEB" w14:paraId="5057F6CA" w14:textId="3C87AD4F">
            <w:pPr>
              <w:pStyle w:val="Normal"/>
              <w:bidi w:val="0"/>
              <w:rPr>
                <w:noProof w:val="0"/>
                <w:lang w:val="en-GB"/>
              </w:rPr>
            </w:pPr>
          </w:p>
          <w:p w:rsidR="2042FAEB" w:rsidP="2042FAEB" w:rsidRDefault="2042FAEB" w14:paraId="3A1145B9" w14:textId="30A32993">
            <w:pPr>
              <w:pStyle w:val="Normal"/>
              <w:bidi w:val="0"/>
              <w:rPr>
                <w:noProof w:val="0"/>
                <w:lang w:val="en-GB"/>
              </w:rPr>
            </w:pPr>
          </w:p>
          <w:p w:rsidR="2042FAEB" w:rsidP="2042FAEB" w:rsidRDefault="2042FAEB" w14:paraId="637F1B8F" w14:textId="03C9D476">
            <w:pPr>
              <w:pStyle w:val="Normal"/>
              <w:bidi w:val="0"/>
              <w:rPr>
                <w:noProof w:val="0"/>
                <w:lang w:val="en-GB"/>
              </w:rPr>
            </w:pPr>
          </w:p>
          <w:p w:rsidR="2042FAEB" w:rsidP="2042FAEB" w:rsidRDefault="2042FAEB" w14:paraId="4DCF89D4" w14:textId="20D8F0EE">
            <w:pPr>
              <w:pStyle w:val="Normal"/>
              <w:bidi w:val="0"/>
              <w:rPr>
                <w:noProof w:val="0"/>
                <w:lang w:val="en-GB"/>
              </w:rPr>
            </w:pPr>
          </w:p>
          <w:p w:rsidR="1942FE05" w:rsidP="2042FAEB" w:rsidRDefault="1942FE05" w14:paraId="3BA5FE9A" w14:textId="5FFC2F19">
            <w:pPr>
              <w:pStyle w:val="Normal"/>
              <w:bidi w:val="0"/>
              <w:rPr>
                <w:noProof w:val="0"/>
                <w:lang w:val="en-GB"/>
              </w:rPr>
            </w:pPr>
            <w:r w:rsidRPr="2042FAEB" w:rsidR="1942FE05">
              <w:rPr>
                <w:noProof w:val="0"/>
                <w:lang w:val="en-GB"/>
              </w:rPr>
              <w:t xml:space="preserve">Essential Fabric Standards </w:t>
            </w:r>
          </w:p>
        </w:tc>
        <w:tc>
          <w:tcPr>
            <w:cnfStyle w:val="000000000000" w:firstRow="0" w:lastRow="0" w:firstColumn="0" w:lastColumn="0" w:oddVBand="0" w:evenVBand="0" w:oddHBand="0" w:evenHBand="0" w:firstRowFirstColumn="0" w:firstRowLastColumn="0" w:lastRowFirstColumn="0" w:lastRowLastColumn="0"/>
            <w:tcW w:w="4605" w:type="dxa"/>
            <w:tcMar/>
          </w:tcPr>
          <w:p w:rsidR="1942FE05" w:rsidP="2042FAEB" w:rsidRDefault="1942FE05" w14:paraId="025824D3" w14:textId="7DA88D73">
            <w:pPr>
              <w:bidi w:val="0"/>
              <w:rPr>
                <w:rFonts w:ascii="Aptos" w:hAnsi="Aptos" w:eastAsia="Aptos" w:cs="Aptos"/>
                <w:noProof w:val="0"/>
                <w:sz w:val="24"/>
                <w:szCs w:val="24"/>
                <w:lang w:val="en-GB"/>
              </w:rPr>
            </w:pPr>
            <w:r w:rsidRPr="2042FAEB" w:rsidR="1942FE05">
              <w:rPr>
                <w:rFonts w:ascii="Aptos" w:hAnsi="Aptos" w:eastAsia="Aptos" w:cs="Aptos"/>
                <w:noProof w:val="0"/>
                <w:sz w:val="24"/>
                <w:szCs w:val="24"/>
                <w:lang w:val="en-GB"/>
              </w:rPr>
              <w:t>Amenity</w:t>
            </w:r>
            <w:r w:rsidRPr="2042FAEB" w:rsidR="1942FE05">
              <w:rPr>
                <w:rFonts w:ascii="Aptos" w:hAnsi="Aptos" w:eastAsia="Aptos" w:cs="Aptos"/>
                <w:noProof w:val="0"/>
                <w:sz w:val="24"/>
                <w:szCs w:val="24"/>
                <w:lang w:val="en-GB"/>
              </w:rPr>
              <w:t xml:space="preserve"> blocks are structurally sound, with </w:t>
            </w:r>
            <w:r w:rsidRPr="2042FAEB" w:rsidR="1942FE05">
              <w:rPr>
                <w:rFonts w:ascii="Aptos" w:hAnsi="Aptos" w:eastAsia="Aptos" w:cs="Aptos"/>
                <w:noProof w:val="0"/>
                <w:sz w:val="24"/>
                <w:szCs w:val="24"/>
                <w:lang w:val="en-GB"/>
              </w:rPr>
              <w:t>good quality</w:t>
            </w:r>
            <w:r w:rsidRPr="2042FAEB" w:rsidR="1942FE05">
              <w:rPr>
                <w:rFonts w:ascii="Aptos" w:hAnsi="Aptos" w:eastAsia="Aptos" w:cs="Aptos"/>
                <w:noProof w:val="0"/>
                <w:sz w:val="24"/>
                <w:szCs w:val="24"/>
                <w:lang w:val="en-GB"/>
              </w:rPr>
              <w:t xml:space="preserve"> foundations, floors, and walls</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0CDD47F1" w14:textId="5AE8E855">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44F8F24B" w14:textId="5CD32E61">
            <w:pPr>
              <w:pStyle w:val="Normal"/>
              <w:bidi w:val="0"/>
              <w:rPr>
                <w:noProof w:val="0"/>
                <w:lang w:val="en-GB"/>
              </w:rPr>
            </w:pPr>
          </w:p>
        </w:tc>
      </w:tr>
      <w:tr w:rsidR="2042FAEB" w:rsidTr="14BF00CE" w14:paraId="34794B90">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34129C68"/>
        </w:tc>
        <w:tc>
          <w:tcPr>
            <w:cnfStyle w:val="000000000000" w:firstRow="0" w:lastRow="0" w:firstColumn="0" w:lastColumn="0" w:oddVBand="0" w:evenVBand="0" w:oddHBand="0" w:evenHBand="0" w:firstRowFirstColumn="0" w:firstRowLastColumn="0" w:lastRowFirstColumn="0" w:lastRowLastColumn="0"/>
            <w:tcW w:w="4605" w:type="dxa"/>
            <w:tcMar/>
          </w:tcPr>
          <w:p w:rsidR="1942FE05" w:rsidP="2042FAEB" w:rsidRDefault="1942FE05" w14:paraId="1177A9B3" w14:textId="780D7572">
            <w:pPr>
              <w:bidi w:val="0"/>
              <w:rPr>
                <w:rFonts w:ascii="Aptos" w:hAnsi="Aptos" w:eastAsia="Aptos" w:cs="Aptos"/>
                <w:noProof w:val="0"/>
                <w:sz w:val="24"/>
                <w:szCs w:val="24"/>
                <w:lang w:val="en-GB"/>
              </w:rPr>
            </w:pPr>
            <w:r w:rsidRPr="2042FAEB" w:rsidR="1942FE05">
              <w:rPr>
                <w:rFonts w:ascii="Aptos" w:hAnsi="Aptos" w:eastAsia="Aptos" w:cs="Aptos"/>
                <w:noProof w:val="0"/>
                <w:sz w:val="24"/>
                <w:szCs w:val="24"/>
                <w:lang w:val="en-GB"/>
              </w:rPr>
              <w:t>Pitches have an area of hardstanding, of suitable size and quality to tolerate weight of caravans (with contents), and cars or vans / light commercial vehicles. Suitable anchor points are provided, if necessary.</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2CE1D30B" w14:textId="2E7E06E4">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4D7FC7BD" w14:textId="681F4AD5">
            <w:pPr>
              <w:pStyle w:val="Normal"/>
              <w:bidi w:val="0"/>
              <w:rPr>
                <w:noProof w:val="0"/>
                <w:lang w:val="en-GB"/>
              </w:rPr>
            </w:pPr>
          </w:p>
        </w:tc>
      </w:tr>
      <w:tr w:rsidR="2042FAEB" w:rsidTr="14BF00CE" w14:paraId="2B664557">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60F4D910"/>
        </w:tc>
        <w:tc>
          <w:tcPr>
            <w:cnfStyle w:val="000000000000" w:firstRow="0" w:lastRow="0" w:firstColumn="0" w:lastColumn="0" w:oddVBand="0" w:evenVBand="0" w:oddHBand="0" w:evenHBand="0" w:firstRowFirstColumn="0" w:firstRowLastColumn="0" w:lastRowFirstColumn="0" w:lastRowLastColumn="0"/>
            <w:tcW w:w="4605" w:type="dxa"/>
            <w:tcMar/>
          </w:tcPr>
          <w:p w:rsidR="1942FE05" w:rsidP="2042FAEB" w:rsidRDefault="1942FE05" w14:paraId="0179F3C8" w14:textId="105201B9">
            <w:pPr>
              <w:bidi w:val="0"/>
              <w:rPr>
                <w:rFonts w:ascii="Aptos" w:hAnsi="Aptos" w:eastAsia="Aptos" w:cs="Aptos"/>
                <w:noProof w:val="0"/>
                <w:sz w:val="24"/>
                <w:szCs w:val="24"/>
                <w:lang w:val="en-GB"/>
              </w:rPr>
            </w:pPr>
            <w:r w:rsidRPr="2042FAEB" w:rsidR="1942FE05">
              <w:rPr>
                <w:rFonts w:ascii="Aptos" w:hAnsi="Aptos" w:eastAsia="Aptos" w:cs="Aptos"/>
                <w:noProof w:val="0"/>
                <w:sz w:val="24"/>
                <w:szCs w:val="24"/>
                <w:lang w:val="en-GB"/>
              </w:rPr>
              <w:t>Amenity</w:t>
            </w:r>
            <w:r w:rsidRPr="2042FAEB" w:rsidR="1942FE05">
              <w:rPr>
                <w:rFonts w:ascii="Aptos" w:hAnsi="Aptos" w:eastAsia="Aptos" w:cs="Aptos"/>
                <w:noProof w:val="0"/>
                <w:sz w:val="24"/>
                <w:szCs w:val="24"/>
                <w:lang w:val="en-GB"/>
              </w:rPr>
              <w:t xml:space="preserve"> block roofs are structurally sound, in good repair, and keep out water.</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4CA5CA42" w14:textId="7A34C8EA">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4F7B0B0A" w14:textId="30CDCFBC">
            <w:pPr>
              <w:pStyle w:val="Normal"/>
              <w:bidi w:val="0"/>
              <w:rPr>
                <w:noProof w:val="0"/>
                <w:lang w:val="en-GB"/>
              </w:rPr>
            </w:pPr>
          </w:p>
        </w:tc>
      </w:tr>
      <w:tr w:rsidR="2042FAEB" w:rsidTr="14BF00CE" w14:paraId="188F110F">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766FCECA"/>
        </w:tc>
        <w:tc>
          <w:tcPr>
            <w:cnfStyle w:val="000000000000" w:firstRow="0" w:lastRow="0" w:firstColumn="0" w:lastColumn="0" w:oddVBand="0" w:evenVBand="0" w:oddHBand="0" w:evenHBand="0" w:firstRowFirstColumn="0" w:firstRowLastColumn="0" w:lastRowFirstColumn="0" w:lastRowLastColumn="0"/>
            <w:tcW w:w="4605" w:type="dxa"/>
            <w:tcMar/>
          </w:tcPr>
          <w:p w:rsidR="1942FE05" w:rsidP="2042FAEB" w:rsidRDefault="1942FE05" w14:paraId="6818F7E5" w14:textId="1A2EAEDB">
            <w:pPr>
              <w:bidi w:val="0"/>
              <w:rPr>
                <w:rFonts w:ascii="Aptos" w:hAnsi="Aptos" w:eastAsia="Aptos" w:cs="Aptos"/>
                <w:noProof w:val="0"/>
                <w:sz w:val="24"/>
                <w:szCs w:val="24"/>
                <w:lang w:val="en-GB"/>
              </w:rPr>
            </w:pPr>
            <w:r w:rsidRPr="2042FAEB" w:rsidR="1942FE05">
              <w:rPr>
                <w:rFonts w:ascii="Aptos" w:hAnsi="Aptos" w:eastAsia="Aptos" w:cs="Aptos"/>
                <w:noProof w:val="0"/>
                <w:sz w:val="24"/>
                <w:szCs w:val="24"/>
                <w:lang w:val="en-GB"/>
              </w:rPr>
              <w:t>Rising damp and penetrating damp are not present in amenity blocks</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7F9C3C47" w14:textId="7FF6774C">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7DABBB89" w14:textId="3EA8DD96">
            <w:pPr>
              <w:pStyle w:val="Normal"/>
              <w:bidi w:val="0"/>
              <w:rPr>
                <w:noProof w:val="0"/>
                <w:lang w:val="en-GB"/>
              </w:rPr>
            </w:pPr>
          </w:p>
        </w:tc>
      </w:tr>
      <w:tr w:rsidR="2042FAEB" w:rsidTr="14BF00CE" w14:paraId="3A370414">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1CF7290E"/>
        </w:tc>
        <w:tc>
          <w:tcPr>
            <w:cnfStyle w:val="000000000000" w:firstRow="0" w:lastRow="0" w:firstColumn="0" w:lastColumn="0" w:oddVBand="0" w:evenVBand="0" w:oddHBand="0" w:evenHBand="0" w:firstRowFirstColumn="0" w:firstRowLastColumn="0" w:lastRowFirstColumn="0" w:lastRowLastColumn="0"/>
            <w:tcW w:w="4605" w:type="dxa"/>
            <w:tcMar/>
          </w:tcPr>
          <w:p w:rsidR="1942FE05" w:rsidP="2042FAEB" w:rsidRDefault="1942FE05" w14:paraId="4CEC98A1" w14:textId="6226CD7A">
            <w:pPr>
              <w:bidi w:val="0"/>
              <w:rPr>
                <w:rFonts w:ascii="Aptos" w:hAnsi="Aptos" w:eastAsia="Aptos" w:cs="Aptos"/>
                <w:noProof w:val="0"/>
                <w:sz w:val="24"/>
                <w:szCs w:val="24"/>
                <w:lang w:val="en-GB"/>
              </w:rPr>
            </w:pPr>
            <w:r w:rsidRPr="2042FAEB" w:rsidR="1942FE05">
              <w:rPr>
                <w:rFonts w:ascii="Aptos" w:hAnsi="Aptos" w:eastAsia="Aptos" w:cs="Aptos"/>
                <w:noProof w:val="0"/>
                <w:sz w:val="24"/>
                <w:szCs w:val="24"/>
                <w:lang w:val="en-GB"/>
              </w:rPr>
              <w:t>Appropriate</w:t>
            </w:r>
            <w:r w:rsidRPr="2042FAEB" w:rsidR="1942FE05">
              <w:rPr>
                <w:rFonts w:ascii="Aptos" w:hAnsi="Aptos" w:eastAsia="Aptos" w:cs="Aptos"/>
                <w:noProof w:val="0"/>
                <w:sz w:val="24"/>
                <w:szCs w:val="24"/>
                <w:lang w:val="en-GB"/>
              </w:rPr>
              <w:t xml:space="preserve"> arrangements have been made for foul and surface water drainage, including gutters and downpipes for amenity block roofs.</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5DB1D0BF" w14:textId="6E88F99D">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3B40669E" w14:textId="65F51A2B">
            <w:pPr>
              <w:pStyle w:val="Normal"/>
              <w:bidi w:val="0"/>
              <w:rPr>
                <w:noProof w:val="0"/>
                <w:lang w:val="en-GB"/>
              </w:rPr>
            </w:pPr>
          </w:p>
        </w:tc>
      </w:tr>
      <w:tr w:rsidR="2042FAEB" w:rsidTr="14BF00CE" w14:paraId="73218EA3">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4646BD62"/>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00146395" w14:textId="65A7EB64">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Windows</w:t>
            </w:r>
            <w:r w:rsidRPr="2042FAEB" w:rsidR="5D8D8866">
              <w:rPr>
                <w:rFonts w:ascii="Aptos" w:hAnsi="Aptos" w:eastAsia="Aptos" w:cs="Aptos"/>
                <w:noProof w:val="0"/>
                <w:sz w:val="24"/>
                <w:szCs w:val="24"/>
                <w:lang w:val="en-GB"/>
              </w:rPr>
              <w:t xml:space="preserve"> and doors of amenity blocks are of </w:t>
            </w:r>
            <w:r w:rsidRPr="2042FAEB" w:rsidR="5D8D8866">
              <w:rPr>
                <w:rFonts w:ascii="Aptos" w:hAnsi="Aptos" w:eastAsia="Aptos" w:cs="Aptos"/>
                <w:noProof w:val="0"/>
                <w:sz w:val="24"/>
                <w:szCs w:val="24"/>
                <w:lang w:val="en-GB"/>
              </w:rPr>
              <w:t>a good quality</w:t>
            </w:r>
            <w:r w:rsidRPr="2042FAEB" w:rsidR="5D8D8866">
              <w:rPr>
                <w:rFonts w:ascii="Aptos" w:hAnsi="Aptos" w:eastAsia="Aptos" w:cs="Aptos"/>
                <w:noProof w:val="0"/>
                <w:sz w:val="24"/>
                <w:szCs w:val="24"/>
                <w:lang w:val="en-GB"/>
              </w:rPr>
              <w:t>.</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68F17577" w14:textId="7D862651">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3F2069B5" w14:textId="57C508D1">
            <w:pPr>
              <w:pStyle w:val="Normal"/>
              <w:bidi w:val="0"/>
              <w:rPr>
                <w:noProof w:val="0"/>
                <w:lang w:val="en-GB"/>
              </w:rPr>
            </w:pPr>
          </w:p>
        </w:tc>
      </w:tr>
      <w:tr w:rsidR="2042FAEB" w:rsidTr="14BF00CE" w14:paraId="78891563">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0E258FEE"/>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6EB2B004" w14:textId="06F61B93">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Access</w:t>
            </w:r>
            <w:r w:rsidRPr="2042FAEB" w:rsidR="5D8D8866">
              <w:rPr>
                <w:rFonts w:ascii="Aptos" w:hAnsi="Aptos" w:eastAsia="Aptos" w:cs="Aptos"/>
                <w:noProof w:val="0"/>
                <w:sz w:val="24"/>
                <w:szCs w:val="24"/>
                <w:lang w:val="en-GB"/>
              </w:rPr>
              <w:t xml:space="preserve"> roads, and roads and paths on the site, are of </w:t>
            </w:r>
            <w:r w:rsidRPr="2042FAEB" w:rsidR="5D8D8866">
              <w:rPr>
                <w:rFonts w:ascii="Aptos" w:hAnsi="Aptos" w:eastAsia="Aptos" w:cs="Aptos"/>
                <w:noProof w:val="0"/>
                <w:sz w:val="24"/>
                <w:szCs w:val="24"/>
                <w:lang w:val="en-GB"/>
              </w:rPr>
              <w:t>good quality</w:t>
            </w:r>
            <w:r w:rsidRPr="2042FAEB" w:rsidR="5D8D8866">
              <w:rPr>
                <w:rFonts w:ascii="Aptos" w:hAnsi="Aptos" w:eastAsia="Aptos" w:cs="Aptos"/>
                <w:noProof w:val="0"/>
                <w:sz w:val="24"/>
                <w:szCs w:val="24"/>
                <w:lang w:val="en-GB"/>
              </w:rPr>
              <w:t>.</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228A608E" w14:textId="63DF7DB1">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59888185" w14:textId="4D989EB2">
            <w:pPr>
              <w:pStyle w:val="Normal"/>
              <w:bidi w:val="0"/>
              <w:rPr>
                <w:noProof w:val="0"/>
                <w:lang w:val="en-GB"/>
              </w:rPr>
            </w:pPr>
          </w:p>
        </w:tc>
      </w:tr>
      <w:tr w:rsidR="2042FAEB" w:rsidTr="14BF00CE" w14:paraId="5BC15D01">
        <w:trPr>
          <w:trHeight w:val="300"/>
        </w:trPr>
        <w:tc>
          <w:tcPr>
            <w:cnfStyle w:val="001000000000" w:firstRow="0" w:lastRow="0" w:firstColumn="1" w:lastColumn="0" w:oddVBand="0" w:evenVBand="0" w:oddHBand="0" w:evenHBand="0" w:firstRowFirstColumn="0" w:firstRowLastColumn="0" w:lastRowFirstColumn="0" w:lastRowLastColumn="0"/>
            <w:tcW w:w="1688" w:type="dxa"/>
            <w:tcMar/>
          </w:tcPr>
          <w:p w:rsidR="5D8D8866" w:rsidP="2042FAEB" w:rsidRDefault="5D8D8866" w14:paraId="0A307F2C" w14:textId="2B766C87">
            <w:pPr>
              <w:pStyle w:val="Normal"/>
              <w:bidi w:val="0"/>
              <w:rPr>
                <w:noProof w:val="0"/>
                <w:lang w:val="en-GB"/>
              </w:rPr>
            </w:pPr>
            <w:r w:rsidRPr="2042FAEB" w:rsidR="5D8D8866">
              <w:rPr>
                <w:noProof w:val="0"/>
                <w:lang w:val="en-GB"/>
              </w:rPr>
              <w:t xml:space="preserve">Energy Efficiency </w:t>
            </w:r>
          </w:p>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57F7182F" w14:textId="0B9B771F">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Amenity blocks should meet an energy efficiency rating of band E or better.</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24E0CEAC" w14:textId="123A1D47">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528B6EED" w14:textId="307043A9">
            <w:pPr>
              <w:pStyle w:val="Normal"/>
              <w:bidi w:val="0"/>
              <w:rPr>
                <w:noProof w:val="0"/>
                <w:lang w:val="en-GB"/>
              </w:rPr>
            </w:pPr>
          </w:p>
        </w:tc>
      </w:tr>
      <w:tr w:rsidR="2042FAEB" w:rsidTr="14BF00CE" w14:paraId="09C4431A">
        <w:trPr>
          <w:trHeight w:val="300"/>
        </w:trPr>
        <w:tc>
          <w:tcPr>
            <w:cnfStyle w:val="001000000000" w:firstRow="0" w:lastRow="0" w:firstColumn="1" w:lastColumn="0" w:oddVBand="0" w:evenVBand="0" w:oddHBand="0" w:evenHBand="0" w:firstRowFirstColumn="0" w:firstRowLastColumn="0" w:lastRowFirstColumn="0" w:lastRowLastColumn="0"/>
            <w:tcW w:w="1688" w:type="dxa"/>
            <w:vMerge w:val="restart"/>
            <w:tcMar/>
          </w:tcPr>
          <w:p w:rsidR="2042FAEB" w:rsidP="2042FAEB" w:rsidRDefault="2042FAEB" w14:paraId="77CF165D" w14:textId="13E25266">
            <w:pPr>
              <w:pStyle w:val="Normal"/>
              <w:bidi w:val="0"/>
              <w:rPr>
                <w:noProof w:val="0"/>
                <w:lang w:val="en-GB"/>
              </w:rPr>
            </w:pPr>
          </w:p>
          <w:p w:rsidR="2042FAEB" w:rsidP="2042FAEB" w:rsidRDefault="2042FAEB" w14:paraId="6D92973C" w14:textId="7566582B">
            <w:pPr>
              <w:pStyle w:val="Normal"/>
              <w:bidi w:val="0"/>
              <w:rPr>
                <w:noProof w:val="0"/>
                <w:lang w:val="en-GB"/>
              </w:rPr>
            </w:pPr>
          </w:p>
          <w:p w:rsidR="2042FAEB" w:rsidP="2042FAEB" w:rsidRDefault="2042FAEB" w14:paraId="6BCA7AFB" w14:textId="435541D9">
            <w:pPr>
              <w:pStyle w:val="Normal"/>
              <w:bidi w:val="0"/>
              <w:rPr>
                <w:noProof w:val="0"/>
                <w:lang w:val="en-GB"/>
              </w:rPr>
            </w:pPr>
          </w:p>
          <w:p w:rsidR="2042FAEB" w:rsidP="2042FAEB" w:rsidRDefault="2042FAEB" w14:paraId="1280161F" w14:textId="34D89760">
            <w:pPr>
              <w:pStyle w:val="Normal"/>
              <w:bidi w:val="0"/>
              <w:rPr>
                <w:noProof w:val="0"/>
                <w:lang w:val="en-GB"/>
              </w:rPr>
            </w:pPr>
          </w:p>
          <w:p w:rsidR="2042FAEB" w:rsidP="2042FAEB" w:rsidRDefault="2042FAEB" w14:paraId="16C3175F" w14:textId="5954CC5B">
            <w:pPr>
              <w:pStyle w:val="Normal"/>
              <w:bidi w:val="0"/>
              <w:rPr>
                <w:noProof w:val="0"/>
                <w:lang w:val="en-GB"/>
              </w:rPr>
            </w:pPr>
          </w:p>
          <w:p w:rsidR="2042FAEB" w:rsidP="2042FAEB" w:rsidRDefault="2042FAEB" w14:paraId="522B73D2" w14:textId="75D6A526">
            <w:pPr>
              <w:pStyle w:val="Normal"/>
              <w:bidi w:val="0"/>
              <w:rPr>
                <w:noProof w:val="0"/>
                <w:lang w:val="en-GB"/>
              </w:rPr>
            </w:pPr>
          </w:p>
          <w:p w:rsidR="5D8D8866" w:rsidP="2042FAEB" w:rsidRDefault="5D8D8866" w14:paraId="3F02401B" w14:textId="1D9280E0">
            <w:pPr>
              <w:pStyle w:val="Normal"/>
              <w:bidi w:val="0"/>
              <w:rPr>
                <w:noProof w:val="0"/>
                <w:lang w:val="en-GB"/>
              </w:rPr>
            </w:pPr>
            <w:r w:rsidRPr="2042FAEB" w:rsidR="5D8D8866">
              <w:rPr>
                <w:noProof w:val="0"/>
                <w:lang w:val="en-GB"/>
              </w:rPr>
              <w:t>Facilities and Amenities</w:t>
            </w:r>
          </w:p>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483A878D" w14:textId="2F9951A5">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The amenity block has a wholesome water supply, with adequate water pressure.</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26FA377B" w14:textId="05E44FDA">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526DB25F" w14:textId="60B81595">
            <w:pPr>
              <w:pStyle w:val="Normal"/>
              <w:bidi w:val="0"/>
              <w:rPr>
                <w:noProof w:val="0"/>
                <w:lang w:val="en-GB"/>
              </w:rPr>
            </w:pPr>
          </w:p>
        </w:tc>
      </w:tr>
      <w:tr w:rsidR="2042FAEB" w:rsidTr="14BF00CE" w14:paraId="73EA9645">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4F40F74C"/>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62E43FFF" w14:textId="1D2B4FF6">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The amenity block has a toilet available for the exclusive use of the occupants of the pitch.</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0977EA87" w14:textId="350AC9B5">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6B3CCC4D" w14:textId="09439535">
            <w:pPr>
              <w:pStyle w:val="Normal"/>
              <w:bidi w:val="0"/>
              <w:rPr>
                <w:noProof w:val="0"/>
                <w:lang w:val="en-GB"/>
              </w:rPr>
            </w:pPr>
          </w:p>
        </w:tc>
      </w:tr>
      <w:tr w:rsidR="2042FAEB" w:rsidTr="14BF00CE" w14:paraId="4ED1D693">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3FC17370"/>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2BAEEDC4" w14:textId="1FA5EE02">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 xml:space="preserve">Amenity block fittings (including toilet, and any shower or bath) should be of </w:t>
            </w:r>
            <w:r w:rsidRPr="2042FAEB" w:rsidR="5D8D8866">
              <w:rPr>
                <w:rFonts w:ascii="Aptos" w:hAnsi="Aptos" w:eastAsia="Aptos" w:cs="Aptos"/>
                <w:noProof w:val="0"/>
                <w:sz w:val="24"/>
                <w:szCs w:val="24"/>
                <w:lang w:val="en-GB"/>
              </w:rPr>
              <w:t>a good quality</w:t>
            </w:r>
            <w:r w:rsidRPr="2042FAEB" w:rsidR="5D8D8866">
              <w:rPr>
                <w:rFonts w:ascii="Aptos" w:hAnsi="Aptos" w:eastAsia="Aptos" w:cs="Aptos"/>
                <w:noProof w:val="0"/>
                <w:sz w:val="24"/>
                <w:szCs w:val="24"/>
                <w:lang w:val="en-GB"/>
              </w:rPr>
              <w:t>.</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0E680567" w14:textId="500C4E91">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1B9D7497" w14:textId="69D266E5">
            <w:pPr>
              <w:pStyle w:val="Normal"/>
              <w:bidi w:val="0"/>
              <w:rPr>
                <w:noProof w:val="0"/>
                <w:lang w:val="en-GB"/>
              </w:rPr>
            </w:pPr>
          </w:p>
        </w:tc>
      </w:tr>
      <w:tr w:rsidR="2042FAEB" w:rsidTr="14BF00CE" w14:paraId="7A4C3448">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65DFE1BF"/>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32A1C67E" w14:textId="4002F568">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 xml:space="preserve">Amenity block kitchen fittings (such as storage cabinets and worktops) should be of </w:t>
            </w:r>
            <w:r w:rsidRPr="2042FAEB" w:rsidR="5D8D8866">
              <w:rPr>
                <w:rFonts w:ascii="Aptos" w:hAnsi="Aptos" w:eastAsia="Aptos" w:cs="Aptos"/>
                <w:noProof w:val="0"/>
                <w:sz w:val="24"/>
                <w:szCs w:val="24"/>
                <w:lang w:val="en-GB"/>
              </w:rPr>
              <w:t>a good quality</w:t>
            </w:r>
            <w:r w:rsidRPr="2042FAEB" w:rsidR="5D8D8866">
              <w:rPr>
                <w:rFonts w:ascii="Aptos" w:hAnsi="Aptos" w:eastAsia="Aptos" w:cs="Aptos"/>
                <w:noProof w:val="0"/>
                <w:sz w:val="24"/>
                <w:szCs w:val="24"/>
                <w:lang w:val="en-GB"/>
              </w:rPr>
              <w:t>.</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0DF24521" w14:textId="726C4201">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30BE7D1D" w14:textId="28C510A9">
            <w:pPr>
              <w:pStyle w:val="Normal"/>
              <w:bidi w:val="0"/>
              <w:rPr>
                <w:noProof w:val="0"/>
                <w:lang w:val="en-GB"/>
              </w:rPr>
            </w:pPr>
          </w:p>
        </w:tc>
      </w:tr>
      <w:tr w:rsidR="2042FAEB" w:rsidTr="14BF00CE" w14:paraId="559A1B13">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50A23F67"/>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24C20772" w14:textId="367C7237">
            <w:pPr>
              <w:pStyle w:val="Normal"/>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 xml:space="preserve">There should be a hot and </w:t>
            </w:r>
            <w:r w:rsidRPr="2042FAEB" w:rsidR="5D8D8866">
              <w:rPr>
                <w:rFonts w:ascii="Aptos" w:hAnsi="Aptos" w:eastAsia="Aptos" w:cs="Aptos"/>
                <w:noProof w:val="0"/>
                <w:sz w:val="24"/>
                <w:szCs w:val="24"/>
                <w:lang w:val="en-GB"/>
              </w:rPr>
              <w:t>cold-water</w:t>
            </w:r>
            <w:r w:rsidRPr="2042FAEB" w:rsidR="5D8D8866">
              <w:rPr>
                <w:rFonts w:ascii="Aptos" w:hAnsi="Aptos" w:eastAsia="Aptos" w:cs="Aptos"/>
                <w:noProof w:val="0"/>
                <w:sz w:val="24"/>
                <w:szCs w:val="24"/>
                <w:lang w:val="en-GB"/>
              </w:rPr>
              <w:t xml:space="preserve"> supply to amenity block sinks.</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674372A8" w14:textId="1D579BEE">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2970AB03" w14:textId="02E89E3D">
            <w:pPr>
              <w:pStyle w:val="Normal"/>
              <w:bidi w:val="0"/>
              <w:rPr>
                <w:noProof w:val="0"/>
                <w:lang w:val="en-GB"/>
              </w:rPr>
            </w:pPr>
          </w:p>
        </w:tc>
      </w:tr>
      <w:tr w:rsidR="2042FAEB" w:rsidTr="14BF00CE" w14:paraId="0A997D55">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694742FC"/>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2A9C2041" w14:textId="00F62758">
            <w:pPr>
              <w:pStyle w:val="Normal"/>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There</w:t>
            </w:r>
            <w:r w:rsidRPr="2042FAEB" w:rsidR="5D8D8866">
              <w:rPr>
                <w:rFonts w:ascii="Aptos" w:hAnsi="Aptos" w:eastAsia="Aptos" w:cs="Aptos"/>
                <w:noProof w:val="0"/>
                <w:sz w:val="24"/>
                <w:szCs w:val="24"/>
                <w:lang w:val="en-GB"/>
              </w:rPr>
              <w:t xml:space="preserve"> should be adequate electrical sockets in the amenity block.</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03E7C14E" w14:textId="5A523763">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34C00D31" w14:textId="2D3A02DE">
            <w:pPr>
              <w:pStyle w:val="Normal"/>
              <w:bidi w:val="0"/>
              <w:rPr>
                <w:noProof w:val="0"/>
                <w:lang w:val="en-GB"/>
              </w:rPr>
            </w:pPr>
          </w:p>
        </w:tc>
      </w:tr>
      <w:tr w:rsidR="2042FAEB" w:rsidTr="14BF00CE" w14:paraId="7D21F04C">
        <w:trPr>
          <w:trHeight w:val="300"/>
        </w:trPr>
        <w:tc>
          <w:tcPr>
            <w:cnfStyle w:val="001000000000" w:firstRow="0" w:lastRow="0" w:firstColumn="1" w:lastColumn="0" w:oddVBand="0" w:evenVBand="0" w:oddHBand="0" w:evenHBand="0" w:firstRowFirstColumn="0" w:firstRowLastColumn="0" w:lastRowFirstColumn="0" w:lastRowLastColumn="0"/>
            <w:tcW w:w="1688" w:type="dxa"/>
            <w:vMerge w:val="restart"/>
            <w:tcMar/>
          </w:tcPr>
          <w:p w:rsidR="2042FAEB" w:rsidP="2042FAEB" w:rsidRDefault="2042FAEB" w14:paraId="0FC9B0C5" w14:textId="557CA983">
            <w:pPr>
              <w:pStyle w:val="Normal"/>
              <w:bidi w:val="0"/>
              <w:rPr>
                <w:noProof w:val="0"/>
                <w:lang w:val="en-GB"/>
              </w:rPr>
            </w:pPr>
          </w:p>
          <w:p w:rsidR="2042FAEB" w:rsidP="2042FAEB" w:rsidRDefault="2042FAEB" w14:paraId="1F336A76" w14:textId="2E015433">
            <w:pPr>
              <w:pStyle w:val="Normal"/>
              <w:bidi w:val="0"/>
              <w:rPr>
                <w:noProof w:val="0"/>
                <w:lang w:val="en-GB"/>
              </w:rPr>
            </w:pPr>
          </w:p>
          <w:p w:rsidR="2042FAEB" w:rsidP="2042FAEB" w:rsidRDefault="2042FAEB" w14:paraId="3DE3E5F9" w14:textId="48134BF3">
            <w:pPr>
              <w:pStyle w:val="Normal"/>
              <w:bidi w:val="0"/>
              <w:rPr>
                <w:noProof w:val="0"/>
                <w:lang w:val="en-GB"/>
              </w:rPr>
            </w:pPr>
          </w:p>
          <w:p w:rsidR="2042FAEB" w:rsidP="2042FAEB" w:rsidRDefault="2042FAEB" w14:paraId="43E9EBFA" w14:textId="62ADEEA7">
            <w:pPr>
              <w:pStyle w:val="Normal"/>
              <w:bidi w:val="0"/>
              <w:rPr>
                <w:noProof w:val="0"/>
                <w:lang w:val="en-GB"/>
              </w:rPr>
            </w:pPr>
          </w:p>
          <w:p w:rsidR="2042FAEB" w:rsidP="2042FAEB" w:rsidRDefault="2042FAEB" w14:paraId="2279B344" w14:textId="34655123">
            <w:pPr>
              <w:pStyle w:val="Normal"/>
              <w:bidi w:val="0"/>
              <w:rPr>
                <w:noProof w:val="0"/>
                <w:lang w:val="en-GB"/>
              </w:rPr>
            </w:pPr>
          </w:p>
          <w:p w:rsidR="2042FAEB" w:rsidP="2042FAEB" w:rsidRDefault="2042FAEB" w14:paraId="635ADC3A" w14:textId="793FD772">
            <w:pPr>
              <w:pStyle w:val="Normal"/>
              <w:bidi w:val="0"/>
              <w:rPr>
                <w:noProof w:val="0"/>
                <w:lang w:val="en-GB"/>
              </w:rPr>
            </w:pPr>
          </w:p>
          <w:p w:rsidR="2042FAEB" w:rsidP="2042FAEB" w:rsidRDefault="2042FAEB" w14:paraId="6214B0E3" w14:textId="7254C3E9">
            <w:pPr>
              <w:pStyle w:val="Normal"/>
              <w:bidi w:val="0"/>
              <w:rPr>
                <w:noProof w:val="0"/>
                <w:lang w:val="en-GB"/>
              </w:rPr>
            </w:pPr>
          </w:p>
          <w:p w:rsidR="2042FAEB" w:rsidP="2042FAEB" w:rsidRDefault="2042FAEB" w14:paraId="7F522060" w14:textId="29A7CAED">
            <w:pPr>
              <w:pStyle w:val="Normal"/>
              <w:bidi w:val="0"/>
              <w:rPr>
                <w:noProof w:val="0"/>
                <w:lang w:val="en-GB"/>
              </w:rPr>
            </w:pPr>
          </w:p>
          <w:p w:rsidR="5D8D8866" w:rsidP="2042FAEB" w:rsidRDefault="5D8D8866" w14:paraId="0F67F0CA" w14:textId="26AD81CD">
            <w:pPr>
              <w:pStyle w:val="Normal"/>
              <w:bidi w:val="0"/>
              <w:rPr>
                <w:noProof w:val="0"/>
                <w:lang w:val="en-GB"/>
              </w:rPr>
            </w:pPr>
            <w:r w:rsidRPr="2042FAEB" w:rsidR="5D8D8866">
              <w:rPr>
                <w:noProof w:val="0"/>
                <w:lang w:val="en-GB"/>
              </w:rPr>
              <w:t xml:space="preserve">Safety and Security </w:t>
            </w:r>
          </w:p>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2B5AA300" w14:textId="3BA19D69">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There should be adequate food storage space in the amenity block.</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266C021E" w14:textId="14F51038">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1F700CA1" w14:textId="6EA8FC55">
            <w:pPr>
              <w:pStyle w:val="Normal"/>
              <w:bidi w:val="0"/>
              <w:rPr>
                <w:noProof w:val="0"/>
                <w:lang w:val="en-GB"/>
              </w:rPr>
            </w:pPr>
          </w:p>
        </w:tc>
      </w:tr>
      <w:tr w:rsidR="2042FAEB" w:rsidTr="14BF00CE" w14:paraId="71DEBD49">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4274B5EF"/>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23CF5055" w14:textId="3A614C76">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 xml:space="preserve">There are adequate and appropriately </w:t>
            </w:r>
            <w:r w:rsidRPr="2042FAEB" w:rsidR="5D8D8866">
              <w:rPr>
                <w:rFonts w:ascii="Aptos" w:hAnsi="Aptos" w:eastAsia="Aptos" w:cs="Aptos"/>
                <w:noProof w:val="0"/>
                <w:sz w:val="24"/>
                <w:szCs w:val="24"/>
                <w:lang w:val="en-GB"/>
              </w:rPr>
              <w:t>located</w:t>
            </w:r>
            <w:r w:rsidRPr="2042FAEB" w:rsidR="5D8D8866">
              <w:rPr>
                <w:rFonts w:ascii="Aptos" w:hAnsi="Aptos" w:eastAsia="Aptos" w:cs="Aptos"/>
                <w:noProof w:val="0"/>
                <w:sz w:val="24"/>
                <w:szCs w:val="24"/>
                <w:lang w:val="en-GB"/>
              </w:rPr>
              <w:t xml:space="preserve"> carbon monoxide detectors and alarms.</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79480321" w14:textId="436B5B59">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396E40B9" w14:textId="2439D478">
            <w:pPr>
              <w:pStyle w:val="Normal"/>
              <w:bidi w:val="0"/>
              <w:rPr>
                <w:noProof w:val="0"/>
                <w:lang w:val="en-GB"/>
              </w:rPr>
            </w:pPr>
          </w:p>
        </w:tc>
      </w:tr>
      <w:tr w:rsidR="2042FAEB" w:rsidTr="14BF00CE" w14:paraId="5EE655F8">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70C03865"/>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659DBC7F" w14:textId="27C7C4E6">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 xml:space="preserve">There are adequate and appropriately </w:t>
            </w:r>
            <w:r w:rsidRPr="2042FAEB" w:rsidR="5D8D8866">
              <w:rPr>
                <w:rFonts w:ascii="Aptos" w:hAnsi="Aptos" w:eastAsia="Aptos" w:cs="Aptos"/>
                <w:noProof w:val="0"/>
                <w:sz w:val="24"/>
                <w:szCs w:val="24"/>
                <w:lang w:val="en-GB"/>
              </w:rPr>
              <w:t>located</w:t>
            </w:r>
            <w:r w:rsidRPr="2042FAEB" w:rsidR="5D8D8866">
              <w:rPr>
                <w:rFonts w:ascii="Aptos" w:hAnsi="Aptos" w:eastAsia="Aptos" w:cs="Aptos"/>
                <w:noProof w:val="0"/>
                <w:sz w:val="24"/>
                <w:szCs w:val="24"/>
                <w:lang w:val="en-GB"/>
              </w:rPr>
              <w:t xml:space="preserve"> smoke alarms/detectors. Site providers should also meet their duties under the Fire (Scotland) Act 2005.</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73DAA750" w14:textId="5A291A45">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03C4358E" w14:textId="6E7784E5">
            <w:pPr>
              <w:pStyle w:val="Normal"/>
              <w:bidi w:val="0"/>
              <w:rPr>
                <w:noProof w:val="0"/>
                <w:lang w:val="en-GB"/>
              </w:rPr>
            </w:pPr>
          </w:p>
        </w:tc>
      </w:tr>
      <w:tr w:rsidR="2042FAEB" w:rsidTr="14BF00CE" w14:paraId="15554511">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4F131756"/>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39131733" w14:textId="23A1DDAB">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There is a safe electrical system, inspected once every 5 years.</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3F4FECC6" w14:textId="5811CF35">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1C68D8A9" w14:textId="417B319A">
            <w:pPr>
              <w:pStyle w:val="Normal"/>
              <w:bidi w:val="0"/>
              <w:rPr>
                <w:noProof w:val="0"/>
                <w:lang w:val="en-GB"/>
              </w:rPr>
            </w:pPr>
          </w:p>
        </w:tc>
      </w:tr>
      <w:tr w:rsidR="2042FAEB" w:rsidTr="14BF00CE" w14:paraId="364C303A">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1F5E052F"/>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4FE816AE" w14:textId="5378C472">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There is a safe gas/oil system (if used) and appliances. There is a gas inspection (if applicable) once a year</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FFFF00"/>
            <w:tcMar/>
          </w:tcPr>
          <w:p w:rsidR="2042FAEB" w:rsidP="2042FAEB" w:rsidRDefault="2042FAEB" w14:paraId="6B918CD4" w14:textId="601BB76E">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1996DF18" w14:textId="5081E177">
            <w:pPr>
              <w:pStyle w:val="Normal"/>
              <w:bidi w:val="0"/>
              <w:rPr>
                <w:noProof w:val="0"/>
                <w:lang w:val="en-GB"/>
              </w:rPr>
            </w:pPr>
          </w:p>
        </w:tc>
      </w:tr>
      <w:tr w:rsidR="2042FAEB" w:rsidTr="14BF00CE" w14:paraId="44B4BE5B">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01DE1F5C"/>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0EDE1AED" w14:textId="624E05D4">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 xml:space="preserve">There is </w:t>
            </w:r>
            <w:r w:rsidRPr="2042FAEB" w:rsidR="5D8D8866">
              <w:rPr>
                <w:rFonts w:ascii="Aptos" w:hAnsi="Aptos" w:eastAsia="Aptos" w:cs="Aptos"/>
                <w:noProof w:val="0"/>
                <w:sz w:val="24"/>
                <w:szCs w:val="24"/>
                <w:lang w:val="en-GB"/>
              </w:rPr>
              <w:t>good quality</w:t>
            </w:r>
            <w:r w:rsidRPr="2042FAEB" w:rsidR="5D8D8866">
              <w:rPr>
                <w:rFonts w:ascii="Aptos" w:hAnsi="Aptos" w:eastAsia="Aptos" w:cs="Aptos"/>
                <w:noProof w:val="0"/>
                <w:sz w:val="24"/>
                <w:szCs w:val="24"/>
                <w:lang w:val="en-GB"/>
              </w:rPr>
              <w:t xml:space="preserve"> lighting of common parts of the site</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526927AB" w14:textId="4630978B">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1BBCD68A" w14:textId="4CFF199F">
            <w:pPr>
              <w:pStyle w:val="Normal"/>
              <w:bidi w:val="0"/>
              <w:rPr>
                <w:noProof w:val="0"/>
                <w:lang w:val="en-GB"/>
              </w:rPr>
            </w:pPr>
          </w:p>
        </w:tc>
      </w:tr>
      <w:tr w:rsidR="2042FAEB" w:rsidTr="14BF00CE" w14:paraId="50C2DFBF">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33AE67B3"/>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77B05274" w14:textId="4B6CB475">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 xml:space="preserve">There are </w:t>
            </w:r>
            <w:r w:rsidRPr="2042FAEB" w:rsidR="5D8D8866">
              <w:rPr>
                <w:rFonts w:ascii="Aptos" w:hAnsi="Aptos" w:eastAsia="Aptos" w:cs="Aptos"/>
                <w:noProof w:val="0"/>
                <w:sz w:val="24"/>
                <w:szCs w:val="24"/>
                <w:lang w:val="en-GB"/>
              </w:rPr>
              <w:t>appropriate road</w:t>
            </w:r>
            <w:r w:rsidRPr="2042FAEB" w:rsidR="5D8D8866">
              <w:rPr>
                <w:rFonts w:ascii="Aptos" w:hAnsi="Aptos" w:eastAsia="Aptos" w:cs="Aptos"/>
                <w:noProof w:val="0"/>
                <w:sz w:val="24"/>
                <w:szCs w:val="24"/>
                <w:lang w:val="en-GB"/>
              </w:rPr>
              <w:t xml:space="preserve"> safety measures in place for roads on the site</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668D2B55" w14:textId="1642E04E">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0B207045" w14:textId="74916982">
            <w:pPr>
              <w:pStyle w:val="Normal"/>
              <w:bidi w:val="0"/>
              <w:rPr>
                <w:noProof w:val="0"/>
                <w:lang w:val="en-GB"/>
              </w:rPr>
            </w:pPr>
          </w:p>
        </w:tc>
      </w:tr>
      <w:tr w:rsidR="2042FAEB" w:rsidTr="14BF00CE" w14:paraId="41015EB1">
        <w:trPr>
          <w:trHeight w:val="300"/>
        </w:trPr>
        <w:tc>
          <w:tcPr>
            <w:cnfStyle w:val="001000000000" w:firstRow="0" w:lastRow="0" w:firstColumn="1" w:lastColumn="0" w:oddVBand="0" w:evenVBand="0" w:oddHBand="0" w:evenHBand="0" w:firstRowFirstColumn="0" w:firstRowLastColumn="0" w:lastRowFirstColumn="0" w:lastRowLastColumn="0"/>
            <w:tcW w:w="1688" w:type="dxa"/>
            <w:vMerge w:val="restart"/>
            <w:tcMar/>
          </w:tcPr>
          <w:p w:rsidR="2042FAEB" w:rsidP="2042FAEB" w:rsidRDefault="2042FAEB" w14:paraId="7E1DAFB9" w14:textId="23E2C789">
            <w:pPr>
              <w:pStyle w:val="Normal"/>
              <w:bidi w:val="0"/>
              <w:rPr>
                <w:noProof w:val="0"/>
                <w:lang w:val="en-GB"/>
              </w:rPr>
            </w:pPr>
          </w:p>
          <w:p w:rsidR="2042FAEB" w:rsidP="2042FAEB" w:rsidRDefault="2042FAEB" w14:paraId="11F128B2" w14:textId="380345BC">
            <w:pPr>
              <w:pStyle w:val="Normal"/>
              <w:bidi w:val="0"/>
              <w:rPr>
                <w:noProof w:val="0"/>
                <w:lang w:val="en-GB"/>
              </w:rPr>
            </w:pPr>
          </w:p>
          <w:p w:rsidR="2042FAEB" w:rsidP="2042FAEB" w:rsidRDefault="2042FAEB" w14:paraId="744593D6" w14:textId="33197371">
            <w:pPr>
              <w:pStyle w:val="Normal"/>
              <w:bidi w:val="0"/>
              <w:rPr>
                <w:noProof w:val="0"/>
                <w:lang w:val="en-GB"/>
              </w:rPr>
            </w:pPr>
          </w:p>
          <w:p w:rsidR="2042FAEB" w:rsidP="2042FAEB" w:rsidRDefault="2042FAEB" w14:paraId="03D773BC" w14:textId="44781086">
            <w:pPr>
              <w:pStyle w:val="Normal"/>
              <w:bidi w:val="0"/>
              <w:rPr>
                <w:noProof w:val="0"/>
                <w:lang w:val="en-GB"/>
              </w:rPr>
            </w:pPr>
          </w:p>
          <w:p w:rsidR="5D8D8866" w:rsidP="2042FAEB" w:rsidRDefault="5D8D8866" w14:paraId="68975883" w14:textId="5AD1F15F">
            <w:pPr>
              <w:pStyle w:val="Normal"/>
              <w:bidi w:val="0"/>
              <w:rPr>
                <w:noProof w:val="0"/>
                <w:lang w:val="en-GB"/>
              </w:rPr>
            </w:pPr>
            <w:r w:rsidRPr="2042FAEB" w:rsidR="5D8D8866">
              <w:rPr>
                <w:noProof w:val="0"/>
                <w:lang w:val="en-GB"/>
              </w:rPr>
              <w:t xml:space="preserve">Maintenance and Repairs </w:t>
            </w:r>
          </w:p>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228FEA69" w14:textId="31DCCEBC">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Repairs are carried out in line with timescales set locally for repairs for social housing tenants</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79F4A869" w14:textId="55140EFC">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05325A91" w14:textId="3BAFCB4E">
            <w:pPr>
              <w:pStyle w:val="Normal"/>
              <w:bidi w:val="0"/>
              <w:rPr>
                <w:noProof w:val="0"/>
                <w:lang w:val="en-GB"/>
              </w:rPr>
            </w:pPr>
          </w:p>
        </w:tc>
      </w:tr>
      <w:tr w:rsidR="2042FAEB" w:rsidTr="14BF00CE" w14:paraId="66DB32E8">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11D861E1"/>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500F3341" w14:textId="3ED008EB">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 xml:space="preserve">There are adequate and </w:t>
            </w:r>
            <w:r w:rsidRPr="2042FAEB" w:rsidR="5D8D8866">
              <w:rPr>
                <w:rFonts w:ascii="Aptos" w:hAnsi="Aptos" w:eastAsia="Aptos" w:cs="Aptos"/>
                <w:noProof w:val="0"/>
                <w:sz w:val="24"/>
                <w:szCs w:val="24"/>
                <w:lang w:val="en-GB"/>
              </w:rPr>
              <w:t>good quality</w:t>
            </w:r>
            <w:r w:rsidRPr="2042FAEB" w:rsidR="5D8D8866">
              <w:rPr>
                <w:rFonts w:ascii="Aptos" w:hAnsi="Aptos" w:eastAsia="Aptos" w:cs="Aptos"/>
                <w:noProof w:val="0"/>
                <w:sz w:val="24"/>
                <w:szCs w:val="24"/>
                <w:lang w:val="en-GB"/>
              </w:rPr>
              <w:t xml:space="preserve"> drainage arrangements to allow rainwater to safely drain off the site.</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7CB66B55" w14:textId="655B2BDC">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77504BBB" w14:textId="2130BA33">
            <w:pPr>
              <w:pStyle w:val="Normal"/>
              <w:bidi w:val="0"/>
              <w:rPr>
                <w:noProof w:val="0"/>
                <w:lang w:val="en-GB"/>
              </w:rPr>
            </w:pPr>
          </w:p>
        </w:tc>
      </w:tr>
      <w:tr w:rsidR="2042FAEB" w:rsidTr="14BF00CE" w14:paraId="671EEAAF">
        <w:trPr>
          <w:trHeight w:val="300"/>
        </w:trPr>
        <w:tc>
          <w:tcPr>
            <w:cnfStyle w:val="001000000000" w:firstRow="0" w:lastRow="0" w:firstColumn="1" w:lastColumn="0" w:oddVBand="0" w:evenVBand="0" w:oddHBand="0" w:evenHBand="0" w:firstRowFirstColumn="0" w:firstRowLastColumn="0" w:lastRowFirstColumn="0" w:lastRowLastColumn="0"/>
            <w:tcW w:w="1688" w:type="dxa"/>
            <w:vMerge/>
            <w:tcMar/>
          </w:tcPr>
          <w:p w14:paraId="607200FD"/>
        </w:tc>
        <w:tc>
          <w:tcPr>
            <w:cnfStyle w:val="000000000000" w:firstRow="0" w:lastRow="0" w:firstColumn="0" w:lastColumn="0" w:oddVBand="0" w:evenVBand="0" w:oddHBand="0" w:evenHBand="0" w:firstRowFirstColumn="0" w:firstRowLastColumn="0" w:lastRowFirstColumn="0" w:lastRowLastColumn="0"/>
            <w:tcW w:w="4605" w:type="dxa"/>
            <w:tcMar/>
          </w:tcPr>
          <w:p w:rsidR="5D8D8866" w:rsidP="2042FAEB" w:rsidRDefault="5D8D8866" w14:paraId="0F4E9EA6" w14:textId="6055CB0D">
            <w:pPr>
              <w:bidi w:val="0"/>
              <w:rPr>
                <w:rFonts w:ascii="Aptos" w:hAnsi="Aptos" w:eastAsia="Aptos" w:cs="Aptos"/>
                <w:noProof w:val="0"/>
                <w:sz w:val="24"/>
                <w:szCs w:val="24"/>
                <w:lang w:val="en-GB"/>
              </w:rPr>
            </w:pPr>
            <w:r w:rsidRPr="2042FAEB" w:rsidR="5D8D8866">
              <w:rPr>
                <w:rFonts w:ascii="Aptos" w:hAnsi="Aptos" w:eastAsia="Aptos" w:cs="Aptos"/>
                <w:noProof w:val="0"/>
                <w:sz w:val="24"/>
                <w:szCs w:val="24"/>
                <w:lang w:val="en-GB"/>
              </w:rPr>
              <w:t xml:space="preserve">Common parts of the site are kept in good condition, including any </w:t>
            </w:r>
            <w:r w:rsidRPr="2042FAEB" w:rsidR="5D8D8866">
              <w:rPr>
                <w:rFonts w:ascii="Aptos" w:hAnsi="Aptos" w:eastAsia="Aptos" w:cs="Aptos"/>
                <w:noProof w:val="0"/>
                <w:sz w:val="24"/>
                <w:szCs w:val="24"/>
                <w:lang w:val="en-GB"/>
              </w:rPr>
              <w:t>common areas</w:t>
            </w:r>
            <w:r w:rsidRPr="2042FAEB" w:rsidR="5D8D8866">
              <w:rPr>
                <w:rFonts w:ascii="Aptos" w:hAnsi="Aptos" w:eastAsia="Aptos" w:cs="Aptos"/>
                <w:noProof w:val="0"/>
                <w:sz w:val="24"/>
                <w:szCs w:val="24"/>
                <w:lang w:val="en-GB"/>
              </w:rPr>
              <w:t>, paths, roads, and children’s play parks</w:t>
            </w:r>
          </w:p>
        </w:tc>
        <w:tc>
          <w:tcPr>
            <w:cnfStyle w:val="000000000000" w:firstRow="0" w:lastRow="0" w:firstColumn="0" w:lastColumn="0" w:oddVBand="0" w:evenVBand="0" w:oddHBand="0" w:evenHBand="0" w:firstRowFirstColumn="0" w:firstRowLastColumn="0" w:lastRowFirstColumn="0" w:lastRowLastColumn="0"/>
            <w:tcW w:w="1522" w:type="dxa"/>
            <w:shd w:val="clear" w:color="auto" w:fill="4EA72E" w:themeFill="accent6"/>
            <w:tcMar/>
          </w:tcPr>
          <w:p w:rsidR="2042FAEB" w:rsidP="2042FAEB" w:rsidRDefault="2042FAEB" w14:paraId="65E798FE" w14:textId="43F70685">
            <w:pPr>
              <w:pStyle w:val="Normal"/>
              <w:bidi w:val="0"/>
              <w:rPr>
                <w:noProof w:val="0"/>
                <w:lang w:val="en-GB"/>
              </w:rPr>
            </w:pPr>
          </w:p>
        </w:tc>
        <w:tc>
          <w:tcPr>
            <w:cnfStyle w:val="000000000000" w:firstRow="0" w:lastRow="0" w:firstColumn="0" w:lastColumn="0" w:oddVBand="0" w:evenVBand="0" w:oddHBand="0" w:evenHBand="0" w:firstRowFirstColumn="0" w:firstRowLastColumn="0" w:lastRowFirstColumn="0" w:lastRowLastColumn="0"/>
            <w:tcW w:w="1200" w:type="dxa"/>
            <w:shd w:val="clear" w:color="auto" w:fill="4EA72E" w:themeFill="accent6"/>
            <w:tcMar/>
          </w:tcPr>
          <w:p w:rsidR="2042FAEB" w:rsidP="2042FAEB" w:rsidRDefault="2042FAEB" w14:paraId="70FCCBC6" w14:textId="0638464E">
            <w:pPr>
              <w:pStyle w:val="Normal"/>
              <w:bidi w:val="0"/>
              <w:rPr>
                <w:noProof w:val="0"/>
                <w:lang w:val="en-GB"/>
              </w:rPr>
            </w:pPr>
          </w:p>
        </w:tc>
      </w:tr>
    </w:tbl>
    <w:p w:rsidR="65777D9A" w:rsidP="48B933F9" w:rsidRDefault="65777D9A" w14:paraId="1257EEF8" w14:textId="0B9D175C">
      <w:pPr>
        <w:pStyle w:val="Heading4"/>
        <w:keepNext w:val="1"/>
        <w:keepLines w:val="1"/>
        <w:bidi w:val="0"/>
        <w:rPr>
          <w:noProof w:val="0"/>
          <w:lang w:val="en-GB"/>
        </w:rPr>
      </w:pPr>
      <w:bookmarkStart w:name="_Toc728322222" w:id="2126362209"/>
      <w:r w:rsidRPr="54014542" w:rsidR="22C2782A">
        <w:rPr>
          <w:noProof w:val="0"/>
          <w:lang w:val="en-GB"/>
        </w:rPr>
        <w:t>Appendix 3: Survey for Gypsy/Travellers Preformed by GTLOs</w:t>
      </w:r>
      <w:bookmarkEnd w:id="2126362209"/>
      <w:r w:rsidRPr="54014542" w:rsidR="22C2782A">
        <w:rPr>
          <w:noProof w:val="0"/>
          <w:lang w:val="en-GB"/>
        </w:rPr>
        <w:t xml:space="preserve"> </w:t>
      </w:r>
    </w:p>
    <w:p w:rsidR="65777D9A" w:rsidP="48B933F9" w:rsidRDefault="65777D9A" w14:paraId="33AACA68" w14:textId="50A6F0FB">
      <w:pPr>
        <w:keepNext w:val="1"/>
        <w:keepLines w:val="1"/>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6F156961">
        <w:rPr>
          <w:rFonts w:ascii="Aptos" w:hAnsi="Aptos" w:eastAsia="Aptos" w:cs="Aptos"/>
          <w:b w:val="0"/>
          <w:bCs w:val="0"/>
          <w:i w:val="0"/>
          <w:iCs w:val="0"/>
          <w:caps w:val="0"/>
          <w:smallCaps w:val="0"/>
          <w:noProof w:val="0"/>
          <w:color w:val="000000" w:themeColor="text1" w:themeTint="FF" w:themeShade="FF"/>
          <w:sz w:val="24"/>
          <w:szCs w:val="24"/>
          <w:lang w:val="en-GB"/>
        </w:rPr>
        <w:t>‘This questionnaire is part of a larger assessment of the health needs of Gypsy, Roma, and Traveller people living in NHS Grampian. Your answers will help plan and improve services to better meet your needs. Participation is optional and if you are willing to take part, you can choose to answer all or some of the questions. Your responses will be anonymous, and we will only include information about the site you are living on. Your responses will be included within the report, which may be published on the NHS Grampian website. Do you have any questions?’</w:t>
      </w:r>
    </w:p>
    <w:p w:rsidR="65777D9A" w:rsidP="48B933F9" w:rsidRDefault="65777D9A" w14:paraId="34FBC385" w14:textId="6B48DCF9">
      <w:pPr>
        <w:keepNext w:val="1"/>
        <w:keepLines w:val="1"/>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6F156961">
        <w:rPr>
          <w:rFonts w:ascii="Aptos" w:hAnsi="Aptos" w:eastAsia="Aptos" w:cs="Aptos"/>
          <w:b w:val="0"/>
          <w:bCs w:val="0"/>
          <w:i w:val="0"/>
          <w:iCs w:val="0"/>
          <w:caps w:val="0"/>
          <w:smallCaps w:val="0"/>
          <w:noProof w:val="0"/>
          <w:color w:val="000000" w:themeColor="text1" w:themeTint="FF" w:themeShade="FF"/>
          <w:sz w:val="24"/>
          <w:szCs w:val="24"/>
          <w:lang w:val="en-GB"/>
        </w:rPr>
        <w:t>Checklist:</w:t>
      </w:r>
    </w:p>
    <w:tbl>
      <w:tblPr>
        <w:tblStyle w:val="TableGrid"/>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6300"/>
        <w:gridCol w:w="1335"/>
        <w:gridCol w:w="1350"/>
      </w:tblGrid>
      <w:tr w:rsidR="48B933F9" w:rsidTr="48B933F9" w14:paraId="1548BAD9">
        <w:trPr>
          <w:trHeight w:val="300"/>
        </w:trPr>
        <w:tc>
          <w:tcPr>
            <w:tcW w:w="6300" w:type="dxa"/>
            <w:tcBorders>
              <w:top w:val="single" w:sz="6"/>
              <w:left w:val="single" w:sz="6"/>
            </w:tcBorders>
            <w:tcMar>
              <w:left w:w="90" w:type="dxa"/>
              <w:right w:w="90" w:type="dxa"/>
            </w:tcMar>
            <w:vAlign w:val="top"/>
          </w:tcPr>
          <w:p w:rsidR="48B933F9" w:rsidP="48B933F9" w:rsidRDefault="48B933F9" w14:paraId="1A272F3B" w14:textId="1F52527F">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Are you happy to take part? </w:t>
            </w:r>
          </w:p>
        </w:tc>
        <w:tc>
          <w:tcPr>
            <w:tcW w:w="1335" w:type="dxa"/>
            <w:tcBorders>
              <w:top w:val="single" w:sz="6"/>
            </w:tcBorders>
            <w:tcMar>
              <w:left w:w="90" w:type="dxa"/>
              <w:right w:w="90" w:type="dxa"/>
            </w:tcMar>
            <w:vAlign w:val="top"/>
          </w:tcPr>
          <w:p w:rsidR="48B933F9" w:rsidP="48B933F9" w:rsidRDefault="48B933F9" w14:paraId="5237C5B5" w14:textId="2C63AC0F">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YES</w:t>
            </w:r>
          </w:p>
        </w:tc>
        <w:tc>
          <w:tcPr>
            <w:tcW w:w="1350" w:type="dxa"/>
            <w:tcBorders>
              <w:top w:val="single" w:sz="6"/>
              <w:right w:val="single" w:sz="6"/>
            </w:tcBorders>
            <w:tcMar>
              <w:left w:w="90" w:type="dxa"/>
              <w:right w:w="90" w:type="dxa"/>
            </w:tcMar>
            <w:vAlign w:val="top"/>
          </w:tcPr>
          <w:p w:rsidR="48B933F9" w:rsidP="48B933F9" w:rsidRDefault="48B933F9" w14:paraId="57953C86" w14:textId="2E514C92">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NO</w:t>
            </w:r>
          </w:p>
        </w:tc>
      </w:tr>
      <w:tr w:rsidR="48B933F9" w:rsidTr="48B933F9" w14:paraId="31BB39A0">
        <w:trPr>
          <w:trHeight w:val="300"/>
        </w:trPr>
        <w:tc>
          <w:tcPr>
            <w:tcW w:w="6300" w:type="dxa"/>
            <w:tcBorders>
              <w:left w:val="single" w:sz="6"/>
            </w:tcBorders>
            <w:tcMar>
              <w:left w:w="90" w:type="dxa"/>
              <w:right w:w="90" w:type="dxa"/>
            </w:tcMar>
            <w:vAlign w:val="top"/>
          </w:tcPr>
          <w:p w:rsidR="48B933F9" w:rsidP="48B933F9" w:rsidRDefault="48B933F9" w14:paraId="54A8E0E1" w14:textId="636A3FFE">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Would it be okay to take notes during the interview?</w:t>
            </w:r>
          </w:p>
        </w:tc>
        <w:tc>
          <w:tcPr>
            <w:tcW w:w="1335" w:type="dxa"/>
            <w:tcMar>
              <w:left w:w="90" w:type="dxa"/>
              <w:right w:w="90" w:type="dxa"/>
            </w:tcMar>
            <w:vAlign w:val="top"/>
          </w:tcPr>
          <w:p w:rsidR="48B933F9" w:rsidP="48B933F9" w:rsidRDefault="48B933F9" w14:paraId="135E7E80" w14:textId="5C4D457B">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YES </w:t>
            </w:r>
          </w:p>
        </w:tc>
        <w:tc>
          <w:tcPr>
            <w:tcW w:w="1350" w:type="dxa"/>
            <w:tcBorders>
              <w:right w:val="single" w:sz="6"/>
            </w:tcBorders>
            <w:tcMar>
              <w:left w:w="90" w:type="dxa"/>
              <w:right w:w="90" w:type="dxa"/>
            </w:tcMar>
            <w:vAlign w:val="top"/>
          </w:tcPr>
          <w:p w:rsidR="48B933F9" w:rsidP="48B933F9" w:rsidRDefault="48B933F9" w14:paraId="79B53A5F" w14:textId="7C27FCBF">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NO </w:t>
            </w:r>
          </w:p>
        </w:tc>
      </w:tr>
      <w:tr w:rsidR="48B933F9" w:rsidTr="48B933F9" w14:paraId="763C98A5">
        <w:trPr>
          <w:trHeight w:val="300"/>
        </w:trPr>
        <w:tc>
          <w:tcPr>
            <w:tcW w:w="6300" w:type="dxa"/>
            <w:tcBorders>
              <w:left w:val="single" w:sz="6"/>
              <w:bottom w:val="single" w:sz="6"/>
            </w:tcBorders>
            <w:tcMar>
              <w:left w:w="90" w:type="dxa"/>
              <w:right w:w="90" w:type="dxa"/>
            </w:tcMar>
            <w:vAlign w:val="top"/>
          </w:tcPr>
          <w:p w:rsidR="48B933F9" w:rsidP="48B933F9" w:rsidRDefault="48B933F9" w14:paraId="59458608" w14:textId="1BC9A405">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Review of notes with participants at the end – are you happy this is representative of what you have been telling me?</w:t>
            </w:r>
          </w:p>
        </w:tc>
        <w:tc>
          <w:tcPr>
            <w:tcW w:w="1335" w:type="dxa"/>
            <w:tcBorders>
              <w:bottom w:val="single" w:sz="6"/>
            </w:tcBorders>
            <w:tcMar>
              <w:left w:w="90" w:type="dxa"/>
              <w:right w:w="90" w:type="dxa"/>
            </w:tcMar>
            <w:vAlign w:val="top"/>
          </w:tcPr>
          <w:p w:rsidR="48B933F9" w:rsidP="48B933F9" w:rsidRDefault="48B933F9" w14:paraId="012E52E7" w14:textId="51F0FB7F">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YES </w:t>
            </w:r>
          </w:p>
        </w:tc>
        <w:tc>
          <w:tcPr>
            <w:tcW w:w="1350" w:type="dxa"/>
            <w:tcBorders>
              <w:bottom w:val="single" w:sz="6"/>
              <w:right w:val="single" w:sz="6"/>
            </w:tcBorders>
            <w:tcMar>
              <w:left w:w="90" w:type="dxa"/>
              <w:right w:w="90" w:type="dxa"/>
            </w:tcMar>
            <w:vAlign w:val="top"/>
          </w:tcPr>
          <w:p w:rsidR="48B933F9" w:rsidP="48B933F9" w:rsidRDefault="48B933F9" w14:paraId="02454F7B" w14:textId="0CCD0D66">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NO</w:t>
            </w:r>
          </w:p>
        </w:tc>
      </w:tr>
    </w:tbl>
    <w:p w:rsidR="65777D9A" w:rsidP="48B933F9" w:rsidRDefault="65777D9A" w14:paraId="3B25AC4F" w14:textId="0548AA33">
      <w:pPr>
        <w:keepNext w:val="1"/>
        <w:keepLines w:val="1"/>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p>
    <w:p w:rsidR="65777D9A" w:rsidP="48B933F9" w:rsidRDefault="65777D9A" w14:paraId="6BF74AA6" w14:textId="1219AD60">
      <w:pPr>
        <w:keepNext w:val="1"/>
        <w:keepLines w:val="1"/>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48B933F9" w:rsidR="6F156961">
        <w:rPr>
          <w:rFonts w:ascii="Aptos" w:hAnsi="Aptos" w:eastAsia="Aptos" w:cs="Aptos"/>
          <w:b w:val="0"/>
          <w:bCs w:val="0"/>
          <w:i w:val="0"/>
          <w:iCs w:val="0"/>
          <w:caps w:val="0"/>
          <w:smallCaps w:val="0"/>
          <w:noProof w:val="0"/>
          <w:color w:val="000000" w:themeColor="text1" w:themeTint="FF" w:themeShade="FF"/>
          <w:sz w:val="24"/>
          <w:szCs w:val="24"/>
          <w:lang w:val="en-GB"/>
        </w:rPr>
        <w:t xml:space="preserve">Interviews are semi structures so participants should lead. Example questions are included for each theme we aim to cover. </w:t>
      </w:r>
    </w:p>
    <w:tbl>
      <w:tblPr>
        <w:tblStyle w:val="GridTable1Light-Accent1"/>
        <w:bidiVisual w:val="0"/>
        <w:tblW w:w="0" w:type="auto"/>
        <w:tblBorders>
          <w:top w:val="single" w:sz="6"/>
          <w:left w:val="single" w:sz="6"/>
          <w:bottom w:val="single" w:sz="6"/>
          <w:right w:val="single" w:sz="6"/>
        </w:tblBorders>
        <w:tblLayout w:type="fixed"/>
        <w:tblLook w:val="06A0" w:firstRow="1" w:lastRow="0" w:firstColumn="1" w:lastColumn="0" w:noHBand="1" w:noVBand="1"/>
      </w:tblPr>
      <w:tblGrid>
        <w:gridCol w:w="2010"/>
        <w:gridCol w:w="3990"/>
        <w:gridCol w:w="3105"/>
      </w:tblGrid>
      <w:tr w:rsidR="48B933F9" w:rsidTr="48B933F9" w14:paraId="238D48B6">
        <w:trPr>
          <w:trHeight w:val="300"/>
        </w:trPr>
        <w:tc>
          <w:tcPr>
            <w:cnfStyle w:val="001000000000" w:firstRow="0" w:lastRow="0" w:firstColumn="1" w:lastColumn="0" w:oddVBand="0" w:evenVBand="0" w:oddHBand="0" w:evenHBand="0" w:firstRowFirstColumn="0" w:firstRowLastColumn="0" w:lastRowFirstColumn="0" w:lastRowLastColumn="0"/>
            <w:tcW w:w="2010" w:type="dxa"/>
            <w:tcBorders>
              <w:top w:val="single" w:sz="6"/>
              <w:left w:val="single" w:sz="6"/>
              <w:bottom w:val="single" w:color="45B0E1" w:themeColor="accent1" w:themeTint="99" w:sz="12"/>
            </w:tcBorders>
            <w:tcMar>
              <w:left w:w="90" w:type="dxa"/>
              <w:right w:w="90" w:type="dxa"/>
            </w:tcMar>
            <w:vAlign w:val="top"/>
          </w:tcPr>
          <w:p w:rsidR="48B933F9" w:rsidP="48B933F9" w:rsidRDefault="48B933F9" w14:paraId="4B7C99BD" w14:textId="29CDCDA8">
            <w:pPr>
              <w:bidi w:val="0"/>
              <w:rPr>
                <w:rFonts w:ascii="Aptos" w:hAnsi="Aptos" w:eastAsia="Aptos" w:cs="Aptos"/>
                <w:b w:val="1"/>
                <w:bCs w:val="1"/>
                <w:i w:val="0"/>
                <w:iCs w:val="0"/>
                <w:sz w:val="24"/>
                <w:szCs w:val="24"/>
              </w:rPr>
            </w:pPr>
            <w:r w:rsidRPr="48B933F9" w:rsidR="48B933F9">
              <w:rPr>
                <w:rFonts w:ascii="Aptos" w:hAnsi="Aptos" w:eastAsia="Aptos" w:cs="Aptos"/>
                <w:b w:val="1"/>
                <w:bCs w:val="1"/>
                <w:i w:val="0"/>
                <w:iCs w:val="0"/>
                <w:sz w:val="24"/>
                <w:szCs w:val="24"/>
                <w:lang w:val="en-GB"/>
              </w:rPr>
              <w:t xml:space="preserve">Theme </w:t>
            </w:r>
          </w:p>
        </w:tc>
        <w:tc>
          <w:tcPr>
            <w:cnfStyle w:val="000000000000" w:firstRow="0" w:lastRow="0" w:firstColumn="0" w:lastColumn="0" w:oddVBand="0" w:evenVBand="0" w:oddHBand="0" w:evenHBand="0" w:firstRowFirstColumn="0" w:firstRowLastColumn="0" w:lastRowFirstColumn="0" w:lastRowLastColumn="0"/>
            <w:tcW w:w="3990" w:type="dxa"/>
            <w:tcBorders>
              <w:top w:val="single" w:sz="6"/>
              <w:bottom w:val="single" w:color="45B0E1" w:themeColor="accent1" w:themeTint="99" w:sz="12"/>
            </w:tcBorders>
            <w:tcMar>
              <w:left w:w="90" w:type="dxa"/>
              <w:right w:w="90" w:type="dxa"/>
            </w:tcMar>
            <w:vAlign w:val="top"/>
          </w:tcPr>
          <w:p w:rsidR="48B933F9" w:rsidP="48B933F9" w:rsidRDefault="48B933F9" w14:paraId="4820C373" w14:textId="1B87ACC2">
            <w:pPr>
              <w:bidi w:val="0"/>
              <w:rPr>
                <w:rFonts w:ascii="Aptos" w:hAnsi="Aptos" w:eastAsia="Aptos" w:cs="Aptos"/>
                <w:b w:val="1"/>
                <w:bCs w:val="1"/>
                <w:i w:val="0"/>
                <w:iCs w:val="0"/>
                <w:sz w:val="24"/>
                <w:szCs w:val="24"/>
              </w:rPr>
            </w:pPr>
            <w:r w:rsidRPr="48B933F9" w:rsidR="48B933F9">
              <w:rPr>
                <w:rFonts w:ascii="Aptos" w:hAnsi="Aptos" w:eastAsia="Aptos" w:cs="Aptos"/>
                <w:b w:val="1"/>
                <w:bCs w:val="1"/>
                <w:i w:val="0"/>
                <w:iCs w:val="0"/>
                <w:sz w:val="24"/>
                <w:szCs w:val="24"/>
                <w:lang w:val="en-GB"/>
              </w:rPr>
              <w:t xml:space="preserve">Questions </w:t>
            </w:r>
          </w:p>
        </w:tc>
        <w:tc>
          <w:tcPr>
            <w:cnfStyle w:val="000000000000" w:firstRow="0" w:lastRow="0" w:firstColumn="0" w:lastColumn="0" w:oddVBand="0" w:evenVBand="0" w:oddHBand="0" w:evenHBand="0" w:firstRowFirstColumn="0" w:firstRowLastColumn="0" w:lastRowFirstColumn="0" w:lastRowLastColumn="0"/>
            <w:tcW w:w="3105" w:type="dxa"/>
            <w:tcBorders>
              <w:top w:val="single" w:sz="6"/>
              <w:bottom w:val="single" w:color="45B0E1" w:themeColor="accent1" w:themeTint="99" w:sz="12"/>
              <w:right w:val="single" w:sz="6"/>
            </w:tcBorders>
            <w:tcMar>
              <w:left w:w="90" w:type="dxa"/>
              <w:right w:w="90" w:type="dxa"/>
            </w:tcMar>
            <w:vAlign w:val="top"/>
          </w:tcPr>
          <w:p w:rsidR="48B933F9" w:rsidP="48B933F9" w:rsidRDefault="48B933F9" w14:paraId="4566CF3A" w14:textId="39336A3E">
            <w:pPr>
              <w:bidi w:val="0"/>
              <w:rPr>
                <w:rFonts w:ascii="Aptos" w:hAnsi="Aptos" w:eastAsia="Aptos" w:cs="Aptos"/>
                <w:b w:val="1"/>
                <w:bCs w:val="1"/>
                <w:i w:val="0"/>
                <w:iCs w:val="0"/>
                <w:sz w:val="24"/>
                <w:szCs w:val="24"/>
              </w:rPr>
            </w:pPr>
            <w:r w:rsidRPr="48B933F9" w:rsidR="48B933F9">
              <w:rPr>
                <w:rFonts w:ascii="Aptos" w:hAnsi="Aptos" w:eastAsia="Aptos" w:cs="Aptos"/>
                <w:b w:val="1"/>
                <w:bCs w:val="1"/>
                <w:i w:val="0"/>
                <w:iCs w:val="0"/>
                <w:sz w:val="24"/>
                <w:szCs w:val="24"/>
                <w:lang w:val="en-GB"/>
              </w:rPr>
              <w:t xml:space="preserve">Response </w:t>
            </w:r>
          </w:p>
        </w:tc>
      </w:tr>
      <w:tr w:rsidR="48B933F9" w:rsidTr="48B933F9" w14:paraId="1259A848">
        <w:trPr>
          <w:trHeight w:val="300"/>
        </w:trPr>
        <w:tc>
          <w:tcPr>
            <w:cnfStyle w:val="001000000000" w:firstRow="0" w:lastRow="0" w:firstColumn="1" w:lastColumn="0" w:oddVBand="0" w:evenVBand="0" w:oddHBand="0" w:evenHBand="0" w:firstRowFirstColumn="0" w:firstRowLastColumn="0" w:lastRowFirstColumn="0" w:lastRowLastColumn="0"/>
            <w:tcW w:w="2010" w:type="dxa"/>
            <w:tcBorders>
              <w:left w:val="single" w:sz="6"/>
            </w:tcBorders>
            <w:tcMar>
              <w:left w:w="90" w:type="dxa"/>
              <w:right w:w="90" w:type="dxa"/>
            </w:tcMar>
            <w:vAlign w:val="top"/>
          </w:tcPr>
          <w:p w:rsidR="48B933F9" w:rsidP="48B933F9" w:rsidRDefault="48B933F9" w14:paraId="1E09CD68" w14:textId="63513754">
            <w:pPr>
              <w:bidi w:val="0"/>
              <w:jc w:val="center"/>
              <w:rPr>
                <w:rFonts w:ascii="Aptos" w:hAnsi="Aptos" w:eastAsia="Aptos" w:cs="Aptos"/>
                <w:b w:val="1"/>
                <w:bCs w:val="1"/>
                <w:i w:val="0"/>
                <w:iCs w:val="0"/>
                <w:sz w:val="24"/>
                <w:szCs w:val="24"/>
              </w:rPr>
            </w:pPr>
            <w:r w:rsidRPr="48B933F9" w:rsidR="48B933F9">
              <w:rPr>
                <w:rFonts w:ascii="Aptos" w:hAnsi="Aptos" w:eastAsia="Aptos" w:cs="Aptos"/>
                <w:b w:val="0"/>
                <w:bCs w:val="0"/>
                <w:i w:val="0"/>
                <w:iCs w:val="0"/>
                <w:sz w:val="24"/>
                <w:szCs w:val="24"/>
                <w:lang w:val="en-GB"/>
              </w:rPr>
              <w:t xml:space="preserve">Cultural identity </w:t>
            </w:r>
          </w:p>
        </w:tc>
        <w:tc>
          <w:tcPr>
            <w:cnfStyle w:val="000000000000" w:firstRow="0" w:lastRow="0" w:firstColumn="0" w:lastColumn="0" w:oddVBand="0" w:evenVBand="0" w:oddHBand="0" w:evenHBand="0" w:firstRowFirstColumn="0" w:firstRowLastColumn="0" w:lastRowFirstColumn="0" w:lastRowLastColumn="0"/>
            <w:tcW w:w="3990" w:type="dxa"/>
            <w:tcMar>
              <w:left w:w="90" w:type="dxa"/>
              <w:right w:w="90" w:type="dxa"/>
            </w:tcMar>
            <w:vAlign w:val="top"/>
          </w:tcPr>
          <w:p w:rsidR="48B933F9" w:rsidP="48B933F9" w:rsidRDefault="48B933F9" w14:paraId="225A643A" w14:textId="71A591B5">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What does being a Gypsy/Traveller mean to you? </w:t>
            </w:r>
          </w:p>
        </w:tc>
        <w:tc>
          <w:tcPr>
            <w:cnfStyle w:val="000000000000" w:firstRow="0" w:lastRow="0" w:firstColumn="0" w:lastColumn="0" w:oddVBand="0" w:evenVBand="0" w:oddHBand="0" w:evenHBand="0" w:firstRowFirstColumn="0" w:firstRowLastColumn="0" w:lastRowFirstColumn="0" w:lastRowLastColumn="0"/>
            <w:tcW w:w="3105" w:type="dxa"/>
            <w:tcBorders>
              <w:right w:val="single" w:sz="6"/>
            </w:tcBorders>
            <w:tcMar>
              <w:left w:w="90" w:type="dxa"/>
              <w:right w:w="90" w:type="dxa"/>
            </w:tcMar>
            <w:vAlign w:val="top"/>
          </w:tcPr>
          <w:p w:rsidR="48B933F9" w:rsidP="48B933F9" w:rsidRDefault="48B933F9" w14:paraId="0BA9FDCE" w14:textId="1750FC5B">
            <w:pPr>
              <w:bidi w:val="0"/>
              <w:rPr>
                <w:rFonts w:ascii="Aptos" w:hAnsi="Aptos" w:eastAsia="Aptos" w:cs="Aptos"/>
                <w:b w:val="0"/>
                <w:bCs w:val="0"/>
                <w:i w:val="0"/>
                <w:iCs w:val="0"/>
                <w:sz w:val="24"/>
                <w:szCs w:val="24"/>
              </w:rPr>
            </w:pPr>
          </w:p>
        </w:tc>
      </w:tr>
      <w:tr w:rsidR="48B933F9" w:rsidTr="48B933F9" w14:paraId="6961BFB1">
        <w:trPr>
          <w:trHeight w:val="300"/>
        </w:trPr>
        <w:tc>
          <w:tcPr>
            <w:cnfStyle w:val="001000000000" w:firstRow="0" w:lastRow="0" w:firstColumn="1" w:lastColumn="0" w:oddVBand="0" w:evenVBand="0" w:oddHBand="0" w:evenHBand="0" w:firstRowFirstColumn="0" w:firstRowLastColumn="0" w:lastRowFirstColumn="0" w:lastRowLastColumn="0"/>
            <w:tcW w:w="2010" w:type="dxa"/>
            <w:tcBorders>
              <w:left w:val="single" w:sz="6"/>
            </w:tcBorders>
            <w:tcMar>
              <w:left w:w="90" w:type="dxa"/>
              <w:right w:w="90" w:type="dxa"/>
            </w:tcMar>
            <w:vAlign w:val="top"/>
          </w:tcPr>
          <w:p w:rsidR="48B933F9" w:rsidP="48B933F9" w:rsidRDefault="48B933F9" w14:paraId="5C0D8DF5" w14:textId="69343BED">
            <w:pPr>
              <w:bidi w:val="0"/>
              <w:jc w:val="center"/>
              <w:rPr>
                <w:rFonts w:ascii="Aptos" w:hAnsi="Aptos" w:eastAsia="Aptos" w:cs="Aptos"/>
                <w:b w:val="1"/>
                <w:bCs w:val="1"/>
                <w:i w:val="0"/>
                <w:iCs w:val="0"/>
                <w:sz w:val="24"/>
                <w:szCs w:val="24"/>
              </w:rPr>
            </w:pPr>
            <w:r w:rsidRPr="48B933F9" w:rsidR="48B933F9">
              <w:rPr>
                <w:rFonts w:ascii="Aptos" w:hAnsi="Aptos" w:eastAsia="Aptos" w:cs="Aptos"/>
                <w:b w:val="0"/>
                <w:bCs w:val="0"/>
                <w:i w:val="0"/>
                <w:iCs w:val="0"/>
                <w:sz w:val="24"/>
                <w:szCs w:val="24"/>
                <w:lang w:val="en-GB"/>
              </w:rPr>
              <w:t xml:space="preserve">General Health </w:t>
            </w:r>
          </w:p>
        </w:tc>
        <w:tc>
          <w:tcPr>
            <w:cnfStyle w:val="000000000000" w:firstRow="0" w:lastRow="0" w:firstColumn="0" w:lastColumn="0" w:oddVBand="0" w:evenVBand="0" w:oddHBand="0" w:evenHBand="0" w:firstRowFirstColumn="0" w:firstRowLastColumn="0" w:lastRowFirstColumn="0" w:lastRowLastColumn="0"/>
            <w:tcW w:w="3990" w:type="dxa"/>
            <w:tcMar>
              <w:left w:w="90" w:type="dxa"/>
              <w:right w:w="90" w:type="dxa"/>
            </w:tcMar>
            <w:vAlign w:val="top"/>
          </w:tcPr>
          <w:p w:rsidR="48B933F9" w:rsidP="48B933F9" w:rsidRDefault="48B933F9" w14:paraId="29A0890D" w14:textId="7ABD3E8F">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How would you rate your health? </w:t>
            </w:r>
          </w:p>
        </w:tc>
        <w:tc>
          <w:tcPr>
            <w:cnfStyle w:val="000000000000" w:firstRow="0" w:lastRow="0" w:firstColumn="0" w:lastColumn="0" w:oddVBand="0" w:evenVBand="0" w:oddHBand="0" w:evenHBand="0" w:firstRowFirstColumn="0" w:firstRowLastColumn="0" w:lastRowFirstColumn="0" w:lastRowLastColumn="0"/>
            <w:tcW w:w="3105" w:type="dxa"/>
            <w:tcBorders>
              <w:right w:val="single" w:sz="6"/>
            </w:tcBorders>
            <w:tcMar>
              <w:left w:w="90" w:type="dxa"/>
              <w:right w:w="90" w:type="dxa"/>
            </w:tcMar>
            <w:vAlign w:val="top"/>
          </w:tcPr>
          <w:p w:rsidR="48B933F9" w:rsidP="48B933F9" w:rsidRDefault="48B933F9" w14:paraId="5CAD1BCF" w14:textId="4ACE5FB1">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Very good /good /average/poor/very poor </w:t>
            </w:r>
          </w:p>
        </w:tc>
      </w:tr>
      <w:tr w:rsidR="48B933F9" w:rsidTr="48B933F9" w14:paraId="4EBF336B">
        <w:trPr>
          <w:trHeight w:val="300"/>
        </w:trPr>
        <w:tc>
          <w:tcPr>
            <w:cnfStyle w:val="001000000000" w:firstRow="0" w:lastRow="0" w:firstColumn="1" w:lastColumn="0" w:oddVBand="0" w:evenVBand="0" w:oddHBand="0" w:evenHBand="0" w:firstRowFirstColumn="0" w:firstRowLastColumn="0" w:lastRowFirstColumn="0" w:lastRowLastColumn="0"/>
            <w:tcW w:w="2010" w:type="dxa"/>
            <w:tcBorders>
              <w:left w:val="single" w:sz="6"/>
            </w:tcBorders>
            <w:tcMar>
              <w:left w:w="90" w:type="dxa"/>
              <w:right w:w="90" w:type="dxa"/>
            </w:tcMar>
            <w:vAlign w:val="top"/>
          </w:tcPr>
          <w:p w:rsidR="48B933F9" w:rsidP="48B933F9" w:rsidRDefault="48B933F9" w14:paraId="02A821C8" w14:textId="33FB381E">
            <w:pPr>
              <w:bidi w:val="0"/>
              <w:jc w:val="center"/>
              <w:rPr>
                <w:rFonts w:ascii="Aptos" w:hAnsi="Aptos" w:eastAsia="Aptos" w:cs="Aptos"/>
                <w:b w:val="1"/>
                <w:bCs w:val="1"/>
                <w:i w:val="0"/>
                <w:iCs w:val="0"/>
                <w:sz w:val="24"/>
                <w:szCs w:val="24"/>
              </w:rPr>
            </w:pPr>
            <w:r w:rsidRPr="48B933F9" w:rsidR="48B933F9">
              <w:rPr>
                <w:rFonts w:ascii="Aptos" w:hAnsi="Aptos" w:eastAsia="Aptos" w:cs="Aptos"/>
                <w:b w:val="0"/>
                <w:bCs w:val="0"/>
                <w:i w:val="0"/>
                <w:iCs w:val="0"/>
                <w:sz w:val="24"/>
                <w:szCs w:val="24"/>
                <w:lang w:val="en-GB"/>
              </w:rPr>
              <w:t xml:space="preserve">Accommodation </w:t>
            </w:r>
          </w:p>
        </w:tc>
        <w:tc>
          <w:tcPr>
            <w:cnfStyle w:val="000000000000" w:firstRow="0" w:lastRow="0" w:firstColumn="0" w:lastColumn="0" w:oddVBand="0" w:evenVBand="0" w:oddHBand="0" w:evenHBand="0" w:firstRowFirstColumn="0" w:firstRowLastColumn="0" w:lastRowFirstColumn="0" w:lastRowLastColumn="0"/>
            <w:tcW w:w="3990" w:type="dxa"/>
            <w:tcMar>
              <w:left w:w="90" w:type="dxa"/>
              <w:right w:w="90" w:type="dxa"/>
            </w:tcMar>
            <w:vAlign w:val="top"/>
          </w:tcPr>
          <w:p w:rsidR="48B933F9" w:rsidP="48B933F9" w:rsidRDefault="48B933F9" w14:paraId="44085F91" w14:textId="2C29D617">
            <w:pPr>
              <w:bidi w:val="0"/>
              <w:ind w:left="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Do you roadside camp? </w:t>
            </w:r>
          </w:p>
          <w:p w:rsidR="48B933F9" w:rsidP="48B933F9" w:rsidRDefault="48B933F9" w14:paraId="7E2A4017" w14:textId="5EC38995">
            <w:pPr>
              <w:bidi w:val="0"/>
              <w:ind w:left="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Have you lived on a local authority site? What do you think of it? </w:t>
            </w:r>
          </w:p>
          <w:p w:rsidR="48B933F9" w:rsidP="48B933F9" w:rsidRDefault="48B933F9" w14:paraId="792AF4F2" w14:textId="2DA65F78">
            <w:pPr>
              <w:bidi w:val="0"/>
              <w:ind w:left="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Are there additional facilities you need?</w:t>
            </w:r>
          </w:p>
        </w:tc>
        <w:tc>
          <w:tcPr>
            <w:cnfStyle w:val="000000000000" w:firstRow="0" w:lastRow="0" w:firstColumn="0" w:lastColumn="0" w:oddVBand="0" w:evenVBand="0" w:oddHBand="0" w:evenHBand="0" w:firstRowFirstColumn="0" w:firstRowLastColumn="0" w:lastRowFirstColumn="0" w:lastRowLastColumn="0"/>
            <w:tcW w:w="3105" w:type="dxa"/>
            <w:tcBorders>
              <w:right w:val="single" w:sz="6"/>
            </w:tcBorders>
            <w:tcMar>
              <w:left w:w="90" w:type="dxa"/>
              <w:right w:w="90" w:type="dxa"/>
            </w:tcMar>
            <w:vAlign w:val="top"/>
          </w:tcPr>
          <w:p w:rsidR="48B933F9" w:rsidP="48B933F9" w:rsidRDefault="48B933F9" w14:paraId="12580BA4" w14:textId="5D95B431">
            <w:pPr>
              <w:bidi w:val="0"/>
              <w:rPr>
                <w:rFonts w:ascii="Aptos" w:hAnsi="Aptos" w:eastAsia="Aptos" w:cs="Aptos"/>
                <w:b w:val="0"/>
                <w:bCs w:val="0"/>
                <w:i w:val="0"/>
                <w:iCs w:val="0"/>
                <w:sz w:val="24"/>
                <w:szCs w:val="24"/>
              </w:rPr>
            </w:pPr>
          </w:p>
        </w:tc>
      </w:tr>
      <w:tr w:rsidR="48B933F9" w:rsidTr="48B933F9" w14:paraId="08650E60">
        <w:trPr>
          <w:trHeight w:val="300"/>
        </w:trPr>
        <w:tc>
          <w:tcPr>
            <w:cnfStyle w:val="001000000000" w:firstRow="0" w:lastRow="0" w:firstColumn="1" w:lastColumn="0" w:oddVBand="0" w:evenVBand="0" w:oddHBand="0" w:evenHBand="0" w:firstRowFirstColumn="0" w:firstRowLastColumn="0" w:lastRowFirstColumn="0" w:lastRowLastColumn="0"/>
            <w:tcW w:w="2010" w:type="dxa"/>
            <w:tcBorders>
              <w:left w:val="single" w:sz="6"/>
            </w:tcBorders>
            <w:tcMar>
              <w:left w:w="90" w:type="dxa"/>
              <w:right w:w="90" w:type="dxa"/>
            </w:tcMar>
            <w:vAlign w:val="top"/>
          </w:tcPr>
          <w:p w:rsidR="48B933F9" w:rsidP="48B933F9" w:rsidRDefault="48B933F9" w14:paraId="24A8055B" w14:textId="3409E420">
            <w:pPr>
              <w:bidi w:val="0"/>
              <w:jc w:val="center"/>
              <w:rPr>
                <w:rFonts w:ascii="Aptos" w:hAnsi="Aptos" w:eastAsia="Aptos" w:cs="Aptos"/>
                <w:b w:val="1"/>
                <w:bCs w:val="1"/>
                <w:i w:val="0"/>
                <w:iCs w:val="0"/>
                <w:sz w:val="24"/>
                <w:szCs w:val="24"/>
              </w:rPr>
            </w:pPr>
            <w:r w:rsidRPr="48B933F9" w:rsidR="48B933F9">
              <w:rPr>
                <w:rFonts w:ascii="Aptos" w:hAnsi="Aptos" w:eastAsia="Aptos" w:cs="Aptos"/>
                <w:b w:val="0"/>
                <w:bCs w:val="0"/>
                <w:i w:val="0"/>
                <w:iCs w:val="0"/>
                <w:sz w:val="24"/>
                <w:szCs w:val="24"/>
                <w:lang w:val="en-GB"/>
              </w:rPr>
              <w:t xml:space="preserve">Healthcare Access </w:t>
            </w:r>
          </w:p>
        </w:tc>
        <w:tc>
          <w:tcPr>
            <w:cnfStyle w:val="000000000000" w:firstRow="0" w:lastRow="0" w:firstColumn="0" w:lastColumn="0" w:oddVBand="0" w:evenVBand="0" w:oddHBand="0" w:evenHBand="0" w:firstRowFirstColumn="0" w:firstRowLastColumn="0" w:lastRowFirstColumn="0" w:lastRowLastColumn="0"/>
            <w:tcW w:w="3990" w:type="dxa"/>
            <w:tcMar>
              <w:left w:w="90" w:type="dxa"/>
              <w:right w:w="90" w:type="dxa"/>
            </w:tcMar>
            <w:vAlign w:val="top"/>
          </w:tcPr>
          <w:p w:rsidR="48B933F9" w:rsidP="48B933F9" w:rsidRDefault="48B933F9" w14:paraId="25DA92CA" w14:textId="45E1EEF9">
            <w:pPr>
              <w:bidi w:val="0"/>
              <w:ind w:left="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Are you registered with a GP and dentist? </w:t>
            </w:r>
          </w:p>
          <w:p w:rsidR="48B933F9" w:rsidP="48B933F9" w:rsidRDefault="48B933F9" w14:paraId="40D5B66E" w14:textId="07AA639D">
            <w:pPr>
              <w:bidi w:val="0"/>
              <w:spacing w:before="0" w:beforeAutospacing="off" w:after="0" w:afterAutospacing="off" w:line="240" w:lineRule="auto"/>
              <w:ind w:left="0" w:right="0"/>
              <w:jc w:val="left"/>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What would make this easier when travelling?</w:t>
            </w:r>
          </w:p>
        </w:tc>
        <w:tc>
          <w:tcPr>
            <w:cnfStyle w:val="000000000000" w:firstRow="0" w:lastRow="0" w:firstColumn="0" w:lastColumn="0" w:oddVBand="0" w:evenVBand="0" w:oddHBand="0" w:evenHBand="0" w:firstRowFirstColumn="0" w:firstRowLastColumn="0" w:lastRowFirstColumn="0" w:lastRowLastColumn="0"/>
            <w:tcW w:w="3105" w:type="dxa"/>
            <w:tcBorders>
              <w:right w:val="single" w:sz="6"/>
            </w:tcBorders>
            <w:tcMar>
              <w:left w:w="90" w:type="dxa"/>
              <w:right w:w="90" w:type="dxa"/>
            </w:tcMar>
            <w:vAlign w:val="top"/>
          </w:tcPr>
          <w:p w:rsidR="48B933F9" w:rsidP="48B933F9" w:rsidRDefault="48B933F9" w14:paraId="0B067A64" w14:textId="6CD04B92">
            <w:pPr>
              <w:bidi w:val="0"/>
              <w:rPr>
                <w:rFonts w:ascii="Aptos" w:hAnsi="Aptos" w:eastAsia="Aptos" w:cs="Aptos"/>
                <w:b w:val="0"/>
                <w:bCs w:val="0"/>
                <w:i w:val="0"/>
                <w:iCs w:val="0"/>
                <w:sz w:val="24"/>
                <w:szCs w:val="24"/>
              </w:rPr>
            </w:pPr>
          </w:p>
        </w:tc>
      </w:tr>
      <w:tr w:rsidR="48B933F9" w:rsidTr="48B933F9" w14:paraId="52554129">
        <w:trPr>
          <w:trHeight w:val="300"/>
        </w:trPr>
        <w:tc>
          <w:tcPr>
            <w:cnfStyle w:val="001000000000" w:firstRow="0" w:lastRow="0" w:firstColumn="1" w:lastColumn="0" w:oddVBand="0" w:evenVBand="0" w:oddHBand="0" w:evenHBand="0" w:firstRowFirstColumn="0" w:firstRowLastColumn="0" w:lastRowFirstColumn="0" w:lastRowLastColumn="0"/>
            <w:tcW w:w="2010" w:type="dxa"/>
            <w:tcBorders>
              <w:left w:val="single" w:sz="6"/>
            </w:tcBorders>
            <w:tcMar>
              <w:left w:w="90" w:type="dxa"/>
              <w:right w:w="90" w:type="dxa"/>
            </w:tcMar>
            <w:vAlign w:val="top"/>
          </w:tcPr>
          <w:p w:rsidR="48B933F9" w:rsidP="48B933F9" w:rsidRDefault="48B933F9" w14:paraId="18ED868B" w14:textId="3942D94D">
            <w:pPr>
              <w:bidi w:val="0"/>
              <w:jc w:val="center"/>
              <w:rPr>
                <w:rFonts w:ascii="Aptos" w:hAnsi="Aptos" w:eastAsia="Aptos" w:cs="Aptos"/>
                <w:b w:val="1"/>
                <w:bCs w:val="1"/>
                <w:i w:val="0"/>
                <w:iCs w:val="0"/>
                <w:sz w:val="24"/>
                <w:szCs w:val="24"/>
              </w:rPr>
            </w:pPr>
            <w:r w:rsidRPr="48B933F9" w:rsidR="48B933F9">
              <w:rPr>
                <w:rFonts w:ascii="Aptos" w:hAnsi="Aptos" w:eastAsia="Aptos" w:cs="Aptos"/>
                <w:b w:val="0"/>
                <w:bCs w:val="0"/>
                <w:i w:val="0"/>
                <w:iCs w:val="0"/>
                <w:sz w:val="24"/>
                <w:szCs w:val="24"/>
                <w:lang w:val="en-GB"/>
              </w:rPr>
              <w:t xml:space="preserve">Preventative Services </w:t>
            </w:r>
          </w:p>
        </w:tc>
        <w:tc>
          <w:tcPr>
            <w:cnfStyle w:val="000000000000" w:firstRow="0" w:lastRow="0" w:firstColumn="0" w:lastColumn="0" w:oddVBand="0" w:evenVBand="0" w:oddHBand="0" w:evenHBand="0" w:firstRowFirstColumn="0" w:firstRowLastColumn="0" w:lastRowFirstColumn="0" w:lastRowLastColumn="0"/>
            <w:tcW w:w="3990" w:type="dxa"/>
            <w:tcMar>
              <w:left w:w="90" w:type="dxa"/>
              <w:right w:w="90" w:type="dxa"/>
            </w:tcMar>
            <w:vAlign w:val="top"/>
          </w:tcPr>
          <w:p w:rsidR="48B933F9" w:rsidP="48B933F9" w:rsidRDefault="48B933F9" w14:paraId="18BA6F17" w14:textId="240840D9">
            <w:pPr>
              <w:bidi w:val="0"/>
              <w:ind w:left="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Do you know about the screening and vaccination programmes that are relevant to you?</w:t>
            </w:r>
          </w:p>
        </w:tc>
        <w:tc>
          <w:tcPr>
            <w:cnfStyle w:val="000000000000" w:firstRow="0" w:lastRow="0" w:firstColumn="0" w:lastColumn="0" w:oddVBand="0" w:evenVBand="0" w:oddHBand="0" w:evenHBand="0" w:firstRowFirstColumn="0" w:firstRowLastColumn="0" w:lastRowFirstColumn="0" w:lastRowLastColumn="0"/>
            <w:tcW w:w="3105" w:type="dxa"/>
            <w:tcBorders>
              <w:right w:val="single" w:sz="6"/>
            </w:tcBorders>
            <w:tcMar>
              <w:left w:w="90" w:type="dxa"/>
              <w:right w:w="90" w:type="dxa"/>
            </w:tcMar>
            <w:vAlign w:val="top"/>
          </w:tcPr>
          <w:p w:rsidR="48B933F9" w:rsidP="48B933F9" w:rsidRDefault="48B933F9" w14:paraId="1544B1D2" w14:textId="076CBF2B">
            <w:pPr>
              <w:bidi w:val="0"/>
              <w:rPr>
                <w:rFonts w:ascii="Aptos" w:hAnsi="Aptos" w:eastAsia="Aptos" w:cs="Aptos"/>
                <w:b w:val="0"/>
                <w:bCs w:val="0"/>
                <w:i w:val="0"/>
                <w:iCs w:val="0"/>
                <w:sz w:val="24"/>
                <w:szCs w:val="24"/>
              </w:rPr>
            </w:pPr>
          </w:p>
        </w:tc>
      </w:tr>
      <w:tr w:rsidR="48B933F9" w:rsidTr="48B933F9" w14:paraId="29B85AE7">
        <w:trPr>
          <w:trHeight w:val="300"/>
        </w:trPr>
        <w:tc>
          <w:tcPr>
            <w:cnfStyle w:val="001000000000" w:firstRow="0" w:lastRow="0" w:firstColumn="1" w:lastColumn="0" w:oddVBand="0" w:evenVBand="0" w:oddHBand="0" w:evenHBand="0" w:firstRowFirstColumn="0" w:firstRowLastColumn="0" w:lastRowFirstColumn="0" w:lastRowLastColumn="0"/>
            <w:tcW w:w="2010" w:type="dxa"/>
            <w:tcBorders>
              <w:left w:val="single" w:sz="6"/>
            </w:tcBorders>
            <w:tcMar>
              <w:left w:w="90" w:type="dxa"/>
              <w:right w:w="90" w:type="dxa"/>
            </w:tcMar>
            <w:vAlign w:val="top"/>
          </w:tcPr>
          <w:p w:rsidR="48B933F9" w:rsidP="48B933F9" w:rsidRDefault="48B933F9" w14:paraId="46049AE6" w14:textId="78369395">
            <w:pPr>
              <w:bidi w:val="0"/>
              <w:jc w:val="center"/>
              <w:rPr>
                <w:rFonts w:ascii="Aptos" w:hAnsi="Aptos" w:eastAsia="Aptos" w:cs="Aptos"/>
                <w:b w:val="1"/>
                <w:bCs w:val="1"/>
                <w:i w:val="0"/>
                <w:iCs w:val="0"/>
                <w:sz w:val="24"/>
                <w:szCs w:val="24"/>
              </w:rPr>
            </w:pPr>
            <w:r w:rsidRPr="48B933F9" w:rsidR="48B933F9">
              <w:rPr>
                <w:rFonts w:ascii="Aptos" w:hAnsi="Aptos" w:eastAsia="Aptos" w:cs="Aptos"/>
                <w:b w:val="0"/>
                <w:bCs w:val="0"/>
                <w:i w:val="0"/>
                <w:iCs w:val="0"/>
                <w:sz w:val="24"/>
                <w:szCs w:val="24"/>
                <w:lang w:val="en-GB"/>
              </w:rPr>
              <w:t>Mental health and Long-term Conditions</w:t>
            </w:r>
          </w:p>
        </w:tc>
        <w:tc>
          <w:tcPr>
            <w:cnfStyle w:val="000000000000" w:firstRow="0" w:lastRow="0" w:firstColumn="0" w:lastColumn="0" w:oddVBand="0" w:evenVBand="0" w:oddHBand="0" w:evenHBand="0" w:firstRowFirstColumn="0" w:firstRowLastColumn="0" w:lastRowFirstColumn="0" w:lastRowLastColumn="0"/>
            <w:tcW w:w="3990" w:type="dxa"/>
            <w:tcMar>
              <w:left w:w="90" w:type="dxa"/>
              <w:right w:w="90" w:type="dxa"/>
            </w:tcMar>
            <w:vAlign w:val="top"/>
          </w:tcPr>
          <w:p w:rsidR="48B933F9" w:rsidP="48B933F9" w:rsidRDefault="48B933F9" w14:paraId="07D3D818" w14:textId="6C732E66">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What are your experiences, if any, of mental health services? </w:t>
            </w:r>
          </w:p>
          <w:p w:rsidR="48B933F9" w:rsidP="48B933F9" w:rsidRDefault="48B933F9" w14:paraId="1FC0FD5C" w14:textId="76E81729">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Do you or anyone in your family have a long-term health condition or disability? </w:t>
            </w:r>
          </w:p>
          <w:p w:rsidR="48B933F9" w:rsidP="48B933F9" w:rsidRDefault="48B933F9" w14:paraId="4C0CA0C7" w14:textId="23D8FE6E">
            <w:pPr>
              <w:bidi w:val="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Do you know where to go for support?</w:t>
            </w:r>
          </w:p>
        </w:tc>
        <w:tc>
          <w:tcPr>
            <w:cnfStyle w:val="000000000000" w:firstRow="0" w:lastRow="0" w:firstColumn="0" w:lastColumn="0" w:oddVBand="0" w:evenVBand="0" w:oddHBand="0" w:evenHBand="0" w:firstRowFirstColumn="0" w:firstRowLastColumn="0" w:lastRowFirstColumn="0" w:lastRowLastColumn="0"/>
            <w:tcW w:w="3105" w:type="dxa"/>
            <w:tcBorders>
              <w:right w:val="single" w:sz="6"/>
            </w:tcBorders>
            <w:tcMar>
              <w:left w:w="90" w:type="dxa"/>
              <w:right w:w="90" w:type="dxa"/>
            </w:tcMar>
            <w:vAlign w:val="top"/>
          </w:tcPr>
          <w:p w:rsidR="48B933F9" w:rsidP="48B933F9" w:rsidRDefault="48B933F9" w14:paraId="1681EC96" w14:textId="66D02AC1">
            <w:pPr>
              <w:bidi w:val="0"/>
              <w:rPr>
                <w:rFonts w:ascii="Aptos" w:hAnsi="Aptos" w:eastAsia="Aptos" w:cs="Aptos"/>
                <w:b w:val="0"/>
                <w:bCs w:val="0"/>
                <w:i w:val="0"/>
                <w:iCs w:val="0"/>
                <w:sz w:val="24"/>
                <w:szCs w:val="24"/>
              </w:rPr>
            </w:pPr>
          </w:p>
        </w:tc>
      </w:tr>
      <w:tr w:rsidR="48B933F9" w:rsidTr="48B933F9" w14:paraId="654BE63D">
        <w:trPr>
          <w:trHeight w:val="300"/>
        </w:trPr>
        <w:tc>
          <w:tcPr>
            <w:cnfStyle w:val="001000000000" w:firstRow="0" w:lastRow="0" w:firstColumn="1" w:lastColumn="0" w:oddVBand="0" w:evenVBand="0" w:oddHBand="0" w:evenHBand="0" w:firstRowFirstColumn="0" w:firstRowLastColumn="0" w:lastRowFirstColumn="0" w:lastRowLastColumn="0"/>
            <w:tcW w:w="2010" w:type="dxa"/>
            <w:tcBorders>
              <w:left w:val="single" w:sz="6"/>
            </w:tcBorders>
            <w:tcMar>
              <w:left w:w="90" w:type="dxa"/>
              <w:right w:w="90" w:type="dxa"/>
            </w:tcMar>
            <w:vAlign w:val="top"/>
          </w:tcPr>
          <w:p w:rsidR="48B933F9" w:rsidP="48B933F9" w:rsidRDefault="48B933F9" w14:paraId="0027409C" w14:textId="707B3010">
            <w:pPr>
              <w:bidi w:val="0"/>
              <w:jc w:val="center"/>
              <w:rPr>
                <w:rFonts w:ascii="Aptos" w:hAnsi="Aptos" w:eastAsia="Aptos" w:cs="Aptos"/>
                <w:b w:val="1"/>
                <w:bCs w:val="1"/>
                <w:i w:val="0"/>
                <w:iCs w:val="0"/>
                <w:sz w:val="24"/>
                <w:szCs w:val="24"/>
              </w:rPr>
            </w:pPr>
            <w:r w:rsidRPr="48B933F9" w:rsidR="48B933F9">
              <w:rPr>
                <w:rFonts w:ascii="Aptos" w:hAnsi="Aptos" w:eastAsia="Aptos" w:cs="Aptos"/>
                <w:b w:val="0"/>
                <w:bCs w:val="0"/>
                <w:i w:val="0"/>
                <w:iCs w:val="0"/>
                <w:sz w:val="24"/>
                <w:szCs w:val="24"/>
                <w:lang w:val="en-GB"/>
              </w:rPr>
              <w:t>Discrimination</w:t>
            </w:r>
          </w:p>
        </w:tc>
        <w:tc>
          <w:tcPr>
            <w:cnfStyle w:val="000000000000" w:firstRow="0" w:lastRow="0" w:firstColumn="0" w:lastColumn="0" w:oddVBand="0" w:evenVBand="0" w:oddHBand="0" w:evenHBand="0" w:firstRowFirstColumn="0" w:firstRowLastColumn="0" w:lastRowFirstColumn="0" w:lastRowLastColumn="0"/>
            <w:tcW w:w="3990" w:type="dxa"/>
            <w:tcMar>
              <w:left w:w="90" w:type="dxa"/>
              <w:right w:w="90" w:type="dxa"/>
            </w:tcMar>
            <w:vAlign w:val="top"/>
          </w:tcPr>
          <w:p w:rsidR="48B933F9" w:rsidP="48B933F9" w:rsidRDefault="48B933F9" w14:paraId="1C0AD9D5" w14:textId="4DF4BFA4">
            <w:pPr>
              <w:bidi w:val="0"/>
              <w:ind w:left="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Do you feel comfortable accessing these services? </w:t>
            </w:r>
          </w:p>
        </w:tc>
        <w:tc>
          <w:tcPr>
            <w:cnfStyle w:val="000000000000" w:firstRow="0" w:lastRow="0" w:firstColumn="0" w:lastColumn="0" w:oddVBand="0" w:evenVBand="0" w:oddHBand="0" w:evenHBand="0" w:firstRowFirstColumn="0" w:firstRowLastColumn="0" w:lastRowFirstColumn="0" w:lastRowLastColumn="0"/>
            <w:tcW w:w="3105" w:type="dxa"/>
            <w:tcBorders>
              <w:right w:val="single" w:sz="6"/>
            </w:tcBorders>
            <w:tcMar>
              <w:left w:w="90" w:type="dxa"/>
              <w:right w:w="90" w:type="dxa"/>
            </w:tcMar>
            <w:vAlign w:val="top"/>
          </w:tcPr>
          <w:p w:rsidR="48B933F9" w:rsidP="48B933F9" w:rsidRDefault="48B933F9" w14:paraId="7234324F" w14:textId="1C10E561">
            <w:pPr>
              <w:bidi w:val="0"/>
              <w:rPr>
                <w:rFonts w:ascii="Aptos" w:hAnsi="Aptos" w:eastAsia="Aptos" w:cs="Aptos"/>
                <w:b w:val="0"/>
                <w:bCs w:val="0"/>
                <w:i w:val="0"/>
                <w:iCs w:val="0"/>
                <w:sz w:val="24"/>
                <w:szCs w:val="24"/>
              </w:rPr>
            </w:pPr>
          </w:p>
        </w:tc>
      </w:tr>
      <w:tr w:rsidR="48B933F9" w:rsidTr="48B933F9" w14:paraId="7AE296B1">
        <w:trPr>
          <w:trHeight w:val="300"/>
        </w:trPr>
        <w:tc>
          <w:tcPr>
            <w:cnfStyle w:val="001000000000" w:firstRow="0" w:lastRow="0" w:firstColumn="1" w:lastColumn="0" w:oddVBand="0" w:evenVBand="0" w:oddHBand="0" w:evenHBand="0" w:firstRowFirstColumn="0" w:firstRowLastColumn="0" w:lastRowFirstColumn="0" w:lastRowLastColumn="0"/>
            <w:tcW w:w="2010" w:type="dxa"/>
            <w:tcBorders>
              <w:left w:val="single" w:sz="6"/>
              <w:bottom w:val="single" w:sz="6"/>
            </w:tcBorders>
            <w:tcMar>
              <w:left w:w="90" w:type="dxa"/>
              <w:right w:w="90" w:type="dxa"/>
            </w:tcMar>
            <w:vAlign w:val="top"/>
          </w:tcPr>
          <w:p w:rsidR="48B933F9" w:rsidP="48B933F9" w:rsidRDefault="48B933F9" w14:paraId="53B2B061" w14:textId="459355A3">
            <w:pPr>
              <w:bidi w:val="0"/>
              <w:spacing w:before="0" w:beforeAutospacing="off" w:after="0" w:afterAutospacing="off" w:line="240" w:lineRule="auto"/>
              <w:ind w:left="0" w:right="0"/>
              <w:jc w:val="center"/>
              <w:rPr>
                <w:rFonts w:ascii="Aptos" w:hAnsi="Aptos" w:eastAsia="Aptos" w:cs="Aptos"/>
                <w:b w:val="1"/>
                <w:bCs w:val="1"/>
                <w:i w:val="0"/>
                <w:iCs w:val="0"/>
                <w:sz w:val="24"/>
                <w:szCs w:val="24"/>
              </w:rPr>
            </w:pPr>
            <w:r w:rsidRPr="48B933F9" w:rsidR="48B933F9">
              <w:rPr>
                <w:rFonts w:ascii="Aptos" w:hAnsi="Aptos" w:eastAsia="Aptos" w:cs="Aptos"/>
                <w:b w:val="0"/>
                <w:bCs w:val="0"/>
                <w:i w:val="0"/>
                <w:iCs w:val="0"/>
                <w:sz w:val="24"/>
                <w:szCs w:val="24"/>
                <w:lang w:val="en-GB"/>
              </w:rPr>
              <w:t>Change</w:t>
            </w:r>
          </w:p>
        </w:tc>
        <w:tc>
          <w:tcPr>
            <w:cnfStyle w:val="000000000000" w:firstRow="0" w:lastRow="0" w:firstColumn="0" w:lastColumn="0" w:oddVBand="0" w:evenVBand="0" w:oddHBand="0" w:evenHBand="0" w:firstRowFirstColumn="0" w:firstRowLastColumn="0" w:lastRowFirstColumn="0" w:lastRowLastColumn="0"/>
            <w:tcW w:w="3990" w:type="dxa"/>
            <w:tcBorders>
              <w:bottom w:val="single" w:sz="6"/>
            </w:tcBorders>
            <w:tcMar>
              <w:left w:w="90" w:type="dxa"/>
              <w:right w:w="90" w:type="dxa"/>
            </w:tcMar>
            <w:vAlign w:val="top"/>
          </w:tcPr>
          <w:p w:rsidR="48B933F9" w:rsidP="48B933F9" w:rsidRDefault="48B933F9" w14:paraId="17A6760B" w14:textId="09262292">
            <w:pPr>
              <w:bidi w:val="0"/>
              <w:ind w:left="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How can we help you access services you need? </w:t>
            </w:r>
          </w:p>
          <w:p w:rsidR="48B933F9" w:rsidP="48B933F9" w:rsidRDefault="48B933F9" w14:paraId="3581FB73" w14:textId="658D5877">
            <w:pPr>
              <w:bidi w:val="0"/>
              <w:ind w:left="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 xml:space="preserve">What do you think of current health information leaflets? </w:t>
            </w:r>
          </w:p>
          <w:p w:rsidR="48B933F9" w:rsidP="48B933F9" w:rsidRDefault="48B933F9" w14:paraId="459C6218" w14:textId="66B0F27D">
            <w:pPr>
              <w:bidi w:val="0"/>
              <w:ind w:left="0"/>
              <w:rPr>
                <w:rFonts w:ascii="Aptos" w:hAnsi="Aptos" w:eastAsia="Aptos" w:cs="Aptos"/>
                <w:b w:val="0"/>
                <w:bCs w:val="0"/>
                <w:i w:val="0"/>
                <w:iCs w:val="0"/>
                <w:sz w:val="24"/>
                <w:szCs w:val="24"/>
              </w:rPr>
            </w:pPr>
            <w:r w:rsidRPr="48B933F9" w:rsidR="48B933F9">
              <w:rPr>
                <w:rFonts w:ascii="Aptos" w:hAnsi="Aptos" w:eastAsia="Aptos" w:cs="Aptos"/>
                <w:b w:val="0"/>
                <w:bCs w:val="0"/>
                <w:i w:val="0"/>
                <w:iCs w:val="0"/>
                <w:sz w:val="24"/>
                <w:szCs w:val="24"/>
                <w:lang w:val="en-GB"/>
              </w:rPr>
              <w:t>Thinking about the wider community, what do you think would improve the health of Gypsy Roma and Travelling people in and around Aberdeen area?</w:t>
            </w:r>
          </w:p>
        </w:tc>
        <w:tc>
          <w:tcPr>
            <w:cnfStyle w:val="000000000000" w:firstRow="0" w:lastRow="0" w:firstColumn="0" w:lastColumn="0" w:oddVBand="0" w:evenVBand="0" w:oddHBand="0" w:evenHBand="0" w:firstRowFirstColumn="0" w:firstRowLastColumn="0" w:lastRowFirstColumn="0" w:lastRowLastColumn="0"/>
            <w:tcW w:w="3105" w:type="dxa"/>
            <w:tcBorders>
              <w:bottom w:val="single" w:sz="6"/>
              <w:right w:val="single" w:sz="6"/>
            </w:tcBorders>
            <w:tcMar>
              <w:left w:w="90" w:type="dxa"/>
              <w:right w:w="90" w:type="dxa"/>
            </w:tcMar>
            <w:vAlign w:val="top"/>
          </w:tcPr>
          <w:p w:rsidR="48B933F9" w:rsidP="48B933F9" w:rsidRDefault="48B933F9" w14:paraId="48C0EBB6" w14:textId="5A11E0C6">
            <w:pPr>
              <w:bidi w:val="0"/>
              <w:rPr>
                <w:rFonts w:ascii="Aptos" w:hAnsi="Aptos" w:eastAsia="Aptos" w:cs="Aptos"/>
                <w:b w:val="0"/>
                <w:bCs w:val="0"/>
                <w:i w:val="0"/>
                <w:iCs w:val="0"/>
                <w:sz w:val="24"/>
                <w:szCs w:val="24"/>
              </w:rPr>
            </w:pPr>
          </w:p>
        </w:tc>
      </w:tr>
    </w:tbl>
    <w:p w:rsidR="65777D9A" w:rsidP="48B933F9" w:rsidRDefault="65777D9A" w14:paraId="1B9A67F0" w14:textId="057F0D93">
      <w:pPr>
        <w:pStyle w:val="Heading4"/>
        <w:keepNext w:val="1"/>
        <w:keepLines w:val="1"/>
        <w:bidi w:val="0"/>
        <w:rPr>
          <w:noProof w:val="0"/>
          <w:lang w:val="en-GB"/>
        </w:rPr>
      </w:pPr>
      <w:bookmarkStart w:name="_Toc2080777434" w:id="1144037581"/>
      <w:r w:rsidRPr="54014542" w:rsidR="22C2782A">
        <w:rPr>
          <w:noProof w:val="0"/>
          <w:lang w:val="en-GB"/>
        </w:rPr>
        <w:t>Appendix 4: Survey for Healthcare Professionals</w:t>
      </w:r>
      <w:bookmarkEnd w:id="1144037581"/>
      <w:r w:rsidRPr="54014542" w:rsidR="22C2782A">
        <w:rPr>
          <w:noProof w:val="0"/>
          <w:lang w:val="en-GB"/>
        </w:rPr>
        <w:t xml:space="preserve"> </w:t>
      </w:r>
    </w:p>
    <w:p w:rsidR="5D400D93" w:rsidP="2042FAEB" w:rsidRDefault="5D400D93" w14:paraId="2F365E3A" w14:textId="0579223C">
      <w:pPr>
        <w:keepNext w:val="1"/>
        <w:keepLines w:val="1"/>
        <w:bidi w:val="0"/>
        <w:rPr>
          <w:noProof w:val="0"/>
          <w:lang w:val="en-GB"/>
        </w:rPr>
      </w:pPr>
      <w:r w:rsidR="5D400D93">
        <w:drawing>
          <wp:inline wp14:editId="3912D00E" wp14:anchorId="4CFCE81C">
            <wp:extent cx="5220621" cy="6200774"/>
            <wp:effectExtent l="0" t="0" r="0" b="0"/>
            <wp:docPr id="1850549094"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6e2792fb31674bd9">
                      <a:extLst>
                        <a:ext xmlns:a="http://schemas.openxmlformats.org/drawingml/2006/main" uri="{28A0092B-C50C-407E-A947-70E740481C1C}">
                          <a14:useLocalDpi xmlns:a14="http://schemas.microsoft.com/office/drawing/2010/main" val="0"/>
                        </a:ext>
                      </a:extLst>
                    </a:blip>
                    <a:stretch>
                      <a:fillRect/>
                    </a:stretch>
                  </pic:blipFill>
                  <pic:spPr>
                    <a:xfrm>
                      <a:off x="0" y="0"/>
                      <a:ext cx="5220621" cy="6200774"/>
                    </a:xfrm>
                    <a:prstGeom prst="rect">
                      <a:avLst/>
                    </a:prstGeom>
                  </pic:spPr>
                </pic:pic>
              </a:graphicData>
            </a:graphic>
          </wp:inline>
        </w:drawing>
      </w:r>
    </w:p>
    <w:p w:rsidR="5D400D93" w:rsidP="2042FAEB" w:rsidRDefault="5D400D93" w14:paraId="79C20E25" w14:textId="02751128">
      <w:pPr>
        <w:keepNext w:val="1"/>
        <w:keepLines w:val="1"/>
        <w:bidi w:val="0"/>
        <w:rPr>
          <w:noProof w:val="0"/>
          <w:lang w:val="en-GB"/>
        </w:rPr>
      </w:pPr>
      <w:r w:rsidR="5D400D93">
        <w:drawing>
          <wp:inline wp14:editId="27002C7C" wp14:anchorId="23A4F1B6">
            <wp:extent cx="5981249" cy="7366248"/>
            <wp:effectExtent l="0" t="0" r="0" b="0"/>
            <wp:docPr id="110389184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dd813873936f4d0d">
                      <a:extLst>
                        <a:ext xmlns:a="http://schemas.openxmlformats.org/drawingml/2006/main" uri="{28A0092B-C50C-407E-A947-70E740481C1C}">
                          <a14:useLocalDpi xmlns:a14="http://schemas.microsoft.com/office/drawing/2010/main" val="0"/>
                        </a:ext>
                      </a:extLst>
                    </a:blip>
                    <a:stretch>
                      <a:fillRect/>
                    </a:stretch>
                  </pic:blipFill>
                  <pic:spPr>
                    <a:xfrm>
                      <a:off x="0" y="0"/>
                      <a:ext cx="5981249" cy="7366248"/>
                    </a:xfrm>
                    <a:prstGeom prst="rect">
                      <a:avLst/>
                    </a:prstGeom>
                  </pic:spPr>
                </pic:pic>
              </a:graphicData>
            </a:graphic>
          </wp:inline>
        </w:drawing>
      </w:r>
    </w:p>
    <w:p w:rsidR="5D400D93" w:rsidP="2042FAEB" w:rsidRDefault="5D400D93" w14:paraId="3124F7CB" w14:textId="7C5847D9">
      <w:pPr>
        <w:keepNext w:val="1"/>
        <w:keepLines w:val="1"/>
        <w:bidi w:val="0"/>
        <w:rPr>
          <w:noProof w:val="0"/>
          <w:lang w:val="en-GB"/>
        </w:rPr>
      </w:pPr>
      <w:r w:rsidR="5D400D93">
        <w:drawing>
          <wp:inline wp14:editId="00160688" wp14:anchorId="30F7E667">
            <wp:extent cx="5724524" cy="5572125"/>
            <wp:effectExtent l="0" t="0" r="0" b="0"/>
            <wp:docPr id="210524189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7aaf64ee08274167">
                      <a:extLst>
                        <a:ext xmlns:a="http://schemas.openxmlformats.org/drawingml/2006/main" uri="{28A0092B-C50C-407E-A947-70E740481C1C}">
                          <a14:useLocalDpi xmlns:a14="http://schemas.microsoft.com/office/drawing/2010/main" val="0"/>
                        </a:ext>
                      </a:extLst>
                    </a:blip>
                    <a:stretch>
                      <a:fillRect/>
                    </a:stretch>
                  </pic:blipFill>
                  <pic:spPr>
                    <a:xfrm>
                      <a:off x="0" y="0"/>
                      <a:ext cx="5724524" cy="5572125"/>
                    </a:xfrm>
                    <a:prstGeom prst="rect">
                      <a:avLst/>
                    </a:prstGeom>
                  </pic:spPr>
                </pic:pic>
              </a:graphicData>
            </a:graphic>
          </wp:inline>
        </w:drawing>
      </w:r>
    </w:p>
    <w:p w:rsidR="3C5B2017" w:rsidP="2042FAEB" w:rsidRDefault="3C5B2017" w14:paraId="24F0F549" w14:textId="52C4A024">
      <w:pPr>
        <w:keepNext w:val="1"/>
        <w:keepLines w:val="1"/>
        <w:bidi w:val="0"/>
        <w:rPr>
          <w:noProof w:val="0"/>
          <w:lang w:val="en-GB"/>
        </w:rPr>
      </w:pPr>
      <w:r w:rsidR="3C5B2017">
        <w:drawing>
          <wp:inline wp14:editId="1CDC6F42" wp14:anchorId="406E016A">
            <wp:extent cx="5010848" cy="5182326"/>
            <wp:effectExtent l="0" t="0" r="0" b="0"/>
            <wp:docPr id="57178117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
                    <pic:cNvPicPr/>
                  </pic:nvPicPr>
                  <pic:blipFill>
                    <a:blip xmlns:r="http://schemas.openxmlformats.org/officeDocument/2006/relationships" r:embed="Raec580c20f1a42d3">
                      <a:extLst>
                        <a:ext xmlns:a="http://schemas.openxmlformats.org/drawingml/2006/main" uri="{28A0092B-C50C-407E-A947-70E740481C1C}">
                          <a14:useLocalDpi xmlns:a14="http://schemas.microsoft.com/office/drawing/2010/main" val="0"/>
                        </a:ext>
                      </a:extLst>
                    </a:blip>
                    <a:stretch>
                      <a:fillRect/>
                    </a:stretch>
                  </pic:blipFill>
                  <pic:spPr>
                    <a:xfrm>
                      <a:off x="0" y="0"/>
                      <a:ext cx="5010848" cy="5182326"/>
                    </a:xfrm>
                    <a:prstGeom prst="rect">
                      <a:avLst/>
                    </a:prstGeom>
                  </pic:spPr>
                </pic:pic>
              </a:graphicData>
            </a:graphic>
          </wp:inline>
        </w:drawing>
      </w:r>
    </w:p>
    <w:p w:rsidR="78D414C1" w:rsidP="01497000" w:rsidRDefault="78D414C1" w14:paraId="60EE4E6F" w14:textId="7AAC839A">
      <w:pPr>
        <w:pStyle w:val="Heading4"/>
        <w:keepNext w:val="1"/>
        <w:keepLines w:val="1"/>
        <w:bidi w:val="0"/>
        <w:rPr>
          <w:noProof w:val="0"/>
          <w:lang w:val="en-GB"/>
        </w:rPr>
      </w:pPr>
      <w:r w:rsidRPr="2042FAEB" w:rsidR="55236D02">
        <w:rPr>
          <w:noProof w:val="0"/>
          <w:lang w:val="en-GB"/>
        </w:rPr>
        <w:t xml:space="preserve"> </w:t>
      </w:r>
    </w:p>
    <w:p w:rsidR="7A4EBA4E" w:rsidP="54014542" w:rsidRDefault="7A4EBA4E" w14:paraId="4F4963BD" w14:textId="6EB2DB07">
      <w:pPr>
        <w:pStyle w:val="Heading2"/>
        <w:keepNext w:val="1"/>
        <w:keepLines w:val="1"/>
        <w:bidi w:val="0"/>
        <w:rPr>
          <w:rFonts w:ascii="Aptos" w:hAnsi="Aptos" w:eastAsia="Aptos" w:cs="Aptos"/>
          <w:b w:val="0"/>
          <w:bCs w:val="0"/>
          <w:i w:val="0"/>
          <w:iCs w:val="0"/>
          <w:caps w:val="0"/>
          <w:smallCaps w:val="0"/>
          <w:noProof w:val="0"/>
          <w:sz w:val="24"/>
          <w:szCs w:val="24"/>
          <w:lang w:val="en-GB"/>
        </w:rPr>
      </w:pPr>
      <w:bookmarkStart w:name="_Toc796829304" w:id="1432445897"/>
      <w:bookmarkStart w:name="_Toc962091886" w:id="2063942934"/>
      <w:r w:rsidRPr="54014542" w:rsidR="29995664">
        <w:rPr>
          <w:noProof w:val="0"/>
          <w:lang w:val="en-GB"/>
        </w:rPr>
        <w:t>References</w:t>
      </w:r>
      <w:bookmarkEnd w:id="1432445897"/>
      <w:bookmarkEnd w:id="2063942934"/>
      <w:r w:rsidRPr="54014542" w:rsidR="29995664">
        <w:rPr>
          <w:noProof w:val="0"/>
          <w:lang w:val="en-GB"/>
        </w:rPr>
        <w:t xml:space="preserve"> </w:t>
      </w:r>
    </w:p>
    <w:p w:rsidR="7A4EBA4E" w:rsidP="2042FAEB" w:rsidRDefault="7A4EBA4E" w14:paraId="1251B468" w14:textId="2182B5F7">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[1] </w:t>
      </w:r>
      <w:r w:rsidRPr="2042FAEB" w:rsidR="314231E8">
        <w:rPr>
          <w:rFonts w:ascii="Aptos" w:hAnsi="Aptos" w:eastAsia="Aptos" w:cs="Aptos"/>
          <w:b w:val="0"/>
          <w:bCs w:val="0"/>
          <w:i w:val="0"/>
          <w:iCs w:val="0"/>
          <w:caps w:val="0"/>
          <w:smallCaps w:val="0"/>
          <w:noProof w:val="0"/>
          <w:color w:val="000000" w:themeColor="text1" w:themeTint="FF" w:themeShade="FF"/>
          <w:sz w:val="24"/>
          <w:szCs w:val="24"/>
          <w:lang w:val="en-GB"/>
        </w:rPr>
        <w:t xml:space="preserve">McFadden, A; Dalcin, C.B; Vidal, N </w:t>
      </w:r>
      <w:r w:rsidRPr="2042FAEB" w:rsidR="412B5EAF">
        <w:rPr>
          <w:rFonts w:ascii="Aptos" w:hAnsi="Aptos" w:eastAsia="Aptos" w:cs="Aptos"/>
          <w:b w:val="0"/>
          <w:bCs w:val="0"/>
          <w:i w:val="0"/>
          <w:iCs w:val="0"/>
          <w:caps w:val="0"/>
          <w:smallCaps w:val="0"/>
          <w:noProof w:val="0"/>
          <w:color w:val="000000" w:themeColor="text1" w:themeTint="FF" w:themeShade="FF"/>
          <w:sz w:val="24"/>
          <w:szCs w:val="24"/>
          <w:lang w:val="en-GB"/>
        </w:rPr>
        <w:t xml:space="preserve">(2024). </w:t>
      </w:r>
      <w:r w:rsidRPr="2042FAEB" w:rsidR="7A4EBA4E">
        <w:rPr>
          <w:rFonts w:ascii="Aptos" w:hAnsi="Aptos" w:eastAsia="Aptos" w:cs="Aptos"/>
          <w:b w:val="0"/>
          <w:bCs w:val="0"/>
          <w:i w:val="1"/>
          <w:iCs w:val="1"/>
          <w:caps w:val="0"/>
          <w:smallCaps w:val="0"/>
          <w:noProof w:val="0"/>
          <w:color w:val="000000" w:themeColor="text1" w:themeTint="FF" w:themeShade="FF"/>
          <w:sz w:val="24"/>
          <w:szCs w:val="24"/>
          <w:lang w:val="en-GB"/>
        </w:rPr>
        <w:t>Evaluation of a Gypsy/Traveller Community Health Worker service, final report</w:t>
      </w:r>
      <w:r w:rsidRPr="2042FAEB" w:rsidR="7A4EBA4E">
        <w:rPr>
          <w:rFonts w:ascii="Aptos" w:hAnsi="Aptos" w:eastAsia="Aptos" w:cs="Aptos"/>
          <w:b w:val="0"/>
          <w:bCs w:val="0"/>
          <w:i w:val="0"/>
          <w:iCs w:val="0"/>
          <w:caps w:val="0"/>
          <w:smallCaps w:val="0"/>
          <w:noProof w:val="0"/>
          <w:color w:val="000000" w:themeColor="text1" w:themeTint="FF" w:themeShade="FF"/>
          <w:sz w:val="24"/>
          <w:szCs w:val="24"/>
          <w:lang w:val="en-GB"/>
        </w:rPr>
        <w:t>.</w:t>
      </w:r>
      <w:r w:rsidRPr="2042FAEB" w:rsidR="4534AD1D">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r w:rsidRPr="2042FAEB"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hyperlink r:id="R27a4183a1e754943">
        <w:r w:rsidRPr="2042FAEB" w:rsidR="7A4EBA4E">
          <w:rPr>
            <w:rStyle w:val="Hyperlink"/>
            <w:rFonts w:ascii="Aptos" w:hAnsi="Aptos" w:eastAsia="Aptos" w:cs="Aptos"/>
            <w:b w:val="0"/>
            <w:bCs w:val="0"/>
            <w:i w:val="0"/>
            <w:iCs w:val="0"/>
            <w:caps w:val="0"/>
            <w:smallCaps w:val="0"/>
            <w:strike w:val="0"/>
            <w:dstrike w:val="0"/>
            <w:noProof w:val="0"/>
            <w:sz w:val="24"/>
            <w:szCs w:val="24"/>
            <w:lang w:val="en-GB"/>
          </w:rPr>
          <w:t>https://discovery.dundee.ac.uk/ws/portalfiles/portal/121717059/MECOPP_GT_CHW_Service_report_Final_proof_03_11.04.24.pdf</w:t>
        </w:r>
      </w:hyperlink>
      <w:r w:rsidRPr="2042FAEB"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02836F14" w:rsidP="740014AA" w:rsidRDefault="02836F14" w14:paraId="05FE9B68" w14:textId="60953A79">
      <w:pPr>
        <w:bidi w:val="0"/>
        <w:rPr>
          <w:rFonts w:ascii="Aptos" w:hAnsi="Aptos" w:eastAsia="Aptos" w:cs="Aptos"/>
          <w:noProof w:val="0"/>
          <w:sz w:val="24"/>
          <w:szCs w:val="24"/>
          <w:lang w:val="en-GB"/>
        </w:rPr>
      </w:pPr>
      <w:r w:rsidRPr="2042FAEB" w:rsidR="02836F14">
        <w:rPr>
          <w:rFonts w:ascii="Aptos" w:hAnsi="Aptos" w:eastAsia="Aptos" w:cs="Aptos"/>
          <w:b w:val="0"/>
          <w:bCs w:val="0"/>
          <w:i w:val="0"/>
          <w:iCs w:val="0"/>
          <w:caps w:val="0"/>
          <w:smallCaps w:val="0"/>
          <w:noProof w:val="0"/>
          <w:color w:val="000000" w:themeColor="text1" w:themeTint="FF" w:themeShade="FF"/>
          <w:sz w:val="24"/>
          <w:szCs w:val="24"/>
          <w:lang w:val="en-GB"/>
        </w:rPr>
        <w:t xml:space="preserve">[2] Friends, Families, and Travellers (2025). </w:t>
      </w:r>
      <w:r w:rsidRPr="2042FAEB" w:rsidR="02836F14">
        <w:rPr>
          <w:rFonts w:ascii="Aptos" w:hAnsi="Aptos" w:eastAsia="Aptos" w:cs="Aptos"/>
          <w:b w:val="0"/>
          <w:bCs w:val="0"/>
          <w:i w:val="1"/>
          <w:iCs w:val="1"/>
          <w:caps w:val="0"/>
          <w:smallCaps w:val="0"/>
          <w:noProof w:val="0"/>
          <w:color w:val="000000" w:themeColor="text1" w:themeTint="FF" w:themeShade="FF"/>
          <w:sz w:val="24"/>
          <w:szCs w:val="24"/>
          <w:lang w:val="en-GB"/>
        </w:rPr>
        <w:t>Gypsy, Roma, and Traveller History Month</w:t>
      </w:r>
      <w:r w:rsidRPr="2042FAEB" w:rsidR="02836F14">
        <w:rPr>
          <w:rFonts w:ascii="Aptos" w:hAnsi="Aptos" w:eastAsia="Aptos" w:cs="Aptos"/>
          <w:b w:val="0"/>
          <w:bCs w:val="0"/>
          <w:i w:val="0"/>
          <w:iCs w:val="0"/>
          <w:caps w:val="0"/>
          <w:smallCaps w:val="0"/>
          <w:noProof w:val="0"/>
          <w:color w:val="000000" w:themeColor="text1" w:themeTint="FF" w:themeShade="FF"/>
          <w:sz w:val="24"/>
          <w:szCs w:val="24"/>
          <w:lang w:val="en-GB"/>
        </w:rPr>
        <w:t>. Available at</w:t>
      </w:r>
      <w:r w:rsidRPr="2042FAEB" w:rsidR="32FF6A6B">
        <w:rPr>
          <w:rFonts w:ascii="Aptos" w:hAnsi="Aptos" w:eastAsia="Aptos" w:cs="Aptos"/>
          <w:b w:val="0"/>
          <w:bCs w:val="0"/>
          <w:i w:val="0"/>
          <w:iCs w:val="0"/>
          <w:caps w:val="0"/>
          <w:smallCaps w:val="0"/>
          <w:noProof w:val="0"/>
          <w:color w:val="000000" w:themeColor="text1" w:themeTint="FF" w:themeShade="FF"/>
          <w:sz w:val="24"/>
          <w:szCs w:val="24"/>
          <w:lang w:val="en-GB"/>
        </w:rPr>
        <w:t xml:space="preserve">: </w:t>
      </w:r>
      <w:hyperlink r:id="R29e0c997c558460e">
        <w:r w:rsidRPr="2042FAEB" w:rsidR="32FF6A6B">
          <w:rPr>
            <w:rStyle w:val="Hyperlink"/>
            <w:rFonts w:ascii="Aptos" w:hAnsi="Aptos" w:eastAsia="Aptos" w:cs="Aptos"/>
            <w:noProof w:val="0"/>
            <w:sz w:val="24"/>
            <w:szCs w:val="24"/>
            <w:lang w:val="en-GB"/>
          </w:rPr>
          <w:t>https://www.gypsy-traveller.org/wp-content/uploads/2025/06/GRTHM25-Brochure.pdf</w:t>
        </w:r>
      </w:hyperlink>
    </w:p>
    <w:p w:rsidR="18EC0DF2" w:rsidP="740014AA" w:rsidRDefault="18EC0DF2" w14:paraId="5F397DD3" w14:textId="0CA02D71">
      <w:pPr>
        <w:bidi w:val="0"/>
        <w:rPr>
          <w:rFonts w:ascii="Aptos" w:hAnsi="Aptos" w:eastAsia="Aptos" w:cs="Aptos"/>
          <w:noProof w:val="0"/>
          <w:sz w:val="24"/>
          <w:szCs w:val="24"/>
          <w:lang w:val="en-GB"/>
        </w:rPr>
      </w:pPr>
      <w:r w:rsidRPr="2042FAEB" w:rsidR="18EC0DF2">
        <w:rPr>
          <w:rFonts w:ascii="Aptos" w:hAnsi="Aptos" w:eastAsia="Aptos" w:cs="Aptos"/>
          <w:noProof w:val="0"/>
          <w:sz w:val="24"/>
          <w:szCs w:val="24"/>
          <w:lang w:val="en-GB"/>
        </w:rPr>
        <w:t xml:space="preserve">[3] </w:t>
      </w:r>
      <w:r w:rsidRPr="2042FAEB" w:rsidR="18EC0DF2">
        <w:rPr>
          <w:rFonts w:ascii="Aptos" w:hAnsi="Aptos" w:eastAsia="Aptos" w:cs="Aptos"/>
          <w:noProof w:val="0"/>
          <w:sz w:val="24"/>
          <w:szCs w:val="24"/>
          <w:lang w:val="en-GB"/>
        </w:rPr>
        <w:t>Rroma</w:t>
      </w:r>
      <w:r w:rsidRPr="2042FAEB" w:rsidR="18EC0DF2">
        <w:rPr>
          <w:rFonts w:ascii="Aptos" w:hAnsi="Aptos" w:eastAsia="Aptos" w:cs="Aptos"/>
          <w:noProof w:val="0"/>
          <w:sz w:val="24"/>
          <w:szCs w:val="24"/>
          <w:lang w:val="en-GB"/>
        </w:rPr>
        <w:t xml:space="preserve"> Foundation (no date). </w:t>
      </w:r>
      <w:r w:rsidRPr="2042FAEB" w:rsidR="0AA9CD44">
        <w:rPr>
          <w:rFonts w:ascii="Aptos" w:hAnsi="Aptos" w:eastAsia="Aptos" w:cs="Aptos"/>
          <w:i w:val="1"/>
          <w:iCs w:val="1"/>
          <w:noProof w:val="0"/>
          <w:sz w:val="24"/>
          <w:szCs w:val="24"/>
          <w:lang w:val="en-GB"/>
        </w:rPr>
        <w:t xml:space="preserve">History. </w:t>
      </w:r>
      <w:r w:rsidRPr="2042FAEB" w:rsidR="0AA9CD44">
        <w:rPr>
          <w:rFonts w:ascii="Aptos" w:hAnsi="Aptos" w:eastAsia="Aptos" w:cs="Aptos"/>
          <w:i w:val="0"/>
          <w:iCs w:val="0"/>
          <w:noProof w:val="0"/>
          <w:sz w:val="24"/>
          <w:szCs w:val="24"/>
          <w:lang w:val="en-GB"/>
        </w:rPr>
        <w:t xml:space="preserve">Available at: </w:t>
      </w:r>
      <w:hyperlink r:id="R9d1175253cbd4258">
        <w:r w:rsidRPr="2042FAEB" w:rsidR="0AA9CD44">
          <w:rPr>
            <w:rStyle w:val="Hyperlink"/>
            <w:rFonts w:ascii="Aptos" w:hAnsi="Aptos" w:eastAsia="Aptos" w:cs="Aptos"/>
            <w:i w:val="0"/>
            <w:iCs w:val="0"/>
            <w:noProof w:val="0"/>
            <w:sz w:val="24"/>
            <w:szCs w:val="24"/>
            <w:lang w:val="en-GB"/>
          </w:rPr>
          <w:t>https://rroma.org/roma-history/</w:t>
        </w:r>
      </w:hyperlink>
    </w:p>
    <w:p w:rsidR="72CEDD91" w:rsidP="54014542" w:rsidRDefault="72CEDD91" w14:paraId="27A58437" w14:textId="7C732B23">
      <w:pPr>
        <w:bidi w:val="0"/>
        <w:rPr>
          <w:rFonts w:ascii="Aptos" w:hAnsi="Aptos" w:eastAsia="Aptos" w:cs="Aptos"/>
          <w:noProof w:val="0"/>
          <w:sz w:val="24"/>
          <w:szCs w:val="24"/>
          <w:lang w:val="en-GB"/>
        </w:rPr>
      </w:pPr>
      <w:r w:rsidRPr="54014542" w:rsidR="72CEDD91">
        <w:rPr>
          <w:rFonts w:ascii="Aptos" w:hAnsi="Aptos" w:eastAsia="Aptos" w:cs="Aptos"/>
          <w:b w:val="0"/>
          <w:bCs w:val="0"/>
          <w:i w:val="0"/>
          <w:iCs w:val="0"/>
          <w:caps w:val="0"/>
          <w:smallCaps w:val="0"/>
          <w:noProof w:val="0"/>
          <w:color w:val="000000" w:themeColor="text1" w:themeTint="FF" w:themeShade="FF"/>
          <w:sz w:val="24"/>
          <w:szCs w:val="24"/>
          <w:lang w:val="en-GB"/>
        </w:rPr>
        <w:t xml:space="preserve">[4] Lally, S. (2015). ‘Gypsies and Travellers: their history, culture and traditions.’ </w:t>
      </w:r>
      <w:r w:rsidRPr="54014542" w:rsidR="72CEDD91">
        <w:rPr>
          <w:rFonts w:ascii="Aptos" w:hAnsi="Aptos" w:eastAsia="Aptos" w:cs="Aptos"/>
          <w:b w:val="0"/>
          <w:bCs w:val="0"/>
          <w:i w:val="1"/>
          <w:iCs w:val="1"/>
          <w:caps w:val="0"/>
          <w:smallCaps w:val="0"/>
          <w:noProof w:val="0"/>
          <w:color w:val="000000" w:themeColor="text1" w:themeTint="FF" w:themeShade="FF"/>
          <w:sz w:val="24"/>
          <w:szCs w:val="24"/>
          <w:lang w:val="en-GB"/>
        </w:rPr>
        <w:t>Community practitioner: the journal of the Community Practitioners' &amp; Health Visitors' Associatio</w:t>
      </w:r>
      <w:r w:rsidRPr="54014542" w:rsidR="72CEDD91">
        <w:rPr>
          <w:rFonts w:ascii="Aptos" w:hAnsi="Aptos" w:eastAsia="Aptos" w:cs="Aptos"/>
          <w:b w:val="0"/>
          <w:bCs w:val="0"/>
          <w:i w:val="0"/>
          <w:iCs w:val="0"/>
          <w:caps w:val="0"/>
          <w:smallCaps w:val="0"/>
          <w:noProof w:val="0"/>
          <w:color w:val="000000" w:themeColor="text1" w:themeTint="FF" w:themeShade="FF"/>
          <w:sz w:val="24"/>
          <w:szCs w:val="24"/>
          <w:lang w:val="en-GB"/>
        </w:rPr>
        <w:t xml:space="preserve">n, 88(1), pp. 30-33. Available at: </w:t>
      </w:r>
      <w:hyperlink r:id="Re2718957080349bd">
        <w:r w:rsidRPr="54014542" w:rsidR="72CEDD91">
          <w:rPr>
            <w:rStyle w:val="Hyperlink"/>
            <w:rFonts w:ascii="Aptos" w:hAnsi="Aptos" w:eastAsia="Aptos" w:cs="Aptos"/>
            <w:b w:val="0"/>
            <w:bCs w:val="0"/>
            <w:i w:val="0"/>
            <w:iCs w:val="0"/>
            <w:caps w:val="0"/>
            <w:smallCaps w:val="0"/>
            <w:strike w:val="0"/>
            <w:dstrike w:val="0"/>
            <w:noProof w:val="0"/>
            <w:sz w:val="24"/>
            <w:szCs w:val="24"/>
            <w:lang w:val="en-GB"/>
          </w:rPr>
          <w:t>https://www.thefreelibrary.com/Gypsies+and+Travellers%3a+their+history%2c+culture+and+traditions.-a0403052067</w:t>
        </w:r>
      </w:hyperlink>
      <w:r w:rsidRPr="54014542" w:rsidR="72CEDD9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2CEDD91" w:rsidP="54014542" w:rsidRDefault="72CEDD91" w14:paraId="105D1B95" w14:textId="20EA0083">
      <w:pPr>
        <w:pStyle w:val="Normal"/>
        <w:bidi w:val="0"/>
      </w:pPr>
      <w:r w:rsidRPr="54014542" w:rsidR="72CEDD91">
        <w:rPr>
          <w:rFonts w:ascii="Aptos" w:hAnsi="Aptos" w:eastAsia="Aptos" w:cs="Aptos"/>
          <w:b w:val="0"/>
          <w:bCs w:val="0"/>
          <w:i w:val="0"/>
          <w:iCs w:val="0"/>
          <w:caps w:val="0"/>
          <w:smallCaps w:val="0"/>
          <w:noProof w:val="0"/>
          <w:color w:val="000000" w:themeColor="text1" w:themeTint="FF" w:themeShade="FF"/>
          <w:sz w:val="24"/>
          <w:szCs w:val="24"/>
          <w:lang w:val="en-GB"/>
        </w:rPr>
        <w:t>[5] NHS Grampian (202</w:t>
      </w:r>
      <w:r w:rsidRPr="54014542" w:rsidR="6657774D">
        <w:rPr>
          <w:rFonts w:ascii="Aptos" w:hAnsi="Aptos" w:eastAsia="Aptos" w:cs="Aptos"/>
          <w:b w:val="0"/>
          <w:bCs w:val="0"/>
          <w:i w:val="0"/>
          <w:iCs w:val="0"/>
          <w:caps w:val="0"/>
          <w:smallCaps w:val="0"/>
          <w:noProof w:val="0"/>
          <w:color w:val="000000" w:themeColor="text1" w:themeTint="FF" w:themeShade="FF"/>
          <w:sz w:val="24"/>
          <w:szCs w:val="24"/>
          <w:lang w:val="en-GB"/>
        </w:rPr>
        <w:t>5</w:t>
      </w:r>
      <w:r w:rsidRPr="54014542" w:rsidR="72CEDD9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72CEDD91">
        <w:rPr>
          <w:rFonts w:ascii="Aptos" w:hAnsi="Aptos" w:eastAsia="Aptos" w:cs="Aptos"/>
          <w:b w:val="0"/>
          <w:bCs w:val="0"/>
          <w:i w:val="1"/>
          <w:iCs w:val="1"/>
          <w:caps w:val="0"/>
          <w:smallCaps w:val="0"/>
          <w:noProof w:val="0"/>
          <w:color w:val="000000" w:themeColor="text1" w:themeTint="FF" w:themeShade="FF"/>
          <w:sz w:val="24"/>
          <w:szCs w:val="24"/>
          <w:lang w:val="en-GB"/>
        </w:rPr>
        <w:t>N</w:t>
      </w:r>
      <w:r w:rsidRPr="54014542" w:rsidR="72CEDD91">
        <w:rPr>
          <w:rFonts w:ascii="Aptos" w:hAnsi="Aptos" w:eastAsia="Aptos" w:cs="Aptos"/>
          <w:b w:val="0"/>
          <w:bCs w:val="0"/>
          <w:i w:val="1"/>
          <w:iCs w:val="1"/>
          <w:noProof w:val="0"/>
          <w:sz w:val="24"/>
          <w:szCs w:val="24"/>
          <w:lang w:val="en-GB"/>
        </w:rPr>
        <w:t>HS Grampian’s Equality Outcomes 2025-2029.</w:t>
      </w:r>
      <w:r w:rsidRPr="54014542" w:rsidR="72CEDD91">
        <w:rPr>
          <w:rFonts w:ascii="Aptos" w:hAnsi="Aptos" w:eastAsia="Aptos" w:cs="Aptos"/>
          <w:b w:val="0"/>
          <w:bCs w:val="0"/>
          <w:noProof w:val="0"/>
          <w:sz w:val="24"/>
          <w:szCs w:val="24"/>
          <w:lang w:val="en-GB"/>
        </w:rPr>
        <w:t xml:space="preserve"> Available at: </w:t>
      </w:r>
      <w:hyperlink r:id="Red196354226e4fd8">
        <w:r w:rsidRPr="54014542" w:rsidR="379393E5">
          <w:rPr>
            <w:rStyle w:val="Hyperlink"/>
            <w:noProof w:val="0"/>
            <w:lang w:val="en-GB"/>
          </w:rPr>
          <w:t>nhs-grampian-equality-outcomes-2025-2029.pdf</w:t>
        </w:r>
        <w:r w:rsidRPr="54014542" w:rsidR="1E9F4872">
          <w:rPr>
            <w:rStyle w:val="Hyperlink"/>
            <w:noProof w:val="0"/>
            <w:lang w:val="en-GB"/>
          </w:rPr>
          <w:t>.</w:t>
        </w:r>
      </w:hyperlink>
      <w:r w:rsidRPr="54014542" w:rsidR="1E9F4872">
        <w:rPr>
          <w:rFonts w:ascii="Aptos" w:hAnsi="Aptos" w:eastAsia="Aptos" w:cs="Aptos"/>
          <w:noProof w:val="0"/>
          <w:sz w:val="24"/>
          <w:szCs w:val="24"/>
          <w:lang w:val="en-GB"/>
        </w:rPr>
        <w:t xml:space="preserve"> </w:t>
      </w:r>
    </w:p>
    <w:p w:rsidR="72CEDD91" w:rsidP="740014AA" w:rsidRDefault="72CEDD91" w14:paraId="38A4B9B2" w14:textId="47D1D6B7">
      <w:pPr>
        <w:bidi w:val="0"/>
        <w:rPr>
          <w:rFonts w:ascii="Aptos" w:hAnsi="Aptos" w:eastAsia="Aptos" w:cs="Aptos"/>
          <w:noProof w:val="0"/>
          <w:sz w:val="24"/>
          <w:szCs w:val="24"/>
          <w:lang w:val="en-GB"/>
        </w:rPr>
      </w:pPr>
      <w:r w:rsidRPr="54014542" w:rsidR="72CEDD91">
        <w:rPr>
          <w:rFonts w:ascii="Aptos" w:hAnsi="Aptos" w:eastAsia="Aptos" w:cs="Aptos"/>
          <w:i w:val="0"/>
          <w:iCs w:val="0"/>
          <w:noProof w:val="0"/>
          <w:sz w:val="24"/>
          <w:szCs w:val="24"/>
          <w:lang w:val="en-GB"/>
        </w:rPr>
        <w:t xml:space="preserve">[6] </w:t>
      </w:r>
      <w:r w:rsidRPr="54014542" w:rsidR="72CEDD91">
        <w:rPr>
          <w:rFonts w:ascii="Aptos" w:hAnsi="Aptos" w:eastAsia="Aptos" w:cs="Aptos"/>
          <w:b w:val="0"/>
          <w:bCs w:val="0"/>
          <w:i w:val="0"/>
          <w:iCs w:val="0"/>
          <w:caps w:val="0"/>
          <w:smallCaps w:val="0"/>
          <w:noProof w:val="0"/>
          <w:color w:val="000000" w:themeColor="text1" w:themeTint="FF" w:themeShade="FF"/>
          <w:sz w:val="24"/>
          <w:szCs w:val="24"/>
          <w:lang w:val="en-GB"/>
        </w:rPr>
        <w:t xml:space="preserve">Kothari, R; Ward, A; &amp; Tracy, D. (2024). ‘Gypsy, Roma and Traveller populations and mental health in the UK: a need for real working together and co-production of services.’ </w:t>
      </w:r>
      <w:r w:rsidRPr="54014542" w:rsidR="72CEDD91">
        <w:rPr>
          <w:rFonts w:ascii="Aptos" w:hAnsi="Aptos" w:eastAsia="Aptos" w:cs="Aptos"/>
          <w:b w:val="0"/>
          <w:bCs w:val="0"/>
          <w:i w:val="1"/>
          <w:iCs w:val="1"/>
          <w:caps w:val="0"/>
          <w:smallCaps w:val="0"/>
          <w:noProof w:val="0"/>
          <w:color w:val="000000" w:themeColor="text1" w:themeTint="FF" w:themeShade="FF"/>
          <w:sz w:val="24"/>
          <w:szCs w:val="24"/>
          <w:lang w:val="en-GB"/>
        </w:rPr>
        <w:t>BJPsych</w:t>
      </w:r>
      <w:r w:rsidRPr="54014542" w:rsidR="72CEDD91">
        <w:rPr>
          <w:rFonts w:ascii="Aptos" w:hAnsi="Aptos" w:eastAsia="Aptos" w:cs="Aptos"/>
          <w:b w:val="0"/>
          <w:bCs w:val="0"/>
          <w:i w:val="1"/>
          <w:iCs w:val="1"/>
          <w:caps w:val="0"/>
          <w:smallCaps w:val="0"/>
          <w:noProof w:val="0"/>
          <w:color w:val="000000" w:themeColor="text1" w:themeTint="FF" w:themeShade="FF"/>
          <w:sz w:val="24"/>
          <w:szCs w:val="24"/>
          <w:lang w:val="en-GB"/>
        </w:rPr>
        <w:t xml:space="preserve"> International</w:t>
      </w:r>
      <w:r w:rsidRPr="54014542" w:rsidR="72CEDD91">
        <w:rPr>
          <w:rFonts w:ascii="Aptos" w:hAnsi="Aptos" w:eastAsia="Aptos" w:cs="Aptos"/>
          <w:b w:val="0"/>
          <w:bCs w:val="0"/>
          <w:i w:val="0"/>
          <w:iCs w:val="0"/>
          <w:caps w:val="0"/>
          <w:smallCaps w:val="0"/>
          <w:noProof w:val="0"/>
          <w:color w:val="000000" w:themeColor="text1" w:themeTint="FF" w:themeShade="FF"/>
          <w:sz w:val="24"/>
          <w:szCs w:val="24"/>
          <w:lang w:val="en-GB"/>
        </w:rPr>
        <w:t>, 21(3), pp. 66-69. doi:10.1192/bji.2024.14</w:t>
      </w:r>
      <w:r w:rsidRPr="54014542" w:rsidR="68FA3A39">
        <w:rPr>
          <w:rFonts w:ascii="Aptos" w:hAnsi="Aptos" w:eastAsia="Aptos" w:cs="Aptos"/>
          <w:b w:val="0"/>
          <w:bCs w:val="0"/>
          <w:i w:val="0"/>
          <w:iCs w:val="0"/>
          <w:caps w:val="0"/>
          <w:smallCaps w:val="0"/>
          <w:noProof w:val="0"/>
          <w:color w:val="000000" w:themeColor="text1" w:themeTint="FF" w:themeShade="FF"/>
          <w:sz w:val="24"/>
          <w:szCs w:val="24"/>
          <w:lang w:val="en-GB"/>
        </w:rPr>
        <w:t>.</w:t>
      </w:r>
    </w:p>
    <w:p w:rsidR="0EB5E3BA" w:rsidP="740014AA" w:rsidRDefault="0EB5E3BA" w14:paraId="46672861" w14:textId="540B2457">
      <w:pPr>
        <w:bidi w:val="0"/>
        <w:rPr>
          <w:rFonts w:ascii="Aptos" w:hAnsi="Aptos" w:eastAsia="Aptos" w:cs="Aptos"/>
          <w:noProof w:val="0"/>
          <w:sz w:val="24"/>
          <w:szCs w:val="24"/>
          <w:lang w:val="en-GB"/>
        </w:rPr>
      </w:pPr>
      <w:r w:rsidRPr="54014542" w:rsidR="0EB5E3BA">
        <w:rPr>
          <w:rFonts w:ascii="Aptos" w:hAnsi="Aptos" w:eastAsia="Aptos" w:cs="Aptos"/>
          <w:noProof w:val="0"/>
          <w:sz w:val="24"/>
          <w:szCs w:val="24"/>
          <w:lang w:val="en-GB"/>
        </w:rPr>
        <w:t xml:space="preserve">[7] Friends, families, and travellers (2023). </w:t>
      </w:r>
      <w:r w:rsidRPr="54014542" w:rsidR="0EB5E3BA">
        <w:rPr>
          <w:rFonts w:ascii="Aptos" w:hAnsi="Aptos" w:eastAsia="Aptos" w:cs="Aptos"/>
          <w:i w:val="1"/>
          <w:iCs w:val="1"/>
          <w:noProof w:val="0"/>
          <w:sz w:val="24"/>
          <w:szCs w:val="24"/>
          <w:lang w:val="en-GB"/>
        </w:rPr>
        <w:t>YouGov research highlights prejudice against Gypsies and Travellers in the UK</w:t>
      </w:r>
      <w:r w:rsidRPr="54014542" w:rsidR="0EB5E3BA">
        <w:rPr>
          <w:rFonts w:ascii="Aptos" w:hAnsi="Aptos" w:eastAsia="Aptos" w:cs="Aptos"/>
          <w:noProof w:val="0"/>
          <w:sz w:val="24"/>
          <w:szCs w:val="24"/>
          <w:lang w:val="en-GB"/>
        </w:rPr>
        <w:t xml:space="preserve">. Available at: </w:t>
      </w:r>
      <w:hyperlink r:id="R74d0f278145b4205">
        <w:r w:rsidRPr="54014542" w:rsidR="0EB5E3BA">
          <w:rPr>
            <w:rStyle w:val="Hyperlink"/>
            <w:rFonts w:ascii="Aptos" w:hAnsi="Aptos" w:eastAsia="Aptos" w:cs="Aptos"/>
            <w:noProof w:val="0"/>
            <w:sz w:val="24"/>
            <w:szCs w:val="24"/>
            <w:lang w:val="en-GB"/>
          </w:rPr>
          <w:t>https://www.gypsy-traveller.org/news/yougov-research-highlights-prejudice-against-gypsies-and-travellers-in-the-uk/.</w:t>
        </w:r>
      </w:hyperlink>
      <w:r w:rsidRPr="54014542" w:rsidR="0EB5E3BA">
        <w:rPr>
          <w:rFonts w:ascii="Aptos" w:hAnsi="Aptos" w:eastAsia="Aptos" w:cs="Aptos"/>
          <w:noProof w:val="0"/>
          <w:sz w:val="24"/>
          <w:szCs w:val="24"/>
          <w:lang w:val="en-GB"/>
        </w:rPr>
        <w:t xml:space="preserve"> </w:t>
      </w:r>
    </w:p>
    <w:p w:rsidR="36524793" w:rsidP="740014AA" w:rsidRDefault="36524793" w14:paraId="3A922307" w14:textId="27E87626">
      <w:pPr>
        <w:bidi w:val="0"/>
        <w:rPr>
          <w:rFonts w:ascii="Aptos" w:hAnsi="Aptos" w:eastAsia="Aptos" w:cs="Aptos"/>
          <w:noProof w:val="0"/>
          <w:sz w:val="24"/>
          <w:szCs w:val="24"/>
          <w:lang w:val="en-GB"/>
        </w:rPr>
      </w:pPr>
      <w:r w:rsidRPr="54014542" w:rsidR="36524793">
        <w:rPr>
          <w:rFonts w:ascii="Aptos" w:hAnsi="Aptos" w:eastAsia="Aptos" w:cs="Aptos"/>
          <w:noProof w:val="0"/>
          <w:sz w:val="24"/>
          <w:szCs w:val="24"/>
          <w:lang w:val="en-GB"/>
        </w:rPr>
        <w:t xml:space="preserve">[8] Public Health Scotland (2023). </w:t>
      </w:r>
      <w:r w:rsidRPr="54014542" w:rsidR="36524793">
        <w:rPr>
          <w:rFonts w:ascii="Aptos" w:hAnsi="Aptos" w:eastAsia="Aptos" w:cs="Aptos"/>
          <w:i w:val="1"/>
          <w:iCs w:val="1"/>
          <w:noProof w:val="0"/>
          <w:sz w:val="24"/>
          <w:szCs w:val="24"/>
          <w:lang w:val="en-GB"/>
        </w:rPr>
        <w:t>Monitoring racialised health inequalities in Scotland. Data and evidence</w:t>
      </w:r>
      <w:r w:rsidRPr="54014542" w:rsidR="36524793">
        <w:rPr>
          <w:rFonts w:ascii="Aptos" w:hAnsi="Aptos" w:eastAsia="Aptos" w:cs="Aptos"/>
          <w:noProof w:val="0"/>
          <w:sz w:val="24"/>
          <w:szCs w:val="24"/>
          <w:lang w:val="en-GB"/>
        </w:rPr>
        <w:t xml:space="preserve">. Available at: </w:t>
      </w:r>
      <w:hyperlink r:id="Rcd55b3354bee497f">
        <w:r w:rsidRPr="54014542" w:rsidR="36524793">
          <w:rPr>
            <w:rStyle w:val="Hyperlink"/>
            <w:rFonts w:ascii="Aptos" w:hAnsi="Aptos" w:eastAsia="Aptos" w:cs="Aptos"/>
            <w:noProof w:val="0"/>
            <w:sz w:val="24"/>
            <w:szCs w:val="24"/>
            <w:lang w:val="en-GB"/>
          </w:rPr>
          <w:t>https://publichealthscotland.scot/media/19763/monitoring-racialised-health-inequalities-in-scotland-may2023-english.pdf</w:t>
        </w:r>
        <w:r w:rsidRPr="54014542" w:rsidR="38CCBDFB">
          <w:rPr>
            <w:rStyle w:val="Hyperlink"/>
            <w:rFonts w:ascii="Aptos" w:hAnsi="Aptos" w:eastAsia="Aptos" w:cs="Aptos"/>
            <w:noProof w:val="0"/>
            <w:sz w:val="24"/>
            <w:szCs w:val="24"/>
            <w:lang w:val="en-GB"/>
          </w:rPr>
          <w:t>.</w:t>
        </w:r>
      </w:hyperlink>
    </w:p>
    <w:p w:rsidR="36524793" w:rsidP="2042FAEB" w:rsidRDefault="36524793" w14:paraId="1099C1AB" w14:textId="06DF0329">
      <w:pPr>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36524793">
        <w:rPr>
          <w:rFonts w:ascii="Aptos" w:hAnsi="Aptos" w:eastAsia="Aptos" w:cs="Aptos"/>
          <w:b w:val="0"/>
          <w:bCs w:val="0"/>
          <w:i w:val="0"/>
          <w:iCs w:val="0"/>
          <w:caps w:val="0"/>
          <w:smallCaps w:val="0"/>
          <w:noProof w:val="0"/>
          <w:color w:val="000000" w:themeColor="text1" w:themeTint="FF" w:themeShade="FF"/>
          <w:sz w:val="24"/>
          <w:szCs w:val="24"/>
          <w:lang w:val="en-GB"/>
        </w:rPr>
        <w:t xml:space="preserve">[9] Scottish Government (2024). </w:t>
      </w:r>
      <w:r w:rsidRPr="2042FAEB" w:rsidR="36524793">
        <w:rPr>
          <w:rFonts w:ascii="Aptos" w:hAnsi="Aptos" w:eastAsia="Aptos" w:cs="Aptos"/>
          <w:b w:val="0"/>
          <w:bCs w:val="0"/>
          <w:i w:val="1"/>
          <w:iCs w:val="1"/>
          <w:caps w:val="0"/>
          <w:smallCaps w:val="0"/>
          <w:noProof w:val="0"/>
          <w:color w:val="000000" w:themeColor="text1" w:themeTint="FF" w:themeShade="FF"/>
          <w:sz w:val="24"/>
          <w:szCs w:val="24"/>
          <w:lang w:val="en-GB"/>
        </w:rPr>
        <w:t>Improving the Lives of Scotland’s Gypsy/Travellers 2: action plan 2024-2026</w:t>
      </w:r>
      <w:r w:rsidRPr="2042FAEB" w:rsidR="3652479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hyperlink r:id="R5f9a18f3859d4b2f">
        <w:r w:rsidRPr="2042FAEB" w:rsidR="36524793">
          <w:rPr>
            <w:rStyle w:val="Hyperlink"/>
            <w:rFonts w:ascii="Aptos" w:hAnsi="Aptos" w:eastAsia="Aptos" w:cs="Aptos"/>
            <w:b w:val="0"/>
            <w:bCs w:val="0"/>
            <w:i w:val="0"/>
            <w:iCs w:val="0"/>
            <w:caps w:val="0"/>
            <w:smallCaps w:val="0"/>
            <w:strike w:val="0"/>
            <w:dstrike w:val="0"/>
            <w:noProof w:val="0"/>
            <w:sz w:val="24"/>
            <w:szCs w:val="24"/>
            <w:lang w:val="en-GB"/>
          </w:rPr>
          <w:t>https://www.gov.scot/publications/improving-the-lives-of-scotlands-gypsy-travellers-2-action-plan-2024-2026/pages/5/</w:t>
        </w:r>
      </w:hyperlink>
      <w:r w:rsidRPr="2042FAEB" w:rsidR="36524793">
        <w:rPr>
          <w:rFonts w:ascii="Aptos" w:hAnsi="Aptos" w:eastAsia="Aptos" w:cs="Aptos"/>
          <w:b w:val="0"/>
          <w:bCs w:val="0"/>
          <w:i w:val="0"/>
          <w:iCs w:val="0"/>
          <w:caps w:val="0"/>
          <w:smallCaps w:val="0"/>
          <w:noProof w:val="0"/>
          <w:color w:val="000000" w:themeColor="text1" w:themeTint="FF" w:themeShade="FF"/>
          <w:sz w:val="24"/>
          <w:szCs w:val="24"/>
          <w:lang w:val="en-GB"/>
        </w:rPr>
        <w:t>.</w:t>
      </w:r>
    </w:p>
    <w:p w:rsidR="2E64FE2C" w:rsidP="740014AA" w:rsidRDefault="2E64FE2C" w14:paraId="4D3E79DB" w14:textId="3C2FCAF3">
      <w:pPr>
        <w:bidi w:val="0"/>
        <w:rPr>
          <w:rFonts w:ascii="Aptos" w:hAnsi="Aptos" w:eastAsia="Aptos" w:cs="Aptos"/>
          <w:b w:val="0"/>
          <w:bCs w:val="0"/>
          <w:noProof w:val="0"/>
          <w:sz w:val="24"/>
          <w:szCs w:val="24"/>
          <w:lang w:val="en-GB"/>
        </w:rPr>
      </w:pPr>
      <w:r w:rsidRPr="54014542" w:rsidR="2E64FE2C">
        <w:rPr>
          <w:rFonts w:ascii="Aptos" w:hAnsi="Aptos" w:eastAsia="Aptos" w:cs="Aptos"/>
          <w:b w:val="0"/>
          <w:bCs w:val="0"/>
          <w:i w:val="0"/>
          <w:iCs w:val="0"/>
          <w:caps w:val="0"/>
          <w:smallCaps w:val="0"/>
          <w:noProof w:val="0"/>
          <w:color w:val="000000" w:themeColor="text1" w:themeTint="FF" w:themeShade="FF"/>
          <w:sz w:val="24"/>
          <w:szCs w:val="24"/>
          <w:lang w:val="en-GB"/>
        </w:rPr>
        <w:t xml:space="preserve">[10] </w:t>
      </w:r>
      <w:r w:rsidRPr="54014542" w:rsidR="2E64FE2C">
        <w:rPr>
          <w:rFonts w:ascii="Aptos" w:hAnsi="Aptos" w:eastAsia="Aptos" w:cs="Aptos"/>
          <w:b w:val="0"/>
          <w:bCs w:val="0"/>
          <w:i w:val="0"/>
          <w:iCs w:val="0"/>
          <w:caps w:val="0"/>
          <w:smallCaps w:val="0"/>
          <w:noProof w:val="0"/>
          <w:sz w:val="24"/>
          <w:szCs w:val="24"/>
          <w:lang w:val="en-GB"/>
        </w:rPr>
        <w:t xml:space="preserve">Morgan, J; &amp; Belenky, N. (2024). ‘Exploring health inequalities in Gypsy and Traveller communities in the UK.’ </w:t>
      </w:r>
      <w:r w:rsidRPr="54014542" w:rsidR="2E64FE2C">
        <w:rPr>
          <w:rFonts w:ascii="Aptos" w:hAnsi="Aptos" w:eastAsia="Aptos" w:cs="Aptos"/>
          <w:b w:val="0"/>
          <w:bCs w:val="0"/>
          <w:i w:val="1"/>
          <w:iCs w:val="1"/>
          <w:caps w:val="0"/>
          <w:smallCaps w:val="0"/>
          <w:noProof w:val="0"/>
          <w:sz w:val="24"/>
          <w:szCs w:val="24"/>
          <w:lang w:val="en-GB"/>
        </w:rPr>
        <w:t>Nursing standard (Royal College of Nursing)</w:t>
      </w:r>
      <w:r w:rsidRPr="54014542" w:rsidR="2E64FE2C">
        <w:rPr>
          <w:rFonts w:ascii="Aptos" w:hAnsi="Aptos" w:eastAsia="Aptos" w:cs="Aptos"/>
          <w:b w:val="0"/>
          <w:bCs w:val="0"/>
          <w:i w:val="0"/>
          <w:iCs w:val="0"/>
          <w:caps w:val="0"/>
          <w:smallCaps w:val="0"/>
          <w:noProof w:val="0"/>
          <w:sz w:val="24"/>
          <w:szCs w:val="24"/>
          <w:lang w:val="en-GB"/>
        </w:rPr>
        <w:t>, 39(10), pp. 69-73. doi:10.7748/</w:t>
      </w:r>
      <w:r w:rsidRPr="54014542" w:rsidR="2E64FE2C">
        <w:rPr>
          <w:rFonts w:ascii="Aptos" w:hAnsi="Aptos" w:eastAsia="Aptos" w:cs="Aptos"/>
          <w:b w:val="0"/>
          <w:bCs w:val="0"/>
          <w:i w:val="0"/>
          <w:iCs w:val="0"/>
          <w:caps w:val="0"/>
          <w:smallCaps w:val="0"/>
          <w:noProof w:val="0"/>
          <w:color w:val="000000" w:themeColor="text1" w:themeTint="FF" w:themeShade="FF"/>
          <w:sz w:val="24"/>
          <w:szCs w:val="24"/>
          <w:lang w:val="en-GB"/>
        </w:rPr>
        <w:t>ns.2024.e</w:t>
      </w:r>
      <w:r w:rsidRPr="54014542" w:rsidR="2E64FE2C">
        <w:rPr>
          <w:rFonts w:ascii="Aptos" w:hAnsi="Aptos" w:eastAsia="Aptos" w:cs="Aptos"/>
          <w:b w:val="0"/>
          <w:bCs w:val="0"/>
          <w:i w:val="0"/>
          <w:iCs w:val="0"/>
          <w:caps w:val="0"/>
          <w:smallCaps w:val="0"/>
          <w:noProof w:val="0"/>
          <w:sz w:val="24"/>
          <w:szCs w:val="24"/>
          <w:lang w:val="en-GB"/>
        </w:rPr>
        <w:t>12285</w:t>
      </w:r>
      <w:r w:rsidRPr="54014542" w:rsidR="7A3B4055">
        <w:rPr>
          <w:rFonts w:ascii="Aptos" w:hAnsi="Aptos" w:eastAsia="Aptos" w:cs="Aptos"/>
          <w:b w:val="0"/>
          <w:bCs w:val="0"/>
          <w:i w:val="0"/>
          <w:iCs w:val="0"/>
          <w:caps w:val="0"/>
          <w:smallCaps w:val="0"/>
          <w:noProof w:val="0"/>
          <w:sz w:val="24"/>
          <w:szCs w:val="24"/>
          <w:lang w:val="en-GB"/>
        </w:rPr>
        <w:t>.</w:t>
      </w:r>
    </w:p>
    <w:p w:rsidR="49AB1F52" w:rsidP="740014AA" w:rsidRDefault="49AB1F52" w14:paraId="265E2B80" w14:textId="0AE4C9A8">
      <w:pPr>
        <w:bidi w:val="0"/>
        <w:rPr>
          <w:rFonts w:ascii="Aptos" w:hAnsi="Aptos" w:eastAsia="Aptos" w:cs="Aptos"/>
          <w:noProof w:val="0"/>
          <w:sz w:val="24"/>
          <w:szCs w:val="24"/>
          <w:lang w:val="en-GB"/>
        </w:rPr>
      </w:pPr>
      <w:r w:rsidRPr="54014542" w:rsidR="49AB1F52">
        <w:rPr>
          <w:rFonts w:ascii="Aptos" w:hAnsi="Aptos" w:eastAsia="Aptos" w:cs="Aptos"/>
          <w:b w:val="0"/>
          <w:bCs w:val="0"/>
          <w:i w:val="0"/>
          <w:iCs w:val="0"/>
          <w:caps w:val="0"/>
          <w:smallCaps w:val="0"/>
          <w:noProof w:val="0"/>
          <w:color w:val="000000" w:themeColor="text1" w:themeTint="FF" w:themeShade="FF"/>
          <w:sz w:val="24"/>
          <w:szCs w:val="24"/>
          <w:lang w:val="en-GB"/>
        </w:rPr>
        <w:t xml:space="preserve">[11] </w:t>
      </w:r>
      <w:r w:rsidRPr="54014542" w:rsidR="49AB1F52">
        <w:rPr>
          <w:rFonts w:ascii="Aptos" w:hAnsi="Aptos" w:eastAsia="Aptos" w:cs="Aptos"/>
          <w:b w:val="0"/>
          <w:bCs w:val="0"/>
          <w:noProof w:val="0"/>
          <w:sz w:val="24"/>
          <w:szCs w:val="24"/>
          <w:lang w:val="en-GB"/>
        </w:rPr>
        <w:t xml:space="preserve">STEP (2024). A review of the educational experiences of children and adults from the Gypsy/Traveller communities in Scotland. Available at:  </w:t>
      </w:r>
      <w:hyperlink r:id="Re0b478ed78344adb">
        <w:r w:rsidRPr="54014542" w:rsidR="49AB1F52">
          <w:rPr>
            <w:rStyle w:val="Hyperlink"/>
            <w:rFonts w:ascii="Aptos" w:hAnsi="Aptos" w:eastAsia="Aptos" w:cs="Aptos"/>
            <w:b w:val="0"/>
            <w:bCs w:val="0"/>
            <w:noProof w:val="0"/>
            <w:sz w:val="24"/>
            <w:szCs w:val="24"/>
            <w:lang w:val="en-GB"/>
          </w:rPr>
          <w:t>https://www.step.education.ed.ac.uk/wp-content/uploads/2025/04/STEP_Report-2024.pdf.</w:t>
        </w:r>
      </w:hyperlink>
      <w:r w:rsidRPr="54014542" w:rsidR="49AB1F52">
        <w:rPr>
          <w:rFonts w:ascii="Aptos" w:hAnsi="Aptos" w:eastAsia="Aptos" w:cs="Aptos"/>
          <w:noProof w:val="0"/>
          <w:sz w:val="24"/>
          <w:szCs w:val="24"/>
          <w:lang w:val="en-GB"/>
        </w:rPr>
        <w:t xml:space="preserve"> </w:t>
      </w:r>
    </w:p>
    <w:p w:rsidR="44A5B3D0" w:rsidP="54014542" w:rsidRDefault="44A5B3D0" w14:paraId="48E247C8" w14:textId="1A6D103B">
      <w:pPr>
        <w:pStyle w:val="Normal"/>
        <w:suppressLineNumbers w:val="0"/>
        <w:spacing w:before="0" w:beforeAutospacing="off" w:after="160" w:afterAutospacing="off" w:line="279" w:lineRule="auto"/>
        <w:ind w:left="0" w:right="0"/>
        <w:jc w:val="left"/>
      </w:pPr>
      <w:r w:rsidRPr="54014542" w:rsidR="44A5B3D0">
        <w:rPr>
          <w:rFonts w:ascii="Aptos" w:hAnsi="Aptos" w:eastAsia="Aptos" w:cs="Aptos"/>
          <w:noProof w:val="0"/>
          <w:sz w:val="24"/>
          <w:szCs w:val="24"/>
          <w:lang w:val="en-GB"/>
        </w:rPr>
        <w:t>[12]</w:t>
      </w:r>
      <w:r w:rsidRPr="54014542" w:rsidR="22B01CBC">
        <w:rPr>
          <w:rFonts w:ascii="Aptos" w:hAnsi="Aptos" w:eastAsia="Aptos" w:cs="Aptos"/>
          <w:noProof w:val="0"/>
          <w:sz w:val="24"/>
          <w:szCs w:val="24"/>
          <w:lang w:val="en-GB"/>
        </w:rPr>
        <w:t xml:space="preserve"> UCLA (2025). </w:t>
      </w:r>
      <w:r w:rsidRPr="54014542" w:rsidR="22B01CBC">
        <w:rPr>
          <w:rFonts w:ascii="Aptos" w:hAnsi="Aptos" w:eastAsia="Aptos" w:cs="Aptos"/>
          <w:i w:val="1"/>
          <w:iCs w:val="1"/>
          <w:noProof w:val="0"/>
          <w:sz w:val="24"/>
          <w:szCs w:val="24"/>
          <w:lang w:val="en-GB"/>
        </w:rPr>
        <w:t xml:space="preserve">Social Determinants of Health. </w:t>
      </w:r>
      <w:r w:rsidRPr="54014542" w:rsidR="22B01CBC">
        <w:rPr>
          <w:rFonts w:ascii="Aptos" w:hAnsi="Aptos" w:eastAsia="Aptos" w:cs="Aptos"/>
          <w:i w:val="0"/>
          <w:iCs w:val="0"/>
          <w:noProof w:val="0"/>
          <w:sz w:val="24"/>
          <w:szCs w:val="24"/>
          <w:lang w:val="en-GB"/>
        </w:rPr>
        <w:t>Available at:</w:t>
      </w:r>
      <w:r w:rsidRPr="54014542" w:rsidR="44A5B3D0">
        <w:rPr>
          <w:rFonts w:ascii="Aptos" w:hAnsi="Aptos" w:eastAsia="Aptos" w:cs="Aptos"/>
          <w:noProof w:val="0"/>
          <w:sz w:val="24"/>
          <w:szCs w:val="24"/>
          <w:lang w:val="en-GB"/>
        </w:rPr>
        <w:t xml:space="preserve"> </w:t>
      </w:r>
      <w:hyperlink r:id="Rc851ec3a97504f83">
        <w:r w:rsidRPr="54014542" w:rsidR="2B5C88F5">
          <w:rPr>
            <w:rStyle w:val="Hyperlink"/>
            <w:rFonts w:ascii="Aptos" w:hAnsi="Aptos" w:eastAsia="Aptos" w:cs="Aptos"/>
            <w:noProof w:val="0"/>
            <w:sz w:val="24"/>
            <w:szCs w:val="24"/>
            <w:lang w:val="en-GB"/>
          </w:rPr>
          <w:t>Social Determinants of Health - Sustainability | UCLA Health</w:t>
        </w:r>
      </w:hyperlink>
      <w:r w:rsidRPr="54014542" w:rsidR="5129C413">
        <w:rPr>
          <w:rFonts w:ascii="Aptos" w:hAnsi="Aptos" w:eastAsia="Aptos" w:cs="Aptos"/>
          <w:noProof w:val="0"/>
          <w:sz w:val="24"/>
          <w:szCs w:val="24"/>
          <w:lang w:val="en-GB"/>
        </w:rPr>
        <w:t>.</w:t>
      </w:r>
    </w:p>
    <w:p w:rsidR="2015A982" w:rsidP="54014542" w:rsidRDefault="2015A982" w14:paraId="2BEC78E5" w14:textId="74257DA6">
      <w:pPr>
        <w:pStyle w:val="Normal"/>
        <w:suppressLineNumbers w:val="0"/>
        <w:spacing w:before="0" w:beforeAutospacing="off" w:after="160" w:afterAutospacing="off" w:line="279" w:lineRule="auto"/>
        <w:ind w:left="0" w:right="0"/>
        <w:jc w:val="left"/>
      </w:pPr>
      <w:r w:rsidRPr="54014542" w:rsidR="2015A982">
        <w:rPr>
          <w:rFonts w:ascii="Aptos" w:hAnsi="Aptos" w:eastAsia="Aptos" w:cs="Aptos"/>
          <w:noProof w:val="0"/>
          <w:sz w:val="24"/>
          <w:szCs w:val="24"/>
          <w:lang w:val="en-GB"/>
        </w:rPr>
        <w:t xml:space="preserve">[13] Public Health Scotland (2024). </w:t>
      </w:r>
      <w:r w:rsidRPr="54014542" w:rsidR="2015A982">
        <w:rPr>
          <w:rFonts w:ascii="Aptos" w:hAnsi="Aptos" w:eastAsia="Aptos" w:cs="Aptos"/>
          <w:i w:val="1"/>
          <w:iCs w:val="1"/>
          <w:noProof w:val="0"/>
          <w:sz w:val="24"/>
          <w:szCs w:val="24"/>
          <w:lang w:val="en-GB"/>
        </w:rPr>
        <w:t xml:space="preserve">Information and Resources. </w:t>
      </w:r>
      <w:r w:rsidRPr="54014542" w:rsidR="2015A982">
        <w:rPr>
          <w:rFonts w:ascii="Aptos" w:hAnsi="Aptos" w:eastAsia="Aptos" w:cs="Aptos"/>
          <w:i w:val="0"/>
          <w:iCs w:val="0"/>
          <w:noProof w:val="0"/>
          <w:sz w:val="24"/>
          <w:szCs w:val="24"/>
          <w:lang w:val="en-GB"/>
        </w:rPr>
        <w:t xml:space="preserve">Available at: </w:t>
      </w:r>
      <w:hyperlink r:id="R5982e9ebb84e4d08">
        <w:r w:rsidRPr="54014542" w:rsidR="2015A982">
          <w:rPr>
            <w:rStyle w:val="Hyperlink"/>
            <w:rFonts w:ascii="Aptos" w:hAnsi="Aptos" w:eastAsia="Aptos" w:cs="Aptos"/>
            <w:noProof w:val="0"/>
            <w:sz w:val="24"/>
            <w:szCs w:val="24"/>
            <w:lang w:val="en-GB"/>
          </w:rPr>
          <w:t>SMR file layout - Information and resources - SMR Data Manual - National Data Catalogue - Health intelligence and data management - Resources and tools - Public Health Scotland</w:t>
        </w:r>
      </w:hyperlink>
      <w:r w:rsidRPr="54014542" w:rsidR="1A25D0AD">
        <w:rPr>
          <w:rFonts w:ascii="Aptos" w:hAnsi="Aptos" w:eastAsia="Aptos" w:cs="Aptos"/>
          <w:noProof w:val="0"/>
          <w:sz w:val="24"/>
          <w:szCs w:val="24"/>
          <w:lang w:val="en-GB"/>
        </w:rPr>
        <w:t>.</w:t>
      </w:r>
    </w:p>
    <w:p w:rsidR="714DF538" w:rsidP="2042FAEB" w:rsidRDefault="714DF538" w14:paraId="2BB4FB76" w14:textId="4DFC43C6">
      <w:pPr>
        <w:bidi w:val="0"/>
        <w:rPr>
          <w:rFonts w:ascii="Aptos" w:hAnsi="Aptos" w:eastAsia="Aptos" w:cs="Aptos"/>
          <w:noProof w:val="0"/>
          <w:sz w:val="24"/>
          <w:szCs w:val="24"/>
          <w:lang w:val="en-GB"/>
        </w:rPr>
      </w:pPr>
      <w:r w:rsidRPr="54014542" w:rsidR="714DF538">
        <w:rPr>
          <w:rFonts w:ascii="Aptos" w:hAnsi="Aptos" w:eastAsia="Aptos" w:cs="Aptos"/>
          <w:noProof w:val="0"/>
          <w:sz w:val="24"/>
          <w:szCs w:val="24"/>
          <w:lang w:val="en-GB"/>
        </w:rPr>
        <w:t xml:space="preserve">[14] </w:t>
      </w:r>
      <w:r w:rsidRPr="54014542" w:rsidR="714DF538">
        <w:rPr>
          <w:rFonts w:ascii="Aptos" w:hAnsi="Aptos" w:eastAsia="Aptos" w:cs="Aptos"/>
          <w:b w:val="0"/>
          <w:bCs w:val="0"/>
          <w:i w:val="0"/>
          <w:iCs w:val="0"/>
          <w:caps w:val="0"/>
          <w:smallCaps w:val="0"/>
          <w:noProof w:val="0"/>
          <w:color w:val="000000" w:themeColor="text1" w:themeTint="FF" w:themeShade="FF"/>
          <w:sz w:val="24"/>
          <w:szCs w:val="24"/>
          <w:lang w:val="en-GB"/>
        </w:rPr>
        <w:t xml:space="preserve">National records of Scotland (2022). </w:t>
      </w:r>
      <w:r w:rsidRPr="54014542" w:rsidR="714DF538">
        <w:rPr>
          <w:rFonts w:ascii="Aptos" w:hAnsi="Aptos" w:eastAsia="Aptos" w:cs="Aptos"/>
          <w:b w:val="0"/>
          <w:bCs w:val="0"/>
          <w:i w:val="1"/>
          <w:iCs w:val="1"/>
          <w:caps w:val="0"/>
          <w:smallCaps w:val="0"/>
          <w:noProof w:val="0"/>
          <w:color w:val="000000" w:themeColor="text1" w:themeTint="FF" w:themeShade="FF"/>
          <w:sz w:val="24"/>
          <w:szCs w:val="24"/>
          <w:lang w:val="en-GB"/>
        </w:rPr>
        <w:t>Scotland’s Census 2022, Flexible table builder</w:t>
      </w:r>
      <w:r w:rsidRPr="54014542" w:rsidR="714DF538">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4ca7ddfd2b6a4358">
        <w:r w:rsidRPr="54014542" w:rsidR="714DF538">
          <w:rPr>
            <w:rStyle w:val="Hyperlink"/>
            <w:rFonts w:ascii="Aptos" w:hAnsi="Aptos" w:eastAsia="Aptos" w:cs="Aptos"/>
            <w:noProof w:val="0"/>
            <w:sz w:val="24"/>
            <w:szCs w:val="24"/>
            <w:lang w:val="en-GB"/>
          </w:rPr>
          <w:t>https://www.scotlandscensus.gov.uk/census-results/flexible-table-builder/#:~:text=Our%20new%20flexible%20table%20builder%20will%20be%20the,the%20flexible%20table%20builder%20during%20part%20of%202021.</w:t>
        </w:r>
      </w:hyperlink>
      <w:r w:rsidRPr="54014542" w:rsidR="714DF538">
        <w:rPr>
          <w:rFonts w:ascii="Aptos" w:hAnsi="Aptos" w:eastAsia="Aptos" w:cs="Aptos"/>
          <w:noProof w:val="0"/>
          <w:sz w:val="24"/>
          <w:szCs w:val="24"/>
          <w:lang w:val="en-GB"/>
        </w:rPr>
        <w:t xml:space="preserve"> </w:t>
      </w:r>
    </w:p>
    <w:p w:rsidR="60BC6AD4" w:rsidP="54014542" w:rsidRDefault="60BC6AD4" w14:paraId="7191D2F4" w14:textId="318CE6D8">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strike w:val="0"/>
          <w:dstrike w:val="0"/>
          <w:noProof w:val="0"/>
          <w:sz w:val="24"/>
          <w:szCs w:val="24"/>
          <w:lang w:val="en-GB"/>
        </w:rPr>
      </w:pP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[15] Aspinall, P.J; &amp; Mitton, L. (2014). ‘Smoking prevalence and the changing risk profiles in the UK ethnic and migrant minority populations: Implications for stop smoking services.’ </w:t>
      </w:r>
      <w:r w:rsidRPr="54014542" w:rsidR="60BC6AD4">
        <w:rPr>
          <w:rFonts w:ascii="Aptos" w:hAnsi="Aptos" w:eastAsia="Aptos" w:cs="Aptos"/>
          <w:b w:val="0"/>
          <w:bCs w:val="0"/>
          <w:i w:val="1"/>
          <w:iCs w:val="1"/>
          <w:caps w:val="0"/>
          <w:smallCaps w:val="0"/>
          <w:noProof w:val="0"/>
          <w:color w:val="000000" w:themeColor="text1" w:themeTint="FF" w:themeShade="FF"/>
          <w:sz w:val="24"/>
          <w:szCs w:val="24"/>
          <w:lang w:val="en-GB"/>
        </w:rPr>
        <w:t>Public Health</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128(3), 297-306. </w:t>
      </w:r>
      <w:hyperlink r:id="R5c297e06fbbb46c0">
        <w:r w:rsidRPr="54014542" w:rsidR="60BC6AD4">
          <w:rPr>
            <w:rStyle w:val="Hyperlink"/>
            <w:rFonts w:ascii="Aptos" w:hAnsi="Aptos" w:eastAsia="Aptos" w:cs="Aptos"/>
            <w:b w:val="0"/>
            <w:bCs w:val="0"/>
            <w:i w:val="0"/>
            <w:iCs w:val="0"/>
            <w:caps w:val="0"/>
            <w:smallCaps w:val="0"/>
            <w:strike w:val="0"/>
            <w:dstrike w:val="0"/>
            <w:noProof w:val="0"/>
            <w:sz w:val="24"/>
            <w:szCs w:val="24"/>
            <w:lang w:val="en-GB"/>
          </w:rPr>
          <w:t>https://doi.org/10.1016/j.puhe.2013.12.013</w:t>
        </w:r>
        <w:r w:rsidRPr="54014542" w:rsidR="0D037A4A">
          <w:rPr>
            <w:rStyle w:val="Hyperlink"/>
            <w:rFonts w:ascii="Aptos" w:hAnsi="Aptos" w:eastAsia="Aptos" w:cs="Aptos"/>
            <w:b w:val="0"/>
            <w:bCs w:val="0"/>
            <w:i w:val="0"/>
            <w:iCs w:val="0"/>
            <w:caps w:val="0"/>
            <w:smallCaps w:val="0"/>
            <w:strike w:val="0"/>
            <w:dstrike w:val="0"/>
            <w:noProof w:val="0"/>
            <w:sz w:val="24"/>
            <w:szCs w:val="24"/>
            <w:lang w:val="en-GB"/>
          </w:rPr>
          <w:t>.</w:t>
        </w:r>
      </w:hyperlink>
    </w:p>
    <w:p w:rsidR="60BC6AD4" w:rsidP="54014542" w:rsidRDefault="60BC6AD4" w14:paraId="75A755A5" w14:textId="7A51976F">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60BC6AD4">
        <w:rPr>
          <w:rFonts w:ascii="Aptos" w:hAnsi="Aptos" w:eastAsia="Aptos" w:cs="Aptos"/>
          <w:b w:val="0"/>
          <w:bCs w:val="0"/>
          <w:i w:val="0"/>
          <w:iCs w:val="0"/>
          <w:caps w:val="0"/>
          <w:smallCaps w:val="0"/>
          <w:strike w:val="0"/>
          <w:dstrike w:val="0"/>
          <w:noProof w:val="0"/>
          <w:sz w:val="24"/>
          <w:szCs w:val="24"/>
          <w:lang w:val="en-GB"/>
        </w:rPr>
        <w:t xml:space="preserve">[16] </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Beach, H (2006). ‘Comparing the use of an accident and emergency department by children from two local authority gypsy sites with that of their neighbours.’ </w:t>
      </w:r>
      <w:r w:rsidRPr="54014542" w:rsidR="60BC6AD4">
        <w:rPr>
          <w:rFonts w:ascii="Aptos" w:hAnsi="Aptos" w:eastAsia="Aptos" w:cs="Aptos"/>
          <w:b w:val="0"/>
          <w:bCs w:val="0"/>
          <w:i w:val="1"/>
          <w:iCs w:val="1"/>
          <w:caps w:val="0"/>
          <w:smallCaps w:val="0"/>
          <w:noProof w:val="0"/>
          <w:color w:val="000000" w:themeColor="text1" w:themeTint="FF" w:themeShade="FF"/>
          <w:sz w:val="24"/>
          <w:szCs w:val="24"/>
          <w:lang w:val="en-GB"/>
        </w:rPr>
        <w:t>Public Health</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120(9), pp. 882-4. </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doi:10.1016/j.puhe</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.2006.05.017</w:t>
      </w:r>
      <w:r w:rsidRPr="54014542" w:rsidR="125FD496">
        <w:rPr>
          <w:rFonts w:ascii="Aptos" w:hAnsi="Aptos" w:eastAsia="Aptos" w:cs="Aptos"/>
          <w:b w:val="0"/>
          <w:bCs w:val="0"/>
          <w:i w:val="0"/>
          <w:iCs w:val="0"/>
          <w:caps w:val="0"/>
          <w:smallCaps w:val="0"/>
          <w:noProof w:val="0"/>
          <w:color w:val="000000" w:themeColor="text1" w:themeTint="FF" w:themeShade="FF"/>
          <w:sz w:val="24"/>
          <w:szCs w:val="24"/>
          <w:lang w:val="en-GB"/>
        </w:rPr>
        <w:t>.</w:t>
      </w:r>
    </w:p>
    <w:p w:rsidR="60BC6AD4" w:rsidP="4B90399E" w:rsidRDefault="60BC6AD4" w14:paraId="7E387CC4" w14:textId="725B140E">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60BC6AD4">
        <w:rPr>
          <w:rFonts w:ascii="Aptos" w:hAnsi="Aptos" w:eastAsia="Aptos" w:cs="Aptos"/>
          <w:noProof w:val="0"/>
          <w:sz w:val="24"/>
          <w:szCs w:val="24"/>
          <w:lang w:val="en-GB"/>
        </w:rPr>
        <w:t xml:space="preserve">[17] </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Parry, G; </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Cleemput</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V.P; Peters, J; Walters, S; Thomas, K; &amp; Cooper, C. (2007). ‘Health status of Gypsies and Travellers in England.’ </w:t>
      </w:r>
      <w:r w:rsidRPr="54014542" w:rsidR="60BC6AD4">
        <w:rPr>
          <w:rFonts w:ascii="Aptos" w:hAnsi="Aptos" w:eastAsia="Aptos" w:cs="Aptos"/>
          <w:b w:val="0"/>
          <w:bCs w:val="0"/>
          <w:i w:val="1"/>
          <w:iCs w:val="1"/>
          <w:caps w:val="0"/>
          <w:smallCaps w:val="0"/>
          <w:noProof w:val="0"/>
          <w:color w:val="000000" w:themeColor="text1" w:themeTint="FF" w:themeShade="FF"/>
          <w:sz w:val="24"/>
          <w:szCs w:val="24"/>
          <w:lang w:val="en-GB"/>
        </w:rPr>
        <w:t>Journal of Epidemiology and Community Health</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61(3), pp. 198-204. doi:10.1136/jech.2006.045997</w:t>
      </w:r>
      <w:r w:rsidRPr="54014542" w:rsidR="18C55215">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0BC6AD4" w:rsidP="4B90399E" w:rsidRDefault="60BC6AD4" w14:paraId="4D48D58B" w14:textId="3EAF973B">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[18] Goward, P; Repper, J; Appleton, L; &amp; Hagan, T. (2006). ‘Crossing boundaries. </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Identifying</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and meeting the mental health needs of Gypsies and Travellers.’ </w:t>
      </w:r>
      <w:r w:rsidRPr="54014542" w:rsidR="60BC6AD4">
        <w:rPr>
          <w:rFonts w:ascii="Aptos" w:hAnsi="Aptos" w:eastAsia="Aptos" w:cs="Aptos"/>
          <w:b w:val="0"/>
          <w:bCs w:val="0"/>
          <w:i w:val="1"/>
          <w:iCs w:val="1"/>
          <w:caps w:val="0"/>
          <w:smallCaps w:val="0"/>
          <w:noProof w:val="0"/>
          <w:color w:val="000000" w:themeColor="text1" w:themeTint="FF" w:themeShade="FF"/>
          <w:sz w:val="24"/>
          <w:szCs w:val="24"/>
          <w:lang w:val="en-GB"/>
        </w:rPr>
        <w:t>Journal of Mental Health</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15(3), pp. 315-327. doi:10.1080/09638230600700888</w:t>
      </w:r>
      <w:r w:rsidRPr="54014542" w:rsidR="50F31FFF">
        <w:rPr>
          <w:rFonts w:ascii="Aptos" w:hAnsi="Aptos" w:eastAsia="Aptos" w:cs="Aptos"/>
          <w:b w:val="0"/>
          <w:bCs w:val="0"/>
          <w:i w:val="0"/>
          <w:iCs w:val="0"/>
          <w:caps w:val="0"/>
          <w:smallCaps w:val="0"/>
          <w:noProof w:val="0"/>
          <w:color w:val="000000" w:themeColor="text1" w:themeTint="FF" w:themeShade="FF"/>
          <w:sz w:val="24"/>
          <w:szCs w:val="24"/>
          <w:lang w:val="en-GB"/>
        </w:rPr>
        <w:t>.</w:t>
      </w:r>
    </w:p>
    <w:p w:rsidR="60BC6AD4" w:rsidP="4B90399E" w:rsidRDefault="60BC6AD4" w14:paraId="542B404E" w14:textId="44F32889">
      <w:pPr>
        <w:pStyle w:val="Normal"/>
        <w:suppressLineNumbers w:val="0"/>
        <w:bidi w:val="0"/>
        <w:rPr>
          <w:rFonts w:ascii="Aptos" w:hAnsi="Aptos" w:eastAsia="Aptos" w:cs="Aptos"/>
          <w:noProof w:val="0"/>
          <w:sz w:val="24"/>
          <w:szCs w:val="24"/>
          <w:lang w:val="en-GB"/>
        </w:rPr>
      </w:pP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[19] </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Hayanga</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B; Stafford, M; &amp; </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Becares</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L. (2024). ‘Ethnic inequalities in primary care for people with multiple long-term conditions: evidence from the General Practice Patient Survey.’ </w:t>
      </w:r>
      <w:r w:rsidRPr="54014542" w:rsidR="60BC6AD4">
        <w:rPr>
          <w:rFonts w:ascii="Aptos" w:hAnsi="Aptos" w:eastAsia="Aptos" w:cs="Aptos"/>
          <w:b w:val="0"/>
          <w:bCs w:val="0"/>
          <w:i w:val="1"/>
          <w:iCs w:val="1"/>
          <w:caps w:val="0"/>
          <w:smallCaps w:val="0"/>
          <w:noProof w:val="0"/>
          <w:color w:val="000000" w:themeColor="text1" w:themeTint="FF" w:themeShade="FF"/>
          <w:sz w:val="24"/>
          <w:szCs w:val="24"/>
          <w:lang w:val="en-GB"/>
        </w:rPr>
        <w:t>medRxiv</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no pagination. doi:10.1101/2024.03.31.24305132</w:t>
      </w:r>
      <w:r w:rsidRPr="54014542" w:rsidR="73C61B79">
        <w:rPr>
          <w:rFonts w:ascii="Aptos" w:hAnsi="Aptos" w:eastAsia="Aptos" w:cs="Aptos"/>
          <w:b w:val="0"/>
          <w:bCs w:val="0"/>
          <w:i w:val="0"/>
          <w:iCs w:val="0"/>
          <w:caps w:val="0"/>
          <w:smallCaps w:val="0"/>
          <w:noProof w:val="0"/>
          <w:color w:val="000000" w:themeColor="text1" w:themeTint="FF" w:themeShade="FF"/>
          <w:sz w:val="24"/>
          <w:szCs w:val="24"/>
          <w:lang w:val="en-GB"/>
        </w:rPr>
        <w:t>.</w:t>
      </w:r>
    </w:p>
    <w:p w:rsidR="60BC6AD4" w:rsidP="54014542" w:rsidRDefault="60BC6AD4" w14:paraId="2537B539" w14:textId="0E39EC37">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[20] </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Maduma-Butshe</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A; &amp; McCarthy, N. (2013). ‘The burden and impact of measles among the Gypsy-Traveller communities, Thames Valley, 2006-09.’ </w:t>
      </w:r>
      <w:r w:rsidRPr="54014542" w:rsidR="60BC6AD4">
        <w:rPr>
          <w:rFonts w:ascii="Aptos" w:hAnsi="Aptos" w:eastAsia="Aptos" w:cs="Aptos"/>
          <w:b w:val="0"/>
          <w:bCs w:val="0"/>
          <w:i w:val="1"/>
          <w:iCs w:val="1"/>
          <w:caps w:val="0"/>
          <w:smallCaps w:val="0"/>
          <w:noProof w:val="0"/>
          <w:color w:val="000000" w:themeColor="text1" w:themeTint="FF" w:themeShade="FF"/>
          <w:sz w:val="24"/>
          <w:szCs w:val="24"/>
          <w:lang w:val="en-GB"/>
        </w:rPr>
        <w:t>Journal of Public Health (United Kingdom),</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35(1), pp. 27-31. doi:10.1093/</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pubmed</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/fds052</w:t>
      </w:r>
      <w:r w:rsidRPr="54014542" w:rsidR="1B7BA571">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0BC6AD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0BC6AD4">
        <w:rPr>
          <w:rFonts w:ascii="Aptos" w:hAnsi="Aptos" w:eastAsia="Aptos" w:cs="Aptos"/>
          <w:noProof w:val="0"/>
          <w:sz w:val="24"/>
          <w:szCs w:val="24"/>
          <w:lang w:val="en-GB"/>
        </w:rPr>
        <w:t xml:space="preserve"> </w:t>
      </w:r>
    </w:p>
    <w:p w:rsidR="560706E8" w:rsidP="4B90399E" w:rsidRDefault="560706E8" w14:paraId="6633673E" w14:textId="18C3E31C">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560706E8">
        <w:rPr>
          <w:rFonts w:ascii="Aptos" w:hAnsi="Aptos" w:eastAsia="Aptos" w:cs="Aptos"/>
          <w:noProof w:val="0"/>
          <w:sz w:val="24"/>
          <w:szCs w:val="24"/>
          <w:lang w:val="en-GB"/>
        </w:rPr>
        <w:t xml:space="preserve">[21] </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xml:space="preserve">Woodrow, M; </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Ziauddeen</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xml:space="preserve">, N; Smith, D; &amp; Alwan, N.A. (2025). ‘Exploring Long Covid Prevalence and Patient Uncertainty by Sociodemographic Characteristics Using GP Patient Survey Data.’ </w:t>
      </w:r>
      <w:r w:rsidRPr="54014542" w:rsidR="560706E8">
        <w:rPr>
          <w:rFonts w:ascii="Aptos" w:hAnsi="Aptos" w:eastAsia="Aptos" w:cs="Aptos"/>
          <w:b w:val="0"/>
          <w:bCs w:val="0"/>
          <w:i w:val="1"/>
          <w:iCs w:val="1"/>
          <w:caps w:val="0"/>
          <w:smallCaps w:val="0"/>
          <w:noProof w:val="0"/>
          <w:color w:val="000000" w:themeColor="text1" w:themeTint="FF" w:themeShade="FF"/>
          <w:sz w:val="24"/>
          <w:szCs w:val="24"/>
          <w:lang w:val="en-GB"/>
        </w:rPr>
        <w:t>Health expectations: an international journal of public participation in health care and health policy</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28(2), e70202. doi:10.1111/hex.70202</w:t>
      </w:r>
      <w:r w:rsidRPr="54014542" w:rsidR="5AF1137D">
        <w:rPr>
          <w:rFonts w:ascii="Aptos" w:hAnsi="Aptos" w:eastAsia="Aptos" w:cs="Aptos"/>
          <w:b w:val="0"/>
          <w:bCs w:val="0"/>
          <w:i w:val="0"/>
          <w:iCs w:val="0"/>
          <w:caps w:val="0"/>
          <w:smallCaps w:val="0"/>
          <w:noProof w:val="0"/>
          <w:color w:val="000000" w:themeColor="text1" w:themeTint="FF" w:themeShade="FF"/>
          <w:sz w:val="24"/>
          <w:szCs w:val="24"/>
          <w:lang w:val="en-GB"/>
        </w:rPr>
        <w:t>.</w:t>
      </w:r>
    </w:p>
    <w:p w:rsidR="560706E8" w:rsidP="4B90399E" w:rsidRDefault="560706E8" w14:paraId="04A50759" w14:textId="7FA56295">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xml:space="preserve">[22] </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Cleemput</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xml:space="preserve">, V.P; &amp; Parry, G. (2001). ‘Health status of Gypsy Travellers.’ </w:t>
      </w:r>
      <w:r w:rsidRPr="54014542" w:rsidR="560706E8">
        <w:rPr>
          <w:rFonts w:ascii="Aptos" w:hAnsi="Aptos" w:eastAsia="Aptos" w:cs="Aptos"/>
          <w:b w:val="0"/>
          <w:bCs w:val="0"/>
          <w:i w:val="1"/>
          <w:iCs w:val="1"/>
          <w:caps w:val="0"/>
          <w:smallCaps w:val="0"/>
          <w:noProof w:val="0"/>
          <w:color w:val="000000" w:themeColor="text1" w:themeTint="FF" w:themeShade="FF"/>
          <w:sz w:val="24"/>
          <w:szCs w:val="24"/>
          <w:lang w:val="en-GB"/>
        </w:rPr>
        <w:t>Journal of Public Health Medicine</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23(2), pp. 129-134. doi:10.1093/</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pubmed</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/23.2.129</w:t>
      </w:r>
      <w:r w:rsidRPr="54014542" w:rsidR="19559F95">
        <w:rPr>
          <w:rFonts w:ascii="Aptos" w:hAnsi="Aptos" w:eastAsia="Aptos" w:cs="Aptos"/>
          <w:b w:val="0"/>
          <w:bCs w:val="0"/>
          <w:i w:val="0"/>
          <w:iCs w:val="0"/>
          <w:caps w:val="0"/>
          <w:smallCaps w:val="0"/>
          <w:noProof w:val="0"/>
          <w:color w:val="000000" w:themeColor="text1" w:themeTint="FF" w:themeShade="FF"/>
          <w:sz w:val="24"/>
          <w:szCs w:val="24"/>
          <w:lang w:val="en-GB"/>
        </w:rPr>
        <w:t>.</w:t>
      </w:r>
    </w:p>
    <w:p w:rsidR="560706E8" w:rsidP="4B90399E" w:rsidRDefault="560706E8" w14:paraId="57A70C39" w14:textId="74BEFDB4">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xml:space="preserve">[23] Peters, J; Parry, G.D; </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Cleemput</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xml:space="preserve">, V.P; Moore, J; Cooper, C.L; &amp; Walters, S.J. (2009). ‘Health and use of health services: A comparison between Gypsies and Travellers and other ethnic groups.’ </w:t>
      </w:r>
      <w:r w:rsidRPr="54014542" w:rsidR="560706E8">
        <w:rPr>
          <w:rFonts w:ascii="Aptos" w:hAnsi="Aptos" w:eastAsia="Aptos" w:cs="Aptos"/>
          <w:b w:val="0"/>
          <w:bCs w:val="0"/>
          <w:i w:val="1"/>
          <w:iCs w:val="1"/>
          <w:caps w:val="0"/>
          <w:smallCaps w:val="0"/>
          <w:noProof w:val="0"/>
          <w:color w:val="000000" w:themeColor="text1" w:themeTint="FF" w:themeShade="FF"/>
          <w:sz w:val="24"/>
          <w:szCs w:val="24"/>
          <w:lang w:val="en-GB"/>
        </w:rPr>
        <w:t>Ethnicity and Health</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14(4), pp. 359-377. doi:10.1080/13557850802699130</w:t>
      </w:r>
      <w:r w:rsidRPr="54014542" w:rsidR="15EA6890">
        <w:rPr>
          <w:rFonts w:ascii="Aptos" w:hAnsi="Aptos" w:eastAsia="Aptos" w:cs="Aptos"/>
          <w:b w:val="0"/>
          <w:bCs w:val="0"/>
          <w:i w:val="0"/>
          <w:iCs w:val="0"/>
          <w:caps w:val="0"/>
          <w:smallCaps w:val="0"/>
          <w:noProof w:val="0"/>
          <w:color w:val="000000" w:themeColor="text1" w:themeTint="FF" w:themeShade="FF"/>
          <w:sz w:val="24"/>
          <w:szCs w:val="24"/>
          <w:lang w:val="en-GB"/>
        </w:rPr>
        <w:t>.</w:t>
      </w:r>
    </w:p>
    <w:p w:rsidR="560706E8" w:rsidP="4B90399E" w:rsidRDefault="560706E8" w14:paraId="0D50ABF5" w14:textId="783E3D8B">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xml:space="preserve">[24] Amele, S; </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Kibuchi</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xml:space="preserve">, E; McCabe, R; Pearce, A; Henery, P; Hainey, K; </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Katikireddi</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xml:space="preserve">, S.V. (2023). ‘Ethnic inequalities in positive SARS-CoV-2 tests, infection prognosis, COVID-19 hospitalisations and deaths: Analysis of 2 years of a record linked national cohort study in Scotland.’ </w:t>
      </w:r>
      <w:r w:rsidRPr="54014542" w:rsidR="560706E8">
        <w:rPr>
          <w:rFonts w:ascii="Aptos" w:hAnsi="Aptos" w:eastAsia="Aptos" w:cs="Aptos"/>
          <w:b w:val="0"/>
          <w:bCs w:val="0"/>
          <w:i w:val="1"/>
          <w:iCs w:val="1"/>
          <w:caps w:val="0"/>
          <w:smallCaps w:val="0"/>
          <w:noProof w:val="0"/>
          <w:color w:val="000000" w:themeColor="text1" w:themeTint="FF" w:themeShade="FF"/>
          <w:sz w:val="24"/>
          <w:szCs w:val="24"/>
          <w:lang w:val="en-GB"/>
        </w:rPr>
        <w:t>Journal of Epidemiology and Community Health</w:t>
      </w:r>
      <w:r w:rsidRPr="54014542" w:rsidR="560706E8">
        <w:rPr>
          <w:rFonts w:ascii="Aptos" w:hAnsi="Aptos" w:eastAsia="Aptos" w:cs="Aptos"/>
          <w:b w:val="0"/>
          <w:bCs w:val="0"/>
          <w:i w:val="0"/>
          <w:iCs w:val="0"/>
          <w:caps w:val="0"/>
          <w:smallCaps w:val="0"/>
          <w:noProof w:val="0"/>
          <w:color w:val="000000" w:themeColor="text1" w:themeTint="FF" w:themeShade="FF"/>
          <w:sz w:val="24"/>
          <w:szCs w:val="24"/>
          <w:lang w:val="en-GB"/>
        </w:rPr>
        <w:t>, 77(10), pp. 641-648. doi:10.1136/jech-2023-220501</w:t>
      </w:r>
      <w:r w:rsidRPr="54014542" w:rsidR="763FB152">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B0E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B0E0D29" w:rsidP="4B90399E" w:rsidRDefault="2B0E0D29" w14:paraId="4A867BC2" w14:textId="6122046B">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B0E0D29">
        <w:rPr>
          <w:rFonts w:ascii="Aptos" w:hAnsi="Aptos" w:eastAsia="Aptos" w:cs="Aptos"/>
          <w:b w:val="0"/>
          <w:bCs w:val="0"/>
          <w:i w:val="0"/>
          <w:iCs w:val="0"/>
          <w:caps w:val="0"/>
          <w:smallCaps w:val="0"/>
          <w:noProof w:val="0"/>
          <w:color w:val="000000" w:themeColor="text1" w:themeTint="FF" w:themeShade="FF"/>
          <w:sz w:val="24"/>
          <w:szCs w:val="24"/>
          <w:lang w:val="en-GB"/>
        </w:rPr>
        <w:t xml:space="preserve">[25] </w:t>
      </w:r>
      <w:r w:rsidRPr="54014542" w:rsidR="2B0E0D29">
        <w:rPr>
          <w:rFonts w:ascii="Aptos" w:hAnsi="Aptos" w:eastAsia="Aptos" w:cs="Aptos"/>
          <w:b w:val="0"/>
          <w:bCs w:val="0"/>
          <w:i w:val="0"/>
          <w:iCs w:val="0"/>
          <w:caps w:val="0"/>
          <w:smallCaps w:val="0"/>
          <w:noProof w:val="0"/>
          <w:color w:val="000000" w:themeColor="text1" w:themeTint="FF" w:themeShade="FF"/>
          <w:sz w:val="24"/>
          <w:szCs w:val="24"/>
          <w:lang w:val="en-GB"/>
        </w:rPr>
        <w:t>Cohuet</w:t>
      </w:r>
      <w:r w:rsidRPr="54014542" w:rsidR="2B0E0D29">
        <w:rPr>
          <w:rFonts w:ascii="Aptos" w:hAnsi="Aptos" w:eastAsia="Aptos" w:cs="Aptos"/>
          <w:b w:val="0"/>
          <w:bCs w:val="0"/>
          <w:i w:val="0"/>
          <w:iCs w:val="0"/>
          <w:caps w:val="0"/>
          <w:smallCaps w:val="0"/>
          <w:noProof w:val="0"/>
          <w:color w:val="000000" w:themeColor="text1" w:themeTint="FF" w:themeShade="FF"/>
          <w:sz w:val="24"/>
          <w:szCs w:val="24"/>
          <w:lang w:val="en-GB"/>
        </w:rPr>
        <w:t xml:space="preserve">, S; Bukasa, A; Heathcock, R; White, J; Brown, K; Ramsay, M; &amp; Fraser, G. (2009). ‘A measles outbreak in the Irish traveller ethnic group after attending a funeral in England, March-June 2007.’ </w:t>
      </w:r>
      <w:r w:rsidRPr="54014542" w:rsidR="2B0E0D29">
        <w:rPr>
          <w:rFonts w:ascii="Aptos" w:hAnsi="Aptos" w:eastAsia="Aptos" w:cs="Aptos"/>
          <w:b w:val="0"/>
          <w:bCs w:val="0"/>
          <w:i w:val="1"/>
          <w:iCs w:val="1"/>
          <w:caps w:val="0"/>
          <w:smallCaps w:val="0"/>
          <w:noProof w:val="0"/>
          <w:color w:val="000000" w:themeColor="text1" w:themeTint="FF" w:themeShade="FF"/>
          <w:sz w:val="24"/>
          <w:szCs w:val="24"/>
          <w:lang w:val="en-GB"/>
        </w:rPr>
        <w:t>Epidemiology and Infection</w:t>
      </w:r>
      <w:r w:rsidRPr="54014542" w:rsidR="2B0E0D29">
        <w:rPr>
          <w:rFonts w:ascii="Aptos" w:hAnsi="Aptos" w:eastAsia="Aptos" w:cs="Aptos"/>
          <w:b w:val="0"/>
          <w:bCs w:val="0"/>
          <w:i w:val="0"/>
          <w:iCs w:val="0"/>
          <w:caps w:val="0"/>
          <w:smallCaps w:val="0"/>
          <w:noProof w:val="0"/>
          <w:color w:val="000000" w:themeColor="text1" w:themeTint="FF" w:themeShade="FF"/>
          <w:sz w:val="24"/>
          <w:szCs w:val="24"/>
          <w:lang w:val="en-GB"/>
        </w:rPr>
        <w:t>, 137(12), pp. 1759-1765. doi:10.1017/S0950268809002714</w:t>
      </w:r>
      <w:r w:rsidRPr="54014542" w:rsidR="17E461B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B0E0D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B0E0D29" w:rsidP="4B90399E" w:rsidRDefault="2B0E0D29" w14:paraId="34A45D83" w14:textId="489751E5">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B0E0D29">
        <w:rPr>
          <w:rFonts w:ascii="Aptos" w:hAnsi="Aptos" w:eastAsia="Aptos" w:cs="Aptos"/>
          <w:b w:val="0"/>
          <w:bCs w:val="0"/>
          <w:i w:val="0"/>
          <w:iCs w:val="0"/>
          <w:caps w:val="0"/>
          <w:smallCaps w:val="0"/>
          <w:noProof w:val="0"/>
          <w:color w:val="000000" w:themeColor="text1" w:themeTint="FF" w:themeShade="FF"/>
          <w:sz w:val="24"/>
          <w:szCs w:val="24"/>
          <w:lang w:val="en-GB"/>
        </w:rPr>
        <w:t xml:space="preserve">[26] </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Hayanga</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 B; Stafford, M; Saunders, C.L; &amp; </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Becares</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 L. (2024). ‘Ethnic inequalities in age-related patterns of multiple long-term conditions in England: Analysis of primary care and nationally representative survey data.’ </w:t>
      </w:r>
      <w:r w:rsidRPr="54014542" w:rsidR="48E72D4E">
        <w:rPr>
          <w:rFonts w:ascii="Aptos" w:hAnsi="Aptos" w:eastAsia="Aptos" w:cs="Aptos"/>
          <w:b w:val="0"/>
          <w:bCs w:val="0"/>
          <w:i w:val="1"/>
          <w:iCs w:val="1"/>
          <w:caps w:val="0"/>
          <w:smallCaps w:val="0"/>
          <w:noProof w:val="0"/>
          <w:color w:val="000000" w:themeColor="text1" w:themeTint="FF" w:themeShade="FF"/>
          <w:sz w:val="24"/>
          <w:szCs w:val="24"/>
          <w:lang w:val="en-GB"/>
        </w:rPr>
        <w:t>Sociology of health &amp; illness</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46(4), pp. 582-607. doi:10.1111/1467-9566.13724</w:t>
      </w:r>
      <w:r w:rsidRPr="54014542" w:rsidR="554BAE9D">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48E72D4E" w:rsidP="4B90399E" w:rsidRDefault="48E72D4E" w14:paraId="41B518C7" w14:textId="43B03867">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[27] Knipe, D; Moran, P; Howe, L.D; Karlsen, S; Kapur, N; Revie, L; &amp; John, A. (2024). ‘Ethnicity and suicide in England and Wales: a national linked cohort study.’ </w:t>
      </w:r>
      <w:r w:rsidRPr="54014542" w:rsidR="48E72D4E">
        <w:rPr>
          <w:rFonts w:ascii="Aptos" w:hAnsi="Aptos" w:eastAsia="Aptos" w:cs="Aptos"/>
          <w:b w:val="0"/>
          <w:bCs w:val="0"/>
          <w:i w:val="1"/>
          <w:iCs w:val="1"/>
          <w:caps w:val="0"/>
          <w:smallCaps w:val="0"/>
          <w:noProof w:val="0"/>
          <w:color w:val="000000" w:themeColor="text1" w:themeTint="FF" w:themeShade="FF"/>
          <w:sz w:val="24"/>
          <w:szCs w:val="24"/>
          <w:lang w:val="en-GB"/>
        </w:rPr>
        <w:t>The Lancet Psychiatry</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11(8), pp. 611-619. doi:10.1016/S2215-0366%2824%2900184-6</w:t>
      </w:r>
      <w:r w:rsidRPr="54014542" w:rsidR="23284FBF">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48E72D4E" w:rsidP="4B90399E" w:rsidRDefault="48E72D4E" w14:paraId="7B32C55C" w14:textId="03720579">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[28] Emerson; E. (2012). ‘Deprivation, ethnicity and the prevalence of intellectual and developmental disabilities.’ </w:t>
      </w:r>
      <w:r w:rsidRPr="54014542" w:rsidR="48E72D4E">
        <w:rPr>
          <w:rFonts w:ascii="Aptos" w:hAnsi="Aptos" w:eastAsia="Aptos" w:cs="Aptos"/>
          <w:b w:val="0"/>
          <w:bCs w:val="0"/>
          <w:i w:val="1"/>
          <w:iCs w:val="1"/>
          <w:caps w:val="0"/>
          <w:smallCaps w:val="0"/>
          <w:noProof w:val="0"/>
          <w:color w:val="000000" w:themeColor="text1" w:themeTint="FF" w:themeShade="FF"/>
          <w:sz w:val="24"/>
          <w:szCs w:val="24"/>
          <w:lang w:val="en-GB"/>
        </w:rPr>
        <w:t>Journal of Epidemiology and Community Health</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66(3), pp. 218-224. doi:10.1136/jech.2010.111773</w:t>
      </w:r>
      <w:r w:rsidRPr="54014542" w:rsidR="2BB17297">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48E72D4E" w:rsidP="4B90399E" w:rsidRDefault="48E72D4E" w14:paraId="34DEC84B" w14:textId="65374097">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[29] </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Cleemput</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 V.P; Parry, G; Thomas, K; Peters, J; &amp; Cooper, C. (2007). ‘Health-related beliefs and experiences of Gypsies and Travellers: A qualitative study.’ </w:t>
      </w:r>
      <w:r w:rsidRPr="54014542" w:rsidR="48E72D4E">
        <w:rPr>
          <w:rFonts w:ascii="Aptos" w:hAnsi="Aptos" w:eastAsia="Aptos" w:cs="Aptos"/>
          <w:b w:val="0"/>
          <w:bCs w:val="0"/>
          <w:i w:val="1"/>
          <w:iCs w:val="1"/>
          <w:caps w:val="0"/>
          <w:smallCaps w:val="0"/>
          <w:noProof w:val="0"/>
          <w:color w:val="000000" w:themeColor="text1" w:themeTint="FF" w:themeShade="FF"/>
          <w:sz w:val="24"/>
          <w:szCs w:val="24"/>
          <w:lang w:val="en-GB"/>
        </w:rPr>
        <w:t>Journal of Epidemiology and Community Health</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61(3), pp. 205-210. doi:10.1136/jech.2006.046078</w:t>
      </w:r>
      <w:r w:rsidRPr="54014542" w:rsidR="632CF8A1">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48E72D4E" w:rsidP="54014542" w:rsidRDefault="48E72D4E" w14:paraId="404A19C5" w14:textId="7E5F5F1D">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48E72D4E">
        <w:rPr>
          <w:rFonts w:ascii="Aptos" w:hAnsi="Aptos" w:eastAsia="Aptos" w:cs="Aptos"/>
          <w:b w:val="0"/>
          <w:bCs w:val="0"/>
          <w:i w:val="0"/>
          <w:iCs w:val="0"/>
          <w:caps w:val="0"/>
          <w:smallCaps w:val="0"/>
          <w:noProof w:val="0"/>
          <w:color w:val="000000" w:themeColor="text1" w:themeTint="FF" w:themeShade="FF"/>
          <w:sz w:val="24"/>
          <w:szCs w:val="24"/>
          <w:lang w:val="en-GB"/>
        </w:rPr>
        <w:t xml:space="preserve">[30]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Marmot,M</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Allen, J; Boyce, T; Goldblatt, P; Morrison, J (2020).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HEALTH EQUITY IN ENGLAND: THE MARMOT REVIEW 10 YEARS ON</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0d28a917e999415d">
        <w:r w:rsidRPr="54014542" w:rsidR="22D21E77">
          <w:rPr>
            <w:rStyle w:val="Hyperlink"/>
            <w:rFonts w:ascii="Aptos" w:hAnsi="Aptos" w:eastAsia="Aptos" w:cs="Aptos"/>
            <w:b w:val="0"/>
            <w:bCs w:val="0"/>
            <w:i w:val="0"/>
            <w:iCs w:val="0"/>
            <w:caps w:val="0"/>
            <w:smallCaps w:val="0"/>
            <w:strike w:val="0"/>
            <w:dstrike w:val="0"/>
            <w:noProof w:val="0"/>
            <w:sz w:val="24"/>
            <w:szCs w:val="24"/>
            <w:lang w:val="en-GB"/>
          </w:rPr>
          <w:t>https://www.instituteofhealthequity.org/resources-reports/marmot-review-10-years-on/the-marmot-review-10-years-on-full-report.pdf.</w:t>
        </w:r>
      </w:hyperlink>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2D21E77" w:rsidP="4B90399E" w:rsidRDefault="22D21E77" w14:paraId="52963B74" w14:textId="2DFA1DAF">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2D21E77">
        <w:rPr>
          <w:rFonts w:ascii="Aptos" w:hAnsi="Aptos" w:eastAsia="Aptos" w:cs="Aptos"/>
          <w:noProof w:val="0"/>
          <w:sz w:val="24"/>
          <w:szCs w:val="24"/>
          <w:lang w:val="en-GB"/>
        </w:rPr>
        <w:t xml:space="preserve">[31]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Millan, M; &amp; Smith, D. (2019). ‘A comparative sociology of gypsy traveller health in the UK.’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International Journal of Environmental Research and Public Health</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16(3), no pagination. doi:10.3390/ijerph16030379</w:t>
      </w:r>
      <w:r w:rsidRPr="54014542" w:rsidR="3B8911F7">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2D21E77" w:rsidP="4B90399E" w:rsidRDefault="22D21E77" w14:paraId="727DE6BD" w14:textId="1076C2E8">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[32] Heaslip, V; Parker, J; &amp; Marshall, K. (2024). ‘Promoting equity in community nursing.’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Clinics in Integrated Care</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26.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doi:10.1016/j.intcar</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.2024.100229</w:t>
      </w:r>
      <w:r w:rsidRPr="54014542" w:rsidR="69BE56F1">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2D21E77" w:rsidP="4B90399E" w:rsidRDefault="22D21E77" w14:paraId="5402911C" w14:textId="196DD224">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[33] Pickett, K.E;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Ajebon</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M; Hou, B; Kelly, B; Bird, P.K; Dickerson, J; Lawlor, D. (2022). ‘Vulnerabilities in child well-being among primary school children: a cross-sectional study in Bradford, UK.’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BMJ Open</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12(6), no pagination. doi:10.1136/bmjopen-2021-049416</w:t>
      </w:r>
      <w:r w:rsidRPr="54014542" w:rsidR="3FF0AD93">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2D21E77" w:rsidP="54014542" w:rsidRDefault="22D21E77" w14:paraId="27CC1733" w14:textId="6FDF966E">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[34] House of Commons (2024).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 xml:space="preserve">Commons Library Research Briefing 2024, Food Poverty: Households, food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banks</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 xml:space="preserve"> and free school meals.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Available at: </w:t>
      </w:r>
      <w:hyperlink r:id="R3364e27b1f3f472e">
        <w:r w:rsidRPr="54014542" w:rsidR="22D21E77">
          <w:rPr>
            <w:rStyle w:val="Hyperlink"/>
            <w:rFonts w:ascii="Aptos" w:hAnsi="Aptos" w:eastAsia="Aptos" w:cs="Aptos"/>
            <w:b w:val="0"/>
            <w:bCs w:val="0"/>
            <w:i w:val="0"/>
            <w:iCs w:val="0"/>
            <w:caps w:val="0"/>
            <w:smallCaps w:val="0"/>
            <w:strike w:val="0"/>
            <w:dstrike w:val="0"/>
            <w:noProof w:val="0"/>
            <w:sz w:val="24"/>
            <w:szCs w:val="24"/>
            <w:lang w:val="en-GB"/>
          </w:rPr>
          <w:t>https://researchbriefings.files.parliament.uk/documents/CBP-9209/CBP-9209.pdf.</w:t>
        </w:r>
      </w:hyperlink>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2D21E77" w:rsidP="4B90399E" w:rsidRDefault="22D21E77" w14:paraId="4852D958" w14:textId="355381E0">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2D21E77">
        <w:rPr>
          <w:rFonts w:ascii="Aptos" w:hAnsi="Aptos" w:eastAsia="Aptos" w:cs="Aptos"/>
          <w:noProof w:val="0"/>
          <w:sz w:val="24"/>
          <w:szCs w:val="24"/>
          <w:lang w:val="en-GB"/>
        </w:rPr>
        <w:t xml:space="preserve">[35]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Jackson, C; Dyson, L; Bedford, H; Cheater, F.M; Condon, L; Crocker, A; Smith, L. (2016). ‘Understanding uptake of immunisations in travelling and gypsy communities (UNITING): A qualitative interview study.’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Health Technology Assessment</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20(72), vii-175. doi:10.3310/hta20720</w:t>
      </w:r>
      <w:r w:rsidRPr="54014542" w:rsidR="191B99B2">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2D21E77" w:rsidP="54014542" w:rsidRDefault="22D21E77" w14:paraId="7AADE444" w14:textId="347D3895">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[36] Smart, H; Titterton; M and Clark, C (2003). ‘A literature review of the health of Gypsy/Traveller families in Scotland: the challenges for health promotion.’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Health Education</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103(3) pp 156-165.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doi</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10.1108/09654280310472379</w:t>
      </w:r>
      <w:r w:rsidRPr="54014542" w:rsidR="3B56C232">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22D21E77">
        <w:rPr>
          <w:rFonts w:ascii="Aptos" w:hAnsi="Aptos" w:eastAsia="Aptos" w:cs="Aptos"/>
          <w:noProof w:val="0"/>
          <w:sz w:val="24"/>
          <w:szCs w:val="24"/>
          <w:lang w:val="en-GB"/>
        </w:rPr>
        <w:t xml:space="preserve"> </w:t>
      </w:r>
    </w:p>
    <w:p w:rsidR="22D21E77" w:rsidP="54014542" w:rsidRDefault="22D21E77" w14:paraId="7BB1FB69" w14:textId="1A62A8B4">
      <w:pPr>
        <w:pStyle w:val="Normal"/>
        <w:suppressLineNumbers w:val="0"/>
        <w:spacing w:before="0" w:beforeAutospacing="off" w:after="160" w:afterAutospacing="off" w:line="279" w:lineRule="auto"/>
        <w:ind w:left="0" w:right="0"/>
        <w:jc w:val="left"/>
      </w:pP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[37] NICE (2022).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Vaccine uptake in the general population [B] Evidence review for the barriers to, and facilitators for, vaccine uptake</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409a74cd40f94ce6">
        <w:r w:rsidRPr="54014542" w:rsidR="22D21E77">
          <w:rPr>
            <w:rStyle w:val="Hyperlink"/>
            <w:rFonts w:ascii="Aptos" w:hAnsi="Aptos" w:eastAsia="Aptos" w:cs="Aptos"/>
            <w:b w:val="0"/>
            <w:bCs w:val="0"/>
            <w:i w:val="0"/>
            <w:iCs w:val="0"/>
            <w:caps w:val="0"/>
            <w:smallCaps w:val="0"/>
            <w:strike w:val="0"/>
            <w:dstrike w:val="0"/>
            <w:noProof w:val="0"/>
            <w:sz w:val="24"/>
            <w:szCs w:val="24"/>
            <w:lang w:val="en-GB"/>
          </w:rPr>
          <w:t>NG218 Evidence review B: barriers to, and facilitators for, vaccine uptake</w:t>
        </w:r>
      </w:hyperlink>
      <w:r w:rsidRPr="54014542" w:rsidR="2241F42E">
        <w:rPr>
          <w:rFonts w:ascii="Aptos" w:hAnsi="Aptos" w:eastAsia="Aptos" w:cs="Aptos"/>
          <w:b w:val="0"/>
          <w:bCs w:val="0"/>
          <w:i w:val="0"/>
          <w:iCs w:val="0"/>
          <w:caps w:val="0"/>
          <w:smallCaps w:val="0"/>
          <w:noProof w:val="0"/>
          <w:color w:val="000000" w:themeColor="text1" w:themeTint="FF" w:themeShade="FF"/>
          <w:sz w:val="24"/>
          <w:szCs w:val="24"/>
          <w:lang w:val="en-GB"/>
        </w:rPr>
        <w:t>.</w:t>
      </w:r>
    </w:p>
    <w:p w:rsidR="22D21E77" w:rsidP="4B90399E" w:rsidRDefault="22D21E77" w14:paraId="69611026" w14:textId="6BE7ABAC">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2042FAEB"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[38] Doherty, L. (2010). ‘Nurses' network shines light on the health issues of Traveller and Gypsy children.’ </w:t>
      </w:r>
      <w:r w:rsidRPr="2042FAEB" w:rsidR="22D21E77">
        <w:rPr>
          <w:rFonts w:ascii="Aptos" w:hAnsi="Aptos" w:eastAsia="Aptos" w:cs="Aptos"/>
          <w:b w:val="0"/>
          <w:bCs w:val="0"/>
          <w:i w:val="1"/>
          <w:iCs w:val="1"/>
          <w:caps w:val="0"/>
          <w:smallCaps w:val="0"/>
          <w:noProof w:val="0"/>
          <w:color w:val="000000" w:themeColor="text1" w:themeTint="FF" w:themeShade="FF"/>
          <w:sz w:val="24"/>
          <w:szCs w:val="24"/>
          <w:lang w:val="en-GB"/>
        </w:rPr>
        <w:t>Paediatric Nursing</w:t>
      </w:r>
      <w:r w:rsidRPr="2042FAEB"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22(3), pp. 6-7. </w:t>
      </w:r>
      <w:r w:rsidRPr="2042FAEB" w:rsidR="22D21E77">
        <w:rPr>
          <w:rFonts w:ascii="Aptos" w:hAnsi="Aptos" w:eastAsia="Aptos" w:cs="Aptos"/>
          <w:b w:val="0"/>
          <w:bCs w:val="0"/>
          <w:i w:val="0"/>
          <w:iCs w:val="0"/>
          <w:caps w:val="0"/>
          <w:smallCaps w:val="0"/>
          <w:noProof w:val="0"/>
          <w:color w:val="000000" w:themeColor="text1" w:themeTint="FF" w:themeShade="FF"/>
          <w:sz w:val="24"/>
          <w:szCs w:val="24"/>
          <w:lang w:val="en-GB"/>
        </w:rPr>
        <w:t>doi</w:t>
      </w:r>
      <w:r w:rsidRPr="2042FAEB" w:rsidR="22D21E77">
        <w:rPr>
          <w:rFonts w:ascii="Aptos" w:hAnsi="Aptos" w:eastAsia="Aptos" w:cs="Aptos"/>
          <w:b w:val="0"/>
          <w:bCs w:val="0"/>
          <w:i w:val="0"/>
          <w:iCs w:val="0"/>
          <w:caps w:val="0"/>
          <w:smallCaps w:val="0"/>
          <w:noProof w:val="0"/>
          <w:color w:val="000000" w:themeColor="text1" w:themeTint="FF" w:themeShade="FF"/>
          <w:sz w:val="24"/>
          <w:szCs w:val="24"/>
          <w:lang w:val="en-GB"/>
        </w:rPr>
        <w:t>: 10.7748/paed.22.3.</w:t>
      </w:r>
      <w:r w:rsidRPr="2042FAEB" w:rsidR="22D21E77">
        <w:rPr>
          <w:rFonts w:ascii="Aptos" w:hAnsi="Aptos" w:eastAsia="Aptos" w:cs="Aptos"/>
          <w:b w:val="0"/>
          <w:bCs w:val="0"/>
          <w:i w:val="0"/>
          <w:iCs w:val="0"/>
          <w:caps w:val="0"/>
          <w:smallCaps w:val="0"/>
          <w:noProof w:val="0"/>
          <w:color w:val="000000" w:themeColor="text1" w:themeTint="FF" w:themeShade="FF"/>
          <w:sz w:val="24"/>
          <w:szCs w:val="24"/>
          <w:lang w:val="en-GB"/>
        </w:rPr>
        <w:t>6.s</w:t>
      </w:r>
      <w:r w:rsidRPr="2042FAEB"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10. </w:t>
      </w:r>
    </w:p>
    <w:p w:rsidR="22D21E77" w:rsidP="54014542" w:rsidRDefault="22D21E77" w14:paraId="595FFDCE" w14:textId="25119C61">
      <w:pPr>
        <w:pStyle w:val="Normal"/>
        <w:suppressLineNumbers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[39] NICE (2022).</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 xml:space="preserve"> Vaccine uptake in the general population: Evidence review D. Evidence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review</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 xml:space="preserve"> for interventions to increase the uptake of routine vaccines by improving access.</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b813385f2d5f4acd">
        <w:r w:rsidRPr="54014542" w:rsidR="22D21E77">
          <w:rPr>
            <w:rStyle w:val="Hyperlink"/>
            <w:rFonts w:ascii="Aptos" w:hAnsi="Aptos" w:eastAsia="Aptos" w:cs="Aptos"/>
            <w:b w:val="0"/>
            <w:bCs w:val="0"/>
            <w:i w:val="0"/>
            <w:iCs w:val="0"/>
            <w:caps w:val="0"/>
            <w:smallCaps w:val="0"/>
            <w:strike w:val="0"/>
            <w:dstrike w:val="0"/>
            <w:noProof w:val="0"/>
            <w:sz w:val="24"/>
            <w:szCs w:val="24"/>
            <w:lang w:val="en-GB"/>
          </w:rPr>
          <w:t>https://www.ncbi.nlm.nih.gov/books/NBK581887/.</w:t>
        </w:r>
      </w:hyperlink>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2D21E77" w:rsidP="4B90399E" w:rsidRDefault="22D21E77" w14:paraId="5804BC1A" w14:textId="3130F172">
      <w:pPr>
        <w:pStyle w:val="Normal"/>
        <w:suppressLineNumbers w:val="0"/>
        <w:bidi w:val="0"/>
        <w:rPr>
          <w:rFonts w:ascii="Aptos" w:hAnsi="Aptos" w:eastAsia="Aptos" w:cs="Aptos"/>
          <w:noProof w:val="0"/>
          <w:sz w:val="24"/>
          <w:szCs w:val="24"/>
          <w:lang w:val="en-GB"/>
        </w:rPr>
      </w:pP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[40]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Cleemput</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V.P. (2010). ‘Social exclusion of gypsies and travellers: Health impact.’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Journal of Research in Nursing</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15(4), pp. 315-327.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doi</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w:t>
      </w:r>
      <w:hyperlink r:id="R8258f7426b2f4922">
        <w:r w:rsidRPr="54014542" w:rsidR="22D21E77">
          <w:rPr>
            <w:rStyle w:val="Hyperlink"/>
            <w:rFonts w:ascii="Aptos" w:hAnsi="Aptos" w:eastAsia="Aptos" w:cs="Aptos"/>
            <w:b w:val="0"/>
            <w:bCs w:val="0"/>
            <w:i w:val="0"/>
            <w:iCs w:val="0"/>
            <w:caps w:val="0"/>
            <w:smallCaps w:val="0"/>
            <w:strike w:val="0"/>
            <w:dstrike w:val="0"/>
            <w:noProof w:val="0"/>
            <w:sz w:val="24"/>
            <w:szCs w:val="24"/>
            <w:lang w:val="en-GB"/>
          </w:rPr>
          <w:t>10.1177/1744987110363235</w:t>
        </w:r>
        <w:r w:rsidRPr="54014542" w:rsidR="7A0A6581">
          <w:rPr>
            <w:rStyle w:val="Hyperlink"/>
            <w:rFonts w:ascii="Aptos" w:hAnsi="Aptos" w:eastAsia="Aptos" w:cs="Aptos"/>
            <w:b w:val="0"/>
            <w:bCs w:val="0"/>
            <w:i w:val="0"/>
            <w:iCs w:val="0"/>
            <w:caps w:val="0"/>
            <w:smallCaps w:val="0"/>
            <w:strike w:val="0"/>
            <w:dstrike w:val="0"/>
            <w:noProof w:val="0"/>
            <w:sz w:val="24"/>
            <w:szCs w:val="24"/>
            <w:lang w:val="en-GB"/>
          </w:rPr>
          <w:t>.</w:t>
        </w:r>
      </w:hyperlink>
    </w:p>
    <w:p w:rsidR="22D21E77" w:rsidP="54014542" w:rsidRDefault="22D21E77" w14:paraId="4062FB74" w14:textId="7096B8AE">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[41] NICE (2022).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Vaccine uptake in the general population [E] Evidence review for education interventions to increase the uptake of routine vaccines.</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from: </w:t>
      </w:r>
      <w:hyperlink r:id="R5aa526cdf7be47a7">
        <w:r w:rsidRPr="54014542" w:rsidR="22D21E77">
          <w:rPr>
            <w:rStyle w:val="Hyperlink"/>
            <w:rFonts w:ascii="Aptos" w:hAnsi="Aptos" w:eastAsia="Aptos" w:cs="Aptos"/>
            <w:b w:val="0"/>
            <w:bCs w:val="0"/>
            <w:i w:val="0"/>
            <w:iCs w:val="0"/>
            <w:caps w:val="0"/>
            <w:smallCaps w:val="0"/>
            <w:strike w:val="0"/>
            <w:dstrike w:val="0"/>
            <w:noProof w:val="0"/>
            <w:sz w:val="24"/>
            <w:szCs w:val="24"/>
            <w:lang w:val="en-GB"/>
          </w:rPr>
          <w:t>https://www.nice.org.uk/guidance/ng218/evidence/e-education-interventions-to-increase-the-uptake-of-routine-vaccines-pdf-11072221746</w:t>
        </w:r>
      </w:hyperlink>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2D21E77" w:rsidP="4B90399E" w:rsidRDefault="22D21E77" w14:paraId="48A9B9CC" w14:textId="0551BC3B">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2D21E77">
        <w:rPr>
          <w:rFonts w:ascii="Aptos" w:hAnsi="Aptos" w:eastAsia="Aptos" w:cs="Aptos"/>
          <w:noProof w:val="0"/>
          <w:sz w:val="24"/>
          <w:szCs w:val="24"/>
          <w:lang w:val="en-GB"/>
        </w:rPr>
        <w:t xml:space="preserve">[42]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Ruston, A; &amp; Smith, D. (2013). ‘Gypsies/Travellers and health: Risk categorisation versus being 'at risk'.’</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 xml:space="preserve"> Health, Risk and Society</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15(2), pp. 176-193. doi:10.1080/13698575.2013.764974</w:t>
      </w:r>
      <w:r w:rsidRPr="54014542" w:rsidR="6CE507F7">
        <w:rPr>
          <w:rFonts w:ascii="Aptos" w:hAnsi="Aptos" w:eastAsia="Aptos" w:cs="Aptos"/>
          <w:b w:val="0"/>
          <w:bCs w:val="0"/>
          <w:i w:val="0"/>
          <w:iCs w:val="0"/>
          <w:caps w:val="0"/>
          <w:smallCaps w:val="0"/>
          <w:noProof w:val="0"/>
          <w:color w:val="000000" w:themeColor="text1" w:themeTint="FF" w:themeShade="FF"/>
          <w:sz w:val="24"/>
          <w:szCs w:val="24"/>
          <w:lang w:val="en-GB"/>
        </w:rPr>
        <w:t>.</w:t>
      </w:r>
    </w:p>
    <w:p w:rsidR="22D21E77" w:rsidP="4B90399E" w:rsidRDefault="22D21E77" w14:paraId="55DDE89D" w14:textId="6A3B0A21">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2042FAEB" w:rsidR="22D21E77">
        <w:rPr>
          <w:rFonts w:ascii="Aptos" w:hAnsi="Aptos" w:eastAsia="Aptos" w:cs="Aptos"/>
          <w:noProof w:val="0"/>
          <w:sz w:val="24"/>
          <w:szCs w:val="24"/>
          <w:lang w:val="en-GB"/>
        </w:rPr>
        <w:t>[43</w:t>
      </w:r>
      <w:r w:rsidRPr="2042FAEB" w:rsidR="22D21E77">
        <w:rPr>
          <w:rFonts w:ascii="Aptos" w:hAnsi="Aptos" w:eastAsia="Aptos" w:cs="Aptos"/>
          <w:noProof w:val="0"/>
          <w:sz w:val="24"/>
          <w:szCs w:val="24"/>
          <w:lang w:val="en-GB"/>
        </w:rPr>
        <w:t>] McLeish</w:t>
      </w:r>
      <w:r w:rsidRPr="2042FAEB"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J. (2008). ‘Gypsy and traveller women: The road to better care.’ </w:t>
      </w:r>
      <w:r w:rsidRPr="2042FAEB" w:rsidR="22D21E77">
        <w:rPr>
          <w:rFonts w:ascii="Aptos" w:hAnsi="Aptos" w:eastAsia="Aptos" w:cs="Aptos"/>
          <w:b w:val="0"/>
          <w:bCs w:val="0"/>
          <w:i w:val="1"/>
          <w:iCs w:val="1"/>
          <w:caps w:val="0"/>
          <w:smallCaps w:val="0"/>
          <w:noProof w:val="0"/>
          <w:color w:val="000000" w:themeColor="text1" w:themeTint="FF" w:themeShade="FF"/>
          <w:sz w:val="24"/>
          <w:szCs w:val="24"/>
          <w:lang w:val="en-GB"/>
        </w:rPr>
        <w:t>Practising Midwife</w:t>
      </w:r>
      <w:r w:rsidRPr="2042FAEB" w:rsidR="22D21E77">
        <w:rPr>
          <w:rFonts w:ascii="Aptos" w:hAnsi="Aptos" w:eastAsia="Aptos" w:cs="Aptos"/>
          <w:b w:val="0"/>
          <w:bCs w:val="0"/>
          <w:i w:val="0"/>
          <w:iCs w:val="0"/>
          <w:caps w:val="0"/>
          <w:smallCaps w:val="0"/>
          <w:noProof w:val="0"/>
          <w:color w:val="000000" w:themeColor="text1" w:themeTint="FF" w:themeShade="FF"/>
          <w:sz w:val="24"/>
          <w:szCs w:val="24"/>
          <w:lang w:val="en-GB"/>
        </w:rPr>
        <w:t>, 11(1), pp. 12-14. PMID: 18314835.</w:t>
      </w:r>
    </w:p>
    <w:p w:rsidR="22D21E77" w:rsidP="54014542" w:rsidRDefault="22D21E77" w14:paraId="72648BE7" w14:textId="1E4F7C46">
      <w:pPr>
        <w:pStyle w:val="Normal"/>
        <w:suppressLineNumbers w:val="0"/>
        <w:bidi w:val="0"/>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[44] Walshaw, E.G; &amp; Ireland, A. (2017). ‘How practices can facilitate access for the gypsy traveller community.’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British dental journal</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223(8), pp. 607-609.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doi</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hyperlink r:id="R6a2063d625194321">
        <w:r w:rsidRPr="54014542" w:rsidR="22D21E77">
          <w:rPr>
            <w:rStyle w:val="Hyperlink"/>
            <w:rFonts w:ascii="Aptos" w:hAnsi="Aptos" w:eastAsia="Aptos" w:cs="Aptos"/>
            <w:b w:val="0"/>
            <w:bCs w:val="0"/>
            <w:i w:val="0"/>
            <w:iCs w:val="0"/>
            <w:caps w:val="0"/>
            <w:smallCaps w:val="0"/>
            <w:strike w:val="0"/>
            <w:dstrike w:val="0"/>
            <w:noProof w:val="0"/>
            <w:sz w:val="24"/>
            <w:szCs w:val="24"/>
            <w:lang w:val="en-GB"/>
          </w:rPr>
          <w:t>https://doi.org/10.1038/sj.bdj.2017.877</w:t>
        </w:r>
        <w:r w:rsidRPr="54014542" w:rsidR="793CD14D">
          <w:rPr>
            <w:rStyle w:val="Hyperlink"/>
            <w:rFonts w:ascii="Aptos" w:hAnsi="Aptos" w:eastAsia="Aptos" w:cs="Aptos"/>
            <w:b w:val="0"/>
            <w:bCs w:val="0"/>
            <w:i w:val="0"/>
            <w:iCs w:val="0"/>
            <w:caps w:val="0"/>
            <w:smallCaps w:val="0"/>
            <w:strike w:val="0"/>
            <w:dstrike w:val="0"/>
            <w:noProof w:val="0"/>
            <w:sz w:val="24"/>
            <w:szCs w:val="24"/>
            <w:lang w:val="en-GB"/>
          </w:rPr>
          <w:t>.</w:t>
        </w:r>
      </w:hyperlink>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22D21E77">
        <w:rPr>
          <w:rFonts w:ascii="Aptos" w:hAnsi="Aptos" w:eastAsia="Aptos" w:cs="Aptos"/>
          <w:noProof w:val="0"/>
          <w:sz w:val="24"/>
          <w:szCs w:val="24"/>
          <w:lang w:val="en-GB"/>
        </w:rPr>
        <w:t xml:space="preserve"> </w:t>
      </w:r>
    </w:p>
    <w:p w:rsidR="22D21E77" w:rsidP="4B90399E" w:rsidRDefault="22D21E77" w14:paraId="347A255A" w14:textId="3353421E">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2D21E77">
        <w:rPr>
          <w:rFonts w:ascii="Aptos" w:hAnsi="Aptos" w:eastAsia="Aptos" w:cs="Aptos"/>
          <w:noProof w:val="0"/>
          <w:sz w:val="24"/>
          <w:szCs w:val="24"/>
          <w:lang w:val="en-GB"/>
        </w:rPr>
        <w:t xml:space="preserve">[45] </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NICE (2022). </w:t>
      </w:r>
      <w:r w:rsidRPr="54014542" w:rsidR="22D21E77">
        <w:rPr>
          <w:rFonts w:ascii="Aptos" w:hAnsi="Aptos" w:eastAsia="Aptos" w:cs="Aptos"/>
          <w:b w:val="0"/>
          <w:bCs w:val="0"/>
          <w:i w:val="1"/>
          <w:iCs w:val="1"/>
          <w:caps w:val="0"/>
          <w:smallCaps w:val="0"/>
          <w:noProof w:val="0"/>
          <w:color w:val="000000" w:themeColor="text1" w:themeTint="FF" w:themeShade="FF"/>
          <w:sz w:val="24"/>
          <w:szCs w:val="24"/>
          <w:lang w:val="en-GB"/>
        </w:rPr>
        <w:t>Vaccine uptake in the general population [C] Evidence review for interventions to increase the uptake of routine vaccines for pregnant women</w:t>
      </w:r>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8594ab5f71d84e38">
        <w:r w:rsidRPr="54014542" w:rsidR="22D21E77">
          <w:rPr>
            <w:rStyle w:val="Hyperlink"/>
            <w:rFonts w:ascii="Aptos" w:hAnsi="Aptos" w:eastAsia="Aptos" w:cs="Aptos"/>
            <w:b w:val="0"/>
            <w:bCs w:val="0"/>
            <w:i w:val="0"/>
            <w:iCs w:val="0"/>
            <w:caps w:val="0"/>
            <w:smallCaps w:val="0"/>
            <w:strike w:val="0"/>
            <w:dstrike w:val="0"/>
            <w:noProof w:val="0"/>
            <w:sz w:val="24"/>
            <w:szCs w:val="24"/>
            <w:lang w:val="en-GB"/>
          </w:rPr>
          <w:t>https://www.nice.org.uk/guidance/ng218/evidence/c-reminders-interventions-to-increase-the-uptake-of-routine-vaccines-pdf-11072221744</w:t>
        </w:r>
      </w:hyperlink>
      <w:hyperlink r:id="R3e2b785f06184aa2">
        <w:r w:rsidRPr="54014542" w:rsidR="22D21E77">
          <w:rPr>
            <w:rStyle w:val="Hyperlink"/>
            <w:rFonts w:ascii="Aptos" w:hAnsi="Aptos" w:eastAsia="Aptos" w:cs="Aptos"/>
            <w:b w:val="0"/>
            <w:bCs w:val="0"/>
            <w:i w:val="0"/>
            <w:iCs w:val="0"/>
            <w:caps w:val="0"/>
            <w:smallCaps w:val="0"/>
            <w:strike w:val="0"/>
            <w:dstrike w:val="0"/>
            <w:noProof w:val="0"/>
            <w:sz w:val="24"/>
            <w:szCs w:val="24"/>
            <w:lang w:val="en-GB"/>
          </w:rPr>
          <w:t>.</w:t>
        </w:r>
      </w:hyperlink>
      <w:r w:rsidRPr="54014542" w:rsidR="22D21E77">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2D21E77" w:rsidP="4B90399E" w:rsidRDefault="22D21E77" w14:paraId="42565A2D" w14:textId="65BFEB7D">
      <w:pPr>
        <w:pStyle w:val="Normal"/>
        <w:suppressLineNumbers w:val="0"/>
        <w:bidi w:val="0"/>
        <w:spacing w:before="0" w:beforeAutospacing="off" w:after="160" w:afterAutospacing="off" w:line="279" w:lineRule="auto"/>
        <w:ind w:left="0" w:right="0"/>
        <w:jc w:val="left"/>
        <w:rPr>
          <w:rFonts w:ascii="Aptos" w:hAnsi="Aptos" w:eastAsia="Aptos" w:cs="Aptos"/>
          <w:noProof w:val="0"/>
          <w:sz w:val="24"/>
          <w:szCs w:val="24"/>
          <w:lang w:val="en-GB"/>
        </w:rPr>
      </w:pPr>
      <w:r w:rsidRPr="54014542" w:rsidR="22D21E77">
        <w:rPr>
          <w:rFonts w:ascii="Aptos" w:hAnsi="Aptos" w:eastAsia="Aptos" w:cs="Aptos"/>
          <w:noProof w:val="0"/>
          <w:sz w:val="24"/>
          <w:szCs w:val="24"/>
          <w:lang w:val="en-GB"/>
        </w:rPr>
        <w:t xml:space="preserve">[46] </w:t>
      </w:r>
      <w:r w:rsidRPr="54014542" w:rsidR="6F4DE566">
        <w:rPr>
          <w:rFonts w:ascii="Aptos" w:hAnsi="Aptos" w:eastAsia="Aptos" w:cs="Aptos"/>
          <w:b w:val="0"/>
          <w:bCs w:val="0"/>
          <w:i w:val="0"/>
          <w:iCs w:val="0"/>
          <w:caps w:val="0"/>
          <w:smallCaps w:val="0"/>
          <w:noProof w:val="0"/>
          <w:color w:val="000000" w:themeColor="text1" w:themeTint="FF" w:themeShade="FF"/>
          <w:sz w:val="24"/>
          <w:szCs w:val="24"/>
          <w:lang w:val="en-GB"/>
        </w:rPr>
        <w:t xml:space="preserve">Stevens, A.J; Ray, A.M; </w:t>
      </w:r>
      <w:r w:rsidRPr="54014542" w:rsidR="6F4DE566">
        <w:rPr>
          <w:rFonts w:ascii="Aptos" w:hAnsi="Aptos" w:eastAsia="Aptos" w:cs="Aptos"/>
          <w:b w:val="0"/>
          <w:bCs w:val="0"/>
          <w:i w:val="0"/>
          <w:iCs w:val="0"/>
          <w:caps w:val="0"/>
          <w:smallCaps w:val="0"/>
          <w:noProof w:val="0"/>
          <w:color w:val="000000" w:themeColor="text1" w:themeTint="FF" w:themeShade="FF"/>
          <w:sz w:val="24"/>
          <w:szCs w:val="24"/>
          <w:lang w:val="en-GB"/>
        </w:rPr>
        <w:t>Thirunavukarasu</w:t>
      </w:r>
      <w:r w:rsidRPr="54014542" w:rsidR="6F4DE566">
        <w:rPr>
          <w:rFonts w:ascii="Aptos" w:hAnsi="Aptos" w:eastAsia="Aptos" w:cs="Aptos"/>
          <w:b w:val="0"/>
          <w:bCs w:val="0"/>
          <w:i w:val="0"/>
          <w:iCs w:val="0"/>
          <w:caps w:val="0"/>
          <w:smallCaps w:val="0"/>
          <w:noProof w:val="0"/>
          <w:color w:val="000000" w:themeColor="text1" w:themeTint="FF" w:themeShade="FF"/>
          <w:sz w:val="24"/>
          <w:szCs w:val="24"/>
          <w:lang w:val="en-GB"/>
        </w:rPr>
        <w:t xml:space="preserve">, A; Johnson, E; Jones, L; Miller, A; &amp; Elston, J.W.T. (2021). ‘The experiences of socially vulnerable groups in </w:t>
      </w:r>
      <w:r w:rsidRPr="54014542" w:rsidR="6F4DE566">
        <w:rPr>
          <w:rFonts w:ascii="Aptos" w:hAnsi="Aptos" w:eastAsia="Aptos" w:cs="Aptos"/>
          <w:b w:val="0"/>
          <w:bCs w:val="0"/>
          <w:i w:val="0"/>
          <w:iCs w:val="0"/>
          <w:caps w:val="0"/>
          <w:smallCaps w:val="0"/>
          <w:noProof w:val="0"/>
          <w:color w:val="000000" w:themeColor="text1" w:themeTint="FF" w:themeShade="FF"/>
          <w:sz w:val="24"/>
          <w:szCs w:val="24"/>
          <w:lang w:val="en-GB"/>
        </w:rPr>
        <w:t>england</w:t>
      </w:r>
      <w:r w:rsidRPr="54014542" w:rsidR="6F4DE566">
        <w:rPr>
          <w:rFonts w:ascii="Aptos" w:hAnsi="Aptos" w:eastAsia="Aptos" w:cs="Aptos"/>
          <w:b w:val="0"/>
          <w:bCs w:val="0"/>
          <w:i w:val="0"/>
          <w:iCs w:val="0"/>
          <w:caps w:val="0"/>
          <w:smallCaps w:val="0"/>
          <w:noProof w:val="0"/>
          <w:color w:val="000000" w:themeColor="text1" w:themeTint="FF" w:themeShade="FF"/>
          <w:sz w:val="24"/>
          <w:szCs w:val="24"/>
          <w:lang w:val="en-GB"/>
        </w:rPr>
        <w:t xml:space="preserve"> during the covid-19 pandemic: a rapid health needs assessment.’ </w:t>
      </w:r>
      <w:r w:rsidRPr="54014542" w:rsidR="6F4DE566">
        <w:rPr>
          <w:rFonts w:ascii="Aptos" w:hAnsi="Aptos" w:eastAsia="Aptos" w:cs="Aptos"/>
          <w:b w:val="0"/>
          <w:bCs w:val="0"/>
          <w:i w:val="1"/>
          <w:iCs w:val="1"/>
          <w:caps w:val="0"/>
          <w:smallCaps w:val="0"/>
          <w:noProof w:val="0"/>
          <w:color w:val="000000" w:themeColor="text1" w:themeTint="FF" w:themeShade="FF"/>
          <w:sz w:val="24"/>
          <w:szCs w:val="24"/>
          <w:lang w:val="en-GB"/>
        </w:rPr>
        <w:t>Public Health in Practice,</w:t>
      </w:r>
      <w:r w:rsidRPr="54014542" w:rsidR="6F4DE566">
        <w:rPr>
          <w:rFonts w:ascii="Aptos" w:hAnsi="Aptos" w:eastAsia="Aptos" w:cs="Aptos"/>
          <w:b w:val="0"/>
          <w:bCs w:val="0"/>
          <w:i w:val="0"/>
          <w:iCs w:val="0"/>
          <w:caps w:val="0"/>
          <w:smallCaps w:val="0"/>
          <w:noProof w:val="0"/>
          <w:color w:val="000000" w:themeColor="text1" w:themeTint="FF" w:themeShade="FF"/>
          <w:sz w:val="24"/>
          <w:szCs w:val="24"/>
          <w:lang w:val="en-GB"/>
        </w:rPr>
        <w:t xml:space="preserve"> 2, 100192. </w:t>
      </w:r>
      <w:r w:rsidRPr="54014542" w:rsidR="6F4DE566">
        <w:rPr>
          <w:rFonts w:ascii="Aptos" w:hAnsi="Aptos" w:eastAsia="Aptos" w:cs="Aptos"/>
          <w:b w:val="0"/>
          <w:bCs w:val="0"/>
          <w:i w:val="0"/>
          <w:iCs w:val="0"/>
          <w:caps w:val="0"/>
          <w:smallCaps w:val="0"/>
          <w:noProof w:val="0"/>
          <w:color w:val="000000" w:themeColor="text1" w:themeTint="FF" w:themeShade="FF"/>
          <w:sz w:val="24"/>
          <w:szCs w:val="24"/>
          <w:lang w:val="en-GB"/>
        </w:rPr>
        <w:t>doi:10.1016/j.puhip</w:t>
      </w:r>
      <w:r w:rsidRPr="54014542" w:rsidR="6F4DE566">
        <w:rPr>
          <w:rFonts w:ascii="Aptos" w:hAnsi="Aptos" w:eastAsia="Aptos" w:cs="Aptos"/>
          <w:b w:val="0"/>
          <w:bCs w:val="0"/>
          <w:i w:val="0"/>
          <w:iCs w:val="0"/>
          <w:caps w:val="0"/>
          <w:smallCaps w:val="0"/>
          <w:noProof w:val="0"/>
          <w:color w:val="000000" w:themeColor="text1" w:themeTint="FF" w:themeShade="FF"/>
          <w:sz w:val="24"/>
          <w:szCs w:val="24"/>
          <w:lang w:val="en-GB"/>
        </w:rPr>
        <w:t>.2021.100192</w:t>
      </w:r>
      <w:r w:rsidRPr="54014542" w:rsidR="76DABC2D">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F4DE56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F4DE566">
        <w:rPr>
          <w:rFonts w:ascii="Aptos" w:hAnsi="Aptos" w:eastAsia="Aptos" w:cs="Aptos"/>
          <w:noProof w:val="0"/>
          <w:sz w:val="24"/>
          <w:szCs w:val="24"/>
          <w:lang w:val="en-GB"/>
        </w:rPr>
        <w:t xml:space="preserve"> </w:t>
      </w:r>
    </w:p>
    <w:p w:rsidR="2D09E90D" w:rsidP="4B90399E" w:rsidRDefault="2D09E90D" w14:paraId="2B3941F2" w14:textId="73740B77">
      <w:pPr>
        <w:pStyle w:val="Normal"/>
        <w:suppressLineNumbers w:val="0"/>
        <w:bidi w:val="0"/>
        <w:rPr>
          <w:rFonts w:ascii="Aptos" w:hAnsi="Aptos" w:eastAsia="Aptos" w:cs="Aptos"/>
          <w:noProof w:val="0"/>
          <w:sz w:val="24"/>
          <w:szCs w:val="24"/>
          <w:lang w:val="en-GB"/>
        </w:rPr>
      </w:pPr>
      <w:r w:rsidRPr="54014542" w:rsidR="2D09E90D">
        <w:rPr>
          <w:rFonts w:ascii="Aptos" w:hAnsi="Aptos" w:eastAsia="Aptos" w:cs="Aptos"/>
          <w:noProof w:val="0"/>
          <w:sz w:val="24"/>
          <w:szCs w:val="24"/>
          <w:lang w:val="en-GB"/>
        </w:rPr>
        <w:t xml:space="preserve">[47] </w:t>
      </w:r>
      <w:r w:rsidRPr="54014542" w:rsidR="2D09E90D">
        <w:rPr>
          <w:rFonts w:ascii="Aptos" w:hAnsi="Aptos" w:eastAsia="Aptos" w:cs="Aptos"/>
          <w:b w:val="0"/>
          <w:bCs w:val="0"/>
          <w:i w:val="0"/>
          <w:iCs w:val="0"/>
          <w:caps w:val="0"/>
          <w:smallCaps w:val="0"/>
          <w:noProof w:val="0"/>
          <w:color w:val="000000" w:themeColor="text1" w:themeTint="FF" w:themeShade="FF"/>
          <w:sz w:val="24"/>
          <w:szCs w:val="24"/>
          <w:lang w:val="en-GB"/>
        </w:rPr>
        <w:t xml:space="preserve">Neill, S.J; Jones, C.H; </w:t>
      </w:r>
      <w:r w:rsidRPr="54014542" w:rsidR="2D09E90D">
        <w:rPr>
          <w:rFonts w:ascii="Aptos" w:hAnsi="Aptos" w:eastAsia="Aptos" w:cs="Aptos"/>
          <w:b w:val="0"/>
          <w:bCs w:val="0"/>
          <w:i w:val="0"/>
          <w:iCs w:val="0"/>
          <w:caps w:val="0"/>
          <w:smallCaps w:val="0"/>
          <w:noProof w:val="0"/>
          <w:color w:val="000000" w:themeColor="text1" w:themeTint="FF" w:themeShade="FF"/>
          <w:sz w:val="24"/>
          <w:szCs w:val="24"/>
          <w:lang w:val="en-GB"/>
        </w:rPr>
        <w:t>Lakhanpaul</w:t>
      </w:r>
      <w:r w:rsidRPr="54014542" w:rsidR="2D09E90D">
        <w:rPr>
          <w:rFonts w:ascii="Aptos" w:hAnsi="Aptos" w:eastAsia="Aptos" w:cs="Aptos"/>
          <w:b w:val="0"/>
          <w:bCs w:val="0"/>
          <w:i w:val="0"/>
          <w:iCs w:val="0"/>
          <w:caps w:val="0"/>
          <w:smallCaps w:val="0"/>
          <w:noProof w:val="0"/>
          <w:color w:val="000000" w:themeColor="text1" w:themeTint="FF" w:themeShade="FF"/>
          <w:sz w:val="24"/>
          <w:szCs w:val="24"/>
          <w:lang w:val="en-GB"/>
        </w:rPr>
        <w:t xml:space="preserve">, M; Roland, D.T; &amp; Thompson, M.J. (2015). ‘Parent's information seeking in acute childhood illness: what helps and what hinders decision making?’ </w:t>
      </w:r>
      <w:r w:rsidRPr="54014542" w:rsidR="2D09E90D">
        <w:rPr>
          <w:rFonts w:ascii="Aptos" w:hAnsi="Aptos" w:eastAsia="Aptos" w:cs="Aptos"/>
          <w:b w:val="0"/>
          <w:bCs w:val="0"/>
          <w:i w:val="1"/>
          <w:iCs w:val="1"/>
          <w:caps w:val="0"/>
          <w:smallCaps w:val="0"/>
          <w:noProof w:val="0"/>
          <w:color w:val="000000" w:themeColor="text1" w:themeTint="FF" w:themeShade="FF"/>
          <w:sz w:val="24"/>
          <w:szCs w:val="24"/>
          <w:lang w:val="en-GB"/>
        </w:rPr>
        <w:t>Health expectations: an international journal of public participation in health care and health policy</w:t>
      </w:r>
      <w:r w:rsidRPr="54014542" w:rsidR="2D09E90D">
        <w:rPr>
          <w:rFonts w:ascii="Aptos" w:hAnsi="Aptos" w:eastAsia="Aptos" w:cs="Aptos"/>
          <w:b w:val="0"/>
          <w:bCs w:val="0"/>
          <w:i w:val="0"/>
          <w:iCs w:val="0"/>
          <w:caps w:val="0"/>
          <w:smallCaps w:val="0"/>
          <w:noProof w:val="0"/>
          <w:color w:val="000000" w:themeColor="text1" w:themeTint="FF" w:themeShade="FF"/>
          <w:sz w:val="24"/>
          <w:szCs w:val="24"/>
          <w:lang w:val="en-GB"/>
        </w:rPr>
        <w:t>, 18(6), pp. 3044-3056. doi:10.1111/hex.12289</w:t>
      </w:r>
      <w:r w:rsidRPr="54014542" w:rsidR="2A607593">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D09E90D">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2D09E90D">
        <w:rPr>
          <w:rFonts w:ascii="Aptos" w:hAnsi="Aptos" w:eastAsia="Aptos" w:cs="Aptos"/>
          <w:noProof w:val="0"/>
          <w:sz w:val="24"/>
          <w:szCs w:val="24"/>
          <w:lang w:val="en-GB"/>
        </w:rPr>
        <w:t xml:space="preserve"> </w:t>
      </w:r>
    </w:p>
    <w:p w:rsidR="7112831A" w:rsidP="4B90399E" w:rsidRDefault="7112831A" w14:paraId="388A41F4" w14:textId="41D9CEF4">
      <w:pPr>
        <w:pStyle w:val="Normal"/>
        <w:suppressLineNumbers w:val="0"/>
        <w:bidi w:val="0"/>
        <w:rPr>
          <w:rFonts w:ascii="Aptos" w:hAnsi="Aptos" w:eastAsia="Aptos" w:cs="Aptos"/>
          <w:noProof w:val="0"/>
          <w:sz w:val="24"/>
          <w:szCs w:val="24"/>
          <w:lang w:val="en-GB"/>
        </w:rPr>
      </w:pPr>
      <w:r w:rsidRPr="54014542" w:rsidR="7112831A">
        <w:rPr>
          <w:rFonts w:ascii="Aptos" w:hAnsi="Aptos" w:eastAsia="Aptos" w:cs="Aptos"/>
          <w:noProof w:val="0"/>
          <w:sz w:val="24"/>
          <w:szCs w:val="24"/>
          <w:lang w:val="en-GB"/>
        </w:rPr>
        <w:t xml:space="preserve">[48] </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Smith, D; Newton, P; Berlin, J; &amp; Barrett, S. (2020). ‘A community approach to engaging Gypsy and Travellers' in cancer services.’ </w:t>
      </w:r>
      <w:r w:rsidRPr="54014542" w:rsidR="7112831A">
        <w:rPr>
          <w:rFonts w:ascii="Aptos" w:hAnsi="Aptos" w:eastAsia="Aptos" w:cs="Aptos"/>
          <w:b w:val="0"/>
          <w:bCs w:val="0"/>
          <w:i w:val="1"/>
          <w:iCs w:val="1"/>
          <w:caps w:val="0"/>
          <w:smallCaps w:val="0"/>
          <w:noProof w:val="0"/>
          <w:color w:val="000000" w:themeColor="text1" w:themeTint="FF" w:themeShade="FF"/>
          <w:sz w:val="24"/>
          <w:szCs w:val="24"/>
          <w:lang w:val="en-GB"/>
        </w:rPr>
        <w:t>Health promotion international,</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 35(5), 1094-1105. doi:10.1093/</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heapro</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/daz103</w:t>
      </w:r>
      <w:r w:rsidRPr="54014542" w:rsidR="01029A33">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112831A" w:rsidP="4B90399E" w:rsidRDefault="7112831A" w14:paraId="2332C92E" w14:textId="49ACFAB2">
      <w:pPr>
        <w:pStyle w:val="Normal"/>
        <w:suppressLineNumbers w:val="0"/>
        <w:bidi w:val="0"/>
        <w:rPr>
          <w:rFonts w:ascii="Aptos" w:hAnsi="Aptos" w:eastAsia="Aptos" w:cs="Aptos"/>
          <w:noProof w:val="0"/>
          <w:sz w:val="24"/>
          <w:szCs w:val="24"/>
          <w:lang w:val="en-GB"/>
        </w:rPr>
      </w:pP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[49] Berlin, J; Smith, D; &amp; Newton, P. (2018). ‘"</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It's</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 because </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it's</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 cancer, not because </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you're</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 a Traveller"-exploring lay understanding of cancer in English Romany Gypsy and Irish Traveller communities.’ </w:t>
      </w:r>
      <w:r w:rsidRPr="54014542" w:rsidR="7112831A">
        <w:rPr>
          <w:rFonts w:ascii="Aptos" w:hAnsi="Aptos" w:eastAsia="Aptos" w:cs="Aptos"/>
          <w:b w:val="0"/>
          <w:bCs w:val="0"/>
          <w:i w:val="1"/>
          <w:iCs w:val="1"/>
          <w:caps w:val="0"/>
          <w:smallCaps w:val="0"/>
          <w:noProof w:val="0"/>
          <w:color w:val="000000" w:themeColor="text1" w:themeTint="FF" w:themeShade="FF"/>
          <w:sz w:val="24"/>
          <w:szCs w:val="24"/>
          <w:lang w:val="en-GB"/>
        </w:rPr>
        <w:t>European journal of oncology nursing: the official journal of European Oncology Nursing Society</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 34, pp. 49-54. </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doi:10.1016/j.ejon</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.2018.02.010</w:t>
      </w:r>
      <w:r w:rsidRPr="54014542" w:rsidR="6D79EC81">
        <w:rPr>
          <w:rFonts w:ascii="Aptos" w:hAnsi="Aptos" w:eastAsia="Aptos" w:cs="Aptos"/>
          <w:b w:val="0"/>
          <w:bCs w:val="0"/>
          <w:i w:val="0"/>
          <w:iCs w:val="0"/>
          <w:caps w:val="0"/>
          <w:smallCaps w:val="0"/>
          <w:noProof w:val="0"/>
          <w:color w:val="000000" w:themeColor="text1" w:themeTint="FF" w:themeShade="FF"/>
          <w:sz w:val="24"/>
          <w:szCs w:val="24"/>
          <w:lang w:val="en-GB"/>
        </w:rPr>
        <w:t>.</w:t>
      </w:r>
    </w:p>
    <w:p w:rsidR="7112831A" w:rsidP="4B90399E" w:rsidRDefault="7112831A" w14:paraId="479BB262" w14:textId="78D47416">
      <w:pPr>
        <w:pStyle w:val="Normal"/>
        <w:suppressLineNumbers w:val="0"/>
        <w:bidi w:val="0"/>
        <w:rPr>
          <w:rFonts w:ascii="Aptos" w:hAnsi="Aptos" w:eastAsia="Aptos" w:cs="Aptos"/>
          <w:noProof w:val="0"/>
          <w:sz w:val="24"/>
          <w:szCs w:val="24"/>
          <w:lang w:val="en-GB"/>
        </w:rPr>
      </w:pP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[50] </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Cleemput</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 V.P. (2009). ‘Gypsies and Travellers accessing primary health care: interactions with health staff and requirements for ‘culturally safe’ service.’ </w:t>
      </w:r>
      <w:r w:rsidRPr="54014542" w:rsidR="7112831A">
        <w:rPr>
          <w:rFonts w:ascii="Aptos" w:hAnsi="Aptos" w:eastAsia="Aptos" w:cs="Aptos"/>
          <w:b w:val="0"/>
          <w:bCs w:val="0"/>
          <w:i w:val="1"/>
          <w:iCs w:val="1"/>
          <w:caps w:val="0"/>
          <w:smallCaps w:val="0"/>
          <w:noProof w:val="0"/>
          <w:color w:val="000000" w:themeColor="text1" w:themeTint="FF" w:themeShade="FF"/>
          <w:sz w:val="24"/>
          <w:szCs w:val="24"/>
          <w:lang w:val="en-GB"/>
        </w:rPr>
        <w:t>Jounrmal</w:t>
      </w:r>
      <w:r w:rsidRPr="54014542" w:rsidR="7112831A">
        <w:rPr>
          <w:rFonts w:ascii="Aptos" w:hAnsi="Aptos" w:eastAsia="Aptos" w:cs="Aptos"/>
          <w:b w:val="0"/>
          <w:bCs w:val="0"/>
          <w:i w:val="1"/>
          <w:iCs w:val="1"/>
          <w:caps w:val="0"/>
          <w:smallCaps w:val="0"/>
          <w:noProof w:val="0"/>
          <w:color w:val="000000" w:themeColor="text1" w:themeTint="FF" w:themeShade="FF"/>
          <w:sz w:val="24"/>
          <w:szCs w:val="24"/>
          <w:lang w:val="en-GB"/>
        </w:rPr>
        <w:t xml:space="preserve"> of research in nursing, </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14(4), pp. 365-369. </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doi</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 10.1177/ 1744987109106726</w:t>
      </w:r>
      <w:r w:rsidRPr="54014542" w:rsidR="5C4B641E">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112831A" w:rsidP="54014542" w:rsidRDefault="7112831A" w14:paraId="4465EF25" w14:textId="2B669E7F">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7112831A">
        <w:rPr>
          <w:rFonts w:ascii="Aptos" w:hAnsi="Aptos" w:eastAsia="Aptos" w:cs="Aptos"/>
          <w:b w:val="0"/>
          <w:bCs w:val="0"/>
          <w:i w:val="0"/>
          <w:iCs w:val="0"/>
          <w:caps w:val="0"/>
          <w:smallCaps w:val="0"/>
          <w:noProof w:val="0"/>
          <w:color w:val="000000" w:themeColor="text1" w:themeTint="FF" w:themeShade="FF"/>
          <w:sz w:val="24"/>
          <w:szCs w:val="24"/>
          <w:lang w:val="en-GB"/>
        </w:rPr>
        <w:t xml:space="preserve">[51]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Condon, L;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Curejova</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J; Morgan, D.L; Miles, G; &amp; Fenlon, D. (2021). ‘Knowledge and experience of cancer prevention and screening among Gypsies, Roma and Travellers: a participatory qualitative study.’ </w:t>
      </w:r>
      <w:r w:rsidRPr="54014542" w:rsidR="5408C0B4">
        <w:rPr>
          <w:rFonts w:ascii="Aptos" w:hAnsi="Aptos" w:eastAsia="Aptos" w:cs="Aptos"/>
          <w:b w:val="0"/>
          <w:bCs w:val="0"/>
          <w:i w:val="1"/>
          <w:iCs w:val="1"/>
          <w:caps w:val="0"/>
          <w:smallCaps w:val="0"/>
          <w:noProof w:val="0"/>
          <w:color w:val="000000" w:themeColor="text1" w:themeTint="FF" w:themeShade="FF"/>
          <w:sz w:val="24"/>
          <w:szCs w:val="24"/>
          <w:lang w:val="en-GB"/>
        </w:rPr>
        <w:t>BMC public health</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21(1), pp. 360. doi:10.1186/s12889-021-10390-y</w:t>
      </w:r>
      <w:r w:rsidRPr="54014542" w:rsidR="6B15AF1E">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5408C0B4">
        <w:rPr>
          <w:rFonts w:ascii="Aptos" w:hAnsi="Aptos" w:eastAsia="Aptos" w:cs="Aptos"/>
          <w:noProof w:val="0"/>
          <w:sz w:val="24"/>
          <w:szCs w:val="24"/>
          <w:lang w:val="en-GB"/>
        </w:rPr>
        <w:t xml:space="preserve"> </w:t>
      </w:r>
    </w:p>
    <w:p w:rsidR="5408C0B4" w:rsidP="4B90399E" w:rsidRDefault="5408C0B4" w14:paraId="05AB0C99" w14:textId="44831DEB">
      <w:pPr>
        <w:pStyle w:val="Normal"/>
        <w:suppressLineNumbers w:val="0"/>
        <w:bidi w:val="0"/>
        <w:rPr>
          <w:rFonts w:ascii="Aptos" w:hAnsi="Aptos" w:eastAsia="Aptos" w:cs="Aptos"/>
          <w:noProof w:val="0"/>
          <w:sz w:val="24"/>
          <w:szCs w:val="24"/>
          <w:lang w:val="en-GB"/>
        </w:rPr>
      </w:pPr>
      <w:r w:rsidRPr="54014542" w:rsidR="5408C0B4">
        <w:rPr>
          <w:rFonts w:ascii="Aptos" w:hAnsi="Aptos" w:eastAsia="Aptos" w:cs="Aptos"/>
          <w:noProof w:val="0"/>
          <w:sz w:val="24"/>
          <w:szCs w:val="24"/>
          <w:lang w:val="en-GB"/>
        </w:rPr>
        <w:t xml:space="preserve">[52]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Smith, D; &amp; Ruston, A. (2013). ‘'If you feel that nobody wants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you</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you'll</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withdraw into your own': Gypsies/Travellers,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networks</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and healthcare utilisation.’ </w:t>
      </w:r>
      <w:r w:rsidRPr="54014542" w:rsidR="5408C0B4">
        <w:rPr>
          <w:rFonts w:ascii="Aptos" w:hAnsi="Aptos" w:eastAsia="Aptos" w:cs="Aptos"/>
          <w:b w:val="0"/>
          <w:bCs w:val="0"/>
          <w:i w:val="1"/>
          <w:iCs w:val="1"/>
          <w:caps w:val="0"/>
          <w:smallCaps w:val="0"/>
          <w:noProof w:val="0"/>
          <w:color w:val="000000" w:themeColor="text1" w:themeTint="FF" w:themeShade="FF"/>
          <w:sz w:val="24"/>
          <w:szCs w:val="24"/>
          <w:lang w:val="en-GB"/>
        </w:rPr>
        <w:t>Sociology of Health and Illness</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35(8), pp. 1196-1210. doi:10.1111/1467-9566.12029</w:t>
      </w:r>
      <w:r w:rsidRPr="54014542" w:rsidR="2059B8AA">
        <w:rPr>
          <w:rFonts w:ascii="Aptos" w:hAnsi="Aptos" w:eastAsia="Aptos" w:cs="Aptos"/>
          <w:b w:val="0"/>
          <w:bCs w:val="0"/>
          <w:i w:val="0"/>
          <w:iCs w:val="0"/>
          <w:caps w:val="0"/>
          <w:smallCaps w:val="0"/>
          <w:noProof w:val="0"/>
          <w:color w:val="000000" w:themeColor="text1" w:themeTint="FF" w:themeShade="FF"/>
          <w:sz w:val="24"/>
          <w:szCs w:val="24"/>
          <w:lang w:val="en-GB"/>
        </w:rPr>
        <w:t>.</w:t>
      </w:r>
    </w:p>
    <w:p w:rsidR="5408C0B4" w:rsidP="4B90399E" w:rsidRDefault="5408C0B4" w14:paraId="248B17B0" w14:textId="7438A050">
      <w:pPr>
        <w:pStyle w:val="Normal"/>
        <w:suppressLineNumbers w:val="0"/>
        <w:bidi w:val="0"/>
        <w:rPr>
          <w:rFonts w:ascii="Aptos" w:hAnsi="Aptos" w:eastAsia="Aptos" w:cs="Aptos"/>
          <w:noProof w:val="0"/>
          <w:sz w:val="24"/>
          <w:szCs w:val="24"/>
          <w:lang w:val="en-GB"/>
        </w:rPr>
      </w:pPr>
      <w:r w:rsidRPr="2042FAEB" w:rsidR="5408C0B4">
        <w:rPr>
          <w:rFonts w:ascii="Aptos" w:hAnsi="Aptos" w:eastAsia="Aptos" w:cs="Aptos"/>
          <w:noProof w:val="0"/>
          <w:sz w:val="24"/>
          <w:szCs w:val="24"/>
          <w:lang w:val="en-GB"/>
        </w:rPr>
        <w:t xml:space="preserve">[53] </w:t>
      </w:r>
      <w:r w:rsidRPr="2042FAEB"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Condon, L; </w:t>
      </w:r>
      <w:r w:rsidRPr="2042FAEB" w:rsidR="5408C0B4">
        <w:rPr>
          <w:rFonts w:ascii="Aptos" w:hAnsi="Aptos" w:eastAsia="Aptos" w:cs="Aptos"/>
          <w:b w:val="0"/>
          <w:bCs w:val="0"/>
          <w:i w:val="0"/>
          <w:iCs w:val="0"/>
          <w:caps w:val="0"/>
          <w:smallCaps w:val="0"/>
          <w:noProof w:val="0"/>
          <w:color w:val="000000" w:themeColor="text1" w:themeTint="FF" w:themeShade="FF"/>
          <w:sz w:val="24"/>
          <w:szCs w:val="24"/>
          <w:lang w:val="en-GB"/>
        </w:rPr>
        <w:t>Curejova</w:t>
      </w:r>
      <w:r w:rsidRPr="2042FAEB"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J; Morgan, D.L; &amp; Fenlon, D. (2021). ‘Cancer diagnosis, treatment and care: A qualitative study of the experiences and health service use of Roma, Gypsies and Travellers.’ </w:t>
      </w:r>
      <w:r w:rsidRPr="2042FAEB" w:rsidR="5408C0B4">
        <w:rPr>
          <w:rFonts w:ascii="Aptos" w:hAnsi="Aptos" w:eastAsia="Aptos" w:cs="Aptos"/>
          <w:b w:val="0"/>
          <w:bCs w:val="0"/>
          <w:i w:val="1"/>
          <w:iCs w:val="1"/>
          <w:caps w:val="0"/>
          <w:smallCaps w:val="0"/>
          <w:noProof w:val="0"/>
          <w:color w:val="000000" w:themeColor="text1" w:themeTint="FF" w:themeShade="FF"/>
          <w:sz w:val="24"/>
          <w:szCs w:val="24"/>
          <w:lang w:val="en-GB"/>
        </w:rPr>
        <w:t>European journal of cancer care</w:t>
      </w:r>
      <w:r w:rsidRPr="2042FAEB" w:rsidR="5408C0B4">
        <w:rPr>
          <w:rFonts w:ascii="Aptos" w:hAnsi="Aptos" w:eastAsia="Aptos" w:cs="Aptos"/>
          <w:b w:val="0"/>
          <w:bCs w:val="0"/>
          <w:i w:val="0"/>
          <w:iCs w:val="0"/>
          <w:caps w:val="0"/>
          <w:smallCaps w:val="0"/>
          <w:noProof w:val="0"/>
          <w:color w:val="000000" w:themeColor="text1" w:themeTint="FF" w:themeShade="FF"/>
          <w:sz w:val="24"/>
          <w:szCs w:val="24"/>
          <w:lang w:val="en-GB"/>
        </w:rPr>
        <w:t>, 30(5). doi:10.1111/ecc.13439</w:t>
      </w:r>
      <w:r w:rsidRPr="2042FAEB"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042FAEB" w:rsidR="5408C0B4">
        <w:rPr>
          <w:rFonts w:ascii="Aptos" w:hAnsi="Aptos" w:eastAsia="Aptos" w:cs="Aptos"/>
          <w:noProof w:val="0"/>
          <w:sz w:val="24"/>
          <w:szCs w:val="24"/>
          <w:lang w:val="en-GB"/>
        </w:rPr>
        <w:t xml:space="preserve">  </w:t>
      </w:r>
    </w:p>
    <w:p w:rsidR="5408C0B4" w:rsidP="4B90399E" w:rsidRDefault="5408C0B4" w14:paraId="736BD01B" w14:textId="6B98B5E6">
      <w:pPr>
        <w:pStyle w:val="Normal"/>
        <w:suppressLineNumbers w:val="0"/>
        <w:bidi w:val="0"/>
        <w:rPr>
          <w:rFonts w:ascii="Aptos" w:hAnsi="Aptos" w:eastAsia="Aptos" w:cs="Aptos"/>
          <w:noProof w:val="0"/>
          <w:sz w:val="24"/>
          <w:szCs w:val="24"/>
          <w:lang w:val="en-GB"/>
        </w:rPr>
      </w:pPr>
      <w:r w:rsidRPr="54014542" w:rsidR="5408C0B4">
        <w:rPr>
          <w:rFonts w:ascii="Aptos" w:hAnsi="Aptos" w:eastAsia="Aptos" w:cs="Aptos"/>
          <w:noProof w:val="0"/>
          <w:sz w:val="24"/>
          <w:szCs w:val="24"/>
          <w:lang w:val="en-GB"/>
        </w:rPr>
        <w:t xml:space="preserve">[54]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Dion, X. (2008). ‘Gypsies and Travellers: cultural influences on health.’ </w:t>
      </w:r>
      <w:r w:rsidRPr="54014542" w:rsidR="5408C0B4">
        <w:rPr>
          <w:rFonts w:ascii="Aptos" w:hAnsi="Aptos" w:eastAsia="Aptos" w:cs="Aptos"/>
          <w:b w:val="0"/>
          <w:bCs w:val="0"/>
          <w:i w:val="1"/>
          <w:iCs w:val="1"/>
          <w:caps w:val="0"/>
          <w:smallCaps w:val="0"/>
          <w:noProof w:val="0"/>
          <w:color w:val="000000" w:themeColor="text1" w:themeTint="FF" w:themeShade="FF"/>
          <w:sz w:val="24"/>
          <w:szCs w:val="24"/>
          <w:lang w:val="en-GB"/>
        </w:rPr>
        <w:t>The journal of the Community Practitioners' &amp; Health Visitors’ Association</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81(6), pp. 31-34. Available at: </w:t>
      </w:r>
      <w:hyperlink r:id="Rab4a2292da2a4fb7">
        <w:r w:rsidRPr="54014542" w:rsidR="5408C0B4">
          <w:rPr>
            <w:rStyle w:val="Hyperlink"/>
            <w:rFonts w:ascii="Aptos" w:hAnsi="Aptos" w:eastAsia="Aptos" w:cs="Aptos"/>
            <w:b w:val="0"/>
            <w:bCs w:val="0"/>
            <w:i w:val="0"/>
            <w:iCs w:val="0"/>
            <w:caps w:val="0"/>
            <w:smallCaps w:val="0"/>
            <w:strike w:val="0"/>
            <w:dstrike w:val="0"/>
            <w:noProof w:val="0"/>
            <w:sz w:val="24"/>
            <w:szCs w:val="24"/>
            <w:lang w:val="en-GB"/>
          </w:rPr>
          <w:t>https://www.thefreelibrary.com/Gypsies+and+travellers%3a+cultural+influences+on+health.-a0179978307</w:t>
        </w:r>
      </w:hyperlink>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5408C0B4">
        <w:rPr>
          <w:rFonts w:ascii="Aptos" w:hAnsi="Aptos" w:eastAsia="Aptos" w:cs="Aptos"/>
          <w:noProof w:val="0"/>
          <w:sz w:val="24"/>
          <w:szCs w:val="24"/>
          <w:lang w:val="en-GB"/>
        </w:rPr>
        <w:t xml:space="preserve"> </w:t>
      </w:r>
    </w:p>
    <w:p w:rsidR="5408C0B4" w:rsidP="4B90399E" w:rsidRDefault="5408C0B4" w14:paraId="20C005C7" w14:textId="142E7E69">
      <w:pPr>
        <w:pStyle w:val="Normal"/>
        <w:suppressLineNumbers w:val="0"/>
        <w:bidi w:val="0"/>
        <w:rPr>
          <w:rFonts w:ascii="Aptos" w:hAnsi="Aptos" w:eastAsia="Aptos" w:cs="Aptos"/>
          <w:noProof w:val="0"/>
          <w:sz w:val="24"/>
          <w:szCs w:val="24"/>
          <w:lang w:val="en-GB"/>
        </w:rPr>
      </w:pPr>
      <w:r w:rsidRPr="54014542" w:rsidR="5408C0B4">
        <w:rPr>
          <w:rFonts w:ascii="Aptos" w:hAnsi="Aptos" w:eastAsia="Aptos" w:cs="Aptos"/>
          <w:noProof w:val="0"/>
          <w:sz w:val="24"/>
          <w:szCs w:val="24"/>
          <w:lang w:val="en-GB"/>
        </w:rPr>
        <w:t xml:space="preserve">[55]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Condon, L; Hargreaves, S.C; Barry, D;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Curejova</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J; Morgan, D.L; Worrall, S; Celik, F; Price, M. (2024). ‘Experiences of Alcohol Use and Harm among Travellers, Roma, and Gypsies: A Participatory Qualitative Study.’ </w:t>
      </w:r>
      <w:r w:rsidRPr="54014542" w:rsidR="5408C0B4">
        <w:rPr>
          <w:rFonts w:ascii="Aptos" w:hAnsi="Aptos" w:eastAsia="Aptos" w:cs="Aptos"/>
          <w:b w:val="0"/>
          <w:bCs w:val="0"/>
          <w:i w:val="1"/>
          <w:iCs w:val="1"/>
          <w:caps w:val="0"/>
          <w:smallCaps w:val="0"/>
          <w:noProof w:val="0"/>
          <w:color w:val="000000" w:themeColor="text1" w:themeTint="FF" w:themeShade="FF"/>
          <w:sz w:val="24"/>
          <w:szCs w:val="24"/>
          <w:lang w:val="en-GB"/>
        </w:rPr>
        <w:t xml:space="preserve">Health and Social Car in the Community,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2024 (1), pp.1-10. </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doi</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10.1155/2024/9020329</w:t>
      </w:r>
      <w:r w:rsidRPr="54014542" w:rsidR="14F3BAC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408C0B4" w:rsidP="4B90399E" w:rsidRDefault="5408C0B4" w14:paraId="45C67EF8" w14:textId="4259655E">
      <w:pPr>
        <w:pStyle w:val="Normal"/>
        <w:suppressLineNumbers w:val="0"/>
        <w:bidi w:val="0"/>
        <w:rPr>
          <w:rFonts w:ascii="Aptos" w:hAnsi="Aptos" w:eastAsia="Aptos" w:cs="Aptos"/>
          <w:noProof w:val="0"/>
          <w:sz w:val="24"/>
          <w:szCs w:val="24"/>
          <w:lang w:val="en-GB"/>
        </w:rPr>
      </w:pPr>
      <w:r w:rsidRPr="2042FAEB" w:rsidR="5408C0B4">
        <w:rPr>
          <w:rFonts w:ascii="Aptos" w:hAnsi="Aptos" w:eastAsia="Aptos" w:cs="Aptos"/>
          <w:b w:val="0"/>
          <w:bCs w:val="0"/>
          <w:i w:val="0"/>
          <w:iCs w:val="0"/>
          <w:caps w:val="0"/>
          <w:smallCaps w:val="0"/>
          <w:noProof w:val="0"/>
          <w:color w:val="000000" w:themeColor="text1" w:themeTint="FF" w:themeShade="FF"/>
          <w:sz w:val="24"/>
          <w:szCs w:val="24"/>
          <w:lang w:val="en-GB"/>
        </w:rPr>
        <w:t xml:space="preserve">[56] </w:t>
      </w:r>
      <w:r w:rsidRPr="2042FAEB"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Hurcombe, R; Bayley, M; Thickett, A; &amp; Thom, B. (2012). ‘Perspectives on alcohol use in a traveller community: An exploratory case study.’ </w:t>
      </w:r>
      <w:r w:rsidRPr="2042FAEB" w:rsidR="6FA036FE">
        <w:rPr>
          <w:rFonts w:ascii="Aptos" w:hAnsi="Aptos" w:eastAsia="Aptos" w:cs="Aptos"/>
          <w:b w:val="0"/>
          <w:bCs w:val="0"/>
          <w:i w:val="1"/>
          <w:iCs w:val="1"/>
          <w:caps w:val="0"/>
          <w:smallCaps w:val="0"/>
          <w:noProof w:val="0"/>
          <w:color w:val="000000" w:themeColor="text1" w:themeTint="FF" w:themeShade="FF"/>
          <w:sz w:val="24"/>
          <w:szCs w:val="24"/>
          <w:lang w:val="en-GB"/>
        </w:rPr>
        <w:t>Ethnicity and Inequalities in Health and Social Care</w:t>
      </w:r>
      <w:r w:rsidRPr="2042FAEB"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5(3) 89-97. doi:10.1108/17570981211319384. </w:t>
      </w:r>
    </w:p>
    <w:p w:rsidR="6FA036FE" w:rsidP="4B90399E" w:rsidRDefault="6FA036FE" w14:paraId="6B6F20A5" w14:textId="6C051718">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[57] Morgan, J; &amp; Belenky, N. (2024). ‘Exploring health inequalities in Gypsy and Traveller communities in the UK.’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Nursing standard (Royal College of Nursing)</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39(10), pp. 69-73. doi:10.7748/</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ns.2024.e</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12285</w:t>
      </w:r>
      <w:r w:rsidRPr="54014542" w:rsidR="75F07E7F">
        <w:rPr>
          <w:rFonts w:ascii="Aptos" w:hAnsi="Aptos" w:eastAsia="Aptos" w:cs="Aptos"/>
          <w:b w:val="0"/>
          <w:bCs w:val="0"/>
          <w:i w:val="0"/>
          <w:iCs w:val="0"/>
          <w:caps w:val="0"/>
          <w:smallCaps w:val="0"/>
          <w:noProof w:val="0"/>
          <w:color w:val="000000" w:themeColor="text1" w:themeTint="FF" w:themeShade="FF"/>
          <w:sz w:val="24"/>
          <w:szCs w:val="24"/>
          <w:lang w:val="en-GB"/>
        </w:rPr>
        <w:t>.</w:t>
      </w:r>
    </w:p>
    <w:p w:rsidR="6FA036FE" w:rsidP="4B90399E" w:rsidRDefault="6FA036FE" w14:paraId="2AC67447" w14:textId="76D3C6AA">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[58] Heaslip, V;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Vanceulebroeck</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V; Kalkan, I;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Komurcu</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N; &amp; Solanas, I.A. (2019). ‘Student nurse perceptions of Gypsy Roma Travellers; A European qualitative study.’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Nurse education today</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82 pp. 1-7.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doi</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10.1016/j.nedt.2019.07.011</w:t>
      </w:r>
      <w:r w:rsidRPr="54014542" w:rsidR="3D15EA7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FA036FE" w:rsidP="4B90399E" w:rsidRDefault="6FA036FE" w14:paraId="09A52E87" w14:textId="632E8043">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[59] Dixon, K.C; Ferris, R; Kuhn, I;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Spathis</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A; &amp; Barclay, S. (2024). ‘Gypsy, Traveller and Roma experiences, views and needs in palliative and end of life care: a systematic literature review and narrative synthesis.’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BMJ Supportive and Palliative Care</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14(1), E58-E67. doi:10.1136/bmjspcare-2020-002676</w:t>
      </w:r>
      <w:r w:rsidRPr="54014542" w:rsidR="06452909">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FA036FE" w:rsidP="4B90399E" w:rsidRDefault="6FA036FE" w14:paraId="0FE361CA" w14:textId="0A3855BC">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[60] Kothari, R; Ward, A; &amp; Tracy, D. (2024). ‘Gypsy, Roma and Traveller populations and mental health in the UK: a need for real working together and co-production of services.’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BJPsych</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 xml:space="preserve"> International</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21(3), pp. 66-69. doi:10.1192/bji.2024.14</w:t>
      </w:r>
      <w:r w:rsidRPr="54014542" w:rsidR="2579F12A">
        <w:rPr>
          <w:rFonts w:ascii="Aptos" w:hAnsi="Aptos" w:eastAsia="Aptos" w:cs="Aptos"/>
          <w:b w:val="0"/>
          <w:bCs w:val="0"/>
          <w:i w:val="0"/>
          <w:iCs w:val="0"/>
          <w:caps w:val="0"/>
          <w:smallCaps w:val="0"/>
          <w:noProof w:val="0"/>
          <w:color w:val="000000" w:themeColor="text1" w:themeTint="FF" w:themeShade="FF"/>
          <w:sz w:val="24"/>
          <w:szCs w:val="24"/>
          <w:lang w:val="en-GB"/>
        </w:rPr>
        <w:t>.</w:t>
      </w:r>
    </w:p>
    <w:p w:rsidR="6FA036FE" w:rsidP="4B90399E" w:rsidRDefault="6FA036FE" w14:paraId="115E9038" w14:textId="1008F9B6">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[61]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Hayanga</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B; Stafford, M; &amp;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Becares</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L (2024). ‘Ethnic inequalities in primary care experiences for people with multiple long-term conditions: evidence from the general practice patient survey.’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Public Health</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237, pp. 291-298.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doi:10.1016/j.puhe</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.2024.10.018</w:t>
      </w:r>
      <w:r w:rsidRPr="54014542" w:rsidR="74E0BD6D">
        <w:rPr>
          <w:rFonts w:ascii="Aptos" w:hAnsi="Aptos" w:eastAsia="Aptos" w:cs="Aptos"/>
          <w:b w:val="0"/>
          <w:bCs w:val="0"/>
          <w:i w:val="0"/>
          <w:iCs w:val="0"/>
          <w:caps w:val="0"/>
          <w:smallCaps w:val="0"/>
          <w:noProof w:val="0"/>
          <w:color w:val="000000" w:themeColor="text1" w:themeTint="FF" w:themeShade="FF"/>
          <w:sz w:val="24"/>
          <w:szCs w:val="24"/>
          <w:lang w:val="en-GB"/>
        </w:rPr>
        <w:t>.</w:t>
      </w:r>
    </w:p>
    <w:p w:rsidR="6FA036FE" w:rsidP="4B90399E" w:rsidRDefault="6FA036FE" w14:paraId="0EEE15EE" w14:textId="2B2000FB">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[62] Verity, A; &amp; Brown, V.T. (2023). ‘Inclusion health patient perspectives on remote access to general practice: a qualitative study.’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BJGP Open</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7(2), no pagination. doi:10.3399/BJGPO.2023.0023</w:t>
      </w:r>
      <w:r w:rsidRPr="54014542" w:rsidR="158C462C">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FA036FE" w:rsidP="4B90399E" w:rsidRDefault="6FA036FE" w14:paraId="72AB9A7A" w14:textId="3D3EF0A6">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[63] O'Brien, N; Joyce, B; Hayes, A.M; Bedford, H; &amp; Quinn, N. (2021). ‘Parental perceptions regarding the impact of housing on health.’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Archives of Disease in Childhood,</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106(SUPPL 1), A250. doi:10.1136/archdischild-2021-rcpch.434</w:t>
      </w:r>
      <w:r w:rsidRPr="54014542" w:rsidR="2B2B3004">
        <w:rPr>
          <w:rFonts w:ascii="Aptos" w:hAnsi="Aptos" w:eastAsia="Aptos" w:cs="Aptos"/>
          <w:b w:val="0"/>
          <w:bCs w:val="0"/>
          <w:i w:val="0"/>
          <w:iCs w:val="0"/>
          <w:caps w:val="0"/>
          <w:smallCaps w:val="0"/>
          <w:noProof w:val="0"/>
          <w:color w:val="000000" w:themeColor="text1" w:themeTint="FF" w:themeShade="FF"/>
          <w:sz w:val="24"/>
          <w:szCs w:val="24"/>
          <w:lang w:val="en-GB"/>
        </w:rPr>
        <w:t>.</w:t>
      </w:r>
    </w:p>
    <w:p w:rsidR="6FA036FE" w:rsidP="4B90399E" w:rsidRDefault="6FA036FE" w14:paraId="2B104BC5" w14:textId="7EB0EC10">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[64] Van Hout, M.C; &amp; Staniewicz, T. (2012). ‘Roma and Irish Traveller housing and health - a public health concern.’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Critical Public Health</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22(2), pp. 193-207. doi:10.1080/09581596.2011.594872</w:t>
      </w:r>
      <w:r w:rsidRPr="54014542" w:rsidR="47F6D0D8">
        <w:rPr>
          <w:rFonts w:ascii="Aptos" w:hAnsi="Aptos" w:eastAsia="Aptos" w:cs="Aptos"/>
          <w:b w:val="0"/>
          <w:bCs w:val="0"/>
          <w:i w:val="0"/>
          <w:iCs w:val="0"/>
          <w:caps w:val="0"/>
          <w:smallCaps w:val="0"/>
          <w:noProof w:val="0"/>
          <w:color w:val="000000" w:themeColor="text1" w:themeTint="FF" w:themeShade="FF"/>
          <w:sz w:val="24"/>
          <w:szCs w:val="24"/>
          <w:lang w:val="en-GB"/>
        </w:rPr>
        <w:t>.</w:t>
      </w:r>
    </w:p>
    <w:p w:rsidR="6FA036FE" w:rsidP="54014542" w:rsidRDefault="6FA036FE" w14:paraId="0000957B" w14:textId="632DB52C">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[65]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Kuhlbrandt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C; McGowan, C.R; Stuart, R; Grenfell, P; Miles, S; Renedo, A; &amp; Marston, C. (2023). ‘COVID-19 vaccination decisions among Gypsy, Roma, and Traveller communities: A qualitative study moving beyond "vaccine hesitancy".’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Vaccine</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41(26), pp. 3891-3897.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doi:10.1016/j.vaccine</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.2023.04.080</w:t>
      </w:r>
      <w:r w:rsidRPr="54014542" w:rsidR="3C269920">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FA036FE">
        <w:rPr>
          <w:rFonts w:ascii="Aptos" w:hAnsi="Aptos" w:eastAsia="Aptos" w:cs="Aptos"/>
          <w:noProof w:val="0"/>
          <w:sz w:val="24"/>
          <w:szCs w:val="24"/>
          <w:lang w:val="en-GB"/>
        </w:rPr>
        <w:t xml:space="preserve"> </w:t>
      </w:r>
    </w:p>
    <w:p w:rsidR="6FA036FE" w:rsidP="4B90399E" w:rsidRDefault="6FA036FE" w14:paraId="74A03728" w14:textId="51C3C419">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noProof w:val="0"/>
          <w:sz w:val="24"/>
          <w:szCs w:val="24"/>
          <w:lang w:val="en-GB"/>
        </w:rPr>
        <w:t xml:space="preserve">[66]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Renedo, A; Stuart, R;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Kuhlbrandt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C; Grenfell, P; McGowan, C.R; Miles, S; Marston, C. (2023). ‘Community-led responses to COVID-19 within Gypsy and Traveller communities in England: A participatory qualitative research study.’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SSM - Qualitative Research in Health</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3 no pagination.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doi:10.1016/j.ssmqr</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.2023.100280</w:t>
      </w:r>
      <w:r w:rsidRPr="54014542" w:rsidR="2B9DEE32">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FA036FE" w:rsidP="54014542" w:rsidRDefault="6FA036FE" w14:paraId="29CAA991" w14:textId="073ECCD0">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[67] Lally, S. (2015). ‘Gypsies and Travellers: their history, culture and traditions.’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Community practitioner: the journal of the Community Practitioners' &amp; Health Visitors' Associatio</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n, 88(1), pp. 30-33. Available at: </w:t>
      </w:r>
      <w:hyperlink r:id="Rc6c5b5d2e4594e0c">
        <w:r w:rsidRPr="54014542" w:rsidR="6FA036FE">
          <w:rPr>
            <w:rStyle w:val="Hyperlink"/>
            <w:rFonts w:ascii="Aptos" w:hAnsi="Aptos" w:eastAsia="Aptos" w:cs="Aptos"/>
            <w:b w:val="0"/>
            <w:bCs w:val="0"/>
            <w:i w:val="0"/>
            <w:iCs w:val="0"/>
            <w:caps w:val="0"/>
            <w:smallCaps w:val="0"/>
            <w:strike w:val="0"/>
            <w:dstrike w:val="0"/>
            <w:noProof w:val="0"/>
            <w:sz w:val="24"/>
            <w:szCs w:val="24"/>
            <w:lang w:val="en-GB"/>
          </w:rPr>
          <w:t>https://www.thefreelibrary.com/Gypsies+and+Travellers%3a+their+history%2c+culture+and+traditions.-a0403052067</w:t>
        </w:r>
      </w:hyperlink>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FA036FE">
        <w:rPr>
          <w:rFonts w:ascii="Aptos" w:hAnsi="Aptos" w:eastAsia="Aptos" w:cs="Aptos"/>
          <w:noProof w:val="0"/>
          <w:sz w:val="24"/>
          <w:szCs w:val="24"/>
          <w:lang w:val="en-GB"/>
        </w:rPr>
        <w:t xml:space="preserve"> </w:t>
      </w:r>
    </w:p>
    <w:p w:rsidR="6FA036FE" w:rsidP="4B90399E" w:rsidRDefault="6FA036FE" w14:paraId="12B22A75" w14:textId="7713942A">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noProof w:val="0"/>
          <w:sz w:val="24"/>
          <w:szCs w:val="24"/>
          <w:lang w:val="en-GB"/>
        </w:rPr>
        <w:t xml:space="preserve">[68]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Ekezie, W; Hopwood, E;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Czyznikowska</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B; Weidman, S; Mackintosh, N; Curtis, F (2024). ‘Perinatal health outcomes of women from Gypsy, Roma and Traveller communities: A systematic review</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 xml:space="preserve">Midwifery,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129, pp. 1-21.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doi</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10.1016/j.midw.2023.103910</w:t>
      </w:r>
      <w:r w:rsidRPr="54014542" w:rsidR="46B1CC6C">
        <w:rPr>
          <w:rFonts w:ascii="Aptos" w:hAnsi="Aptos" w:eastAsia="Aptos" w:cs="Aptos"/>
          <w:b w:val="0"/>
          <w:bCs w:val="0"/>
          <w:i w:val="0"/>
          <w:iCs w:val="0"/>
          <w:caps w:val="0"/>
          <w:smallCaps w:val="0"/>
          <w:noProof w:val="0"/>
          <w:color w:val="000000" w:themeColor="text1" w:themeTint="FF" w:themeShade="FF"/>
          <w:sz w:val="24"/>
          <w:szCs w:val="24"/>
          <w:lang w:val="en-GB"/>
        </w:rPr>
        <w:t>.</w:t>
      </w:r>
    </w:p>
    <w:p w:rsidR="6FA036FE" w:rsidP="4B90399E" w:rsidRDefault="6FA036FE" w14:paraId="7801AD7B" w14:textId="67B38A01">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[69] O'Reilly, P; Jenkinson, A; Martin, T; Stone, G; Power, B; &amp; Murphy, A.M. (2018). ‘Health and disease in children of the '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irish</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traveller' community.’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Archives of Disease in Childhood</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103(Supplement 1), A120. doi:10.1136/archdischild-2018-rcpch.286</w:t>
      </w:r>
      <w:r w:rsidRPr="54014542" w:rsidR="0661DF79">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FA036FE" w:rsidP="4B90399E" w:rsidRDefault="6FA036FE" w14:paraId="29BB0617" w14:textId="1FBF0A80">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[70] Ellis, N; Walker-Todd, E; &amp; Heffernan, C. (2020). ‘Influences on childhood immunisation decision-making in London's Gypsy and Traveller communities.’</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 xml:space="preserve"> British journal of nursing</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29(14), pp.822-826. doi:10.12968/bjon.2020.29.14.822</w:t>
      </w:r>
      <w:r w:rsidRPr="54014542" w:rsidR="02403F61">
        <w:rPr>
          <w:rFonts w:ascii="Aptos" w:hAnsi="Aptos" w:eastAsia="Aptos" w:cs="Aptos"/>
          <w:b w:val="0"/>
          <w:bCs w:val="0"/>
          <w:i w:val="0"/>
          <w:iCs w:val="0"/>
          <w:caps w:val="0"/>
          <w:smallCaps w:val="0"/>
          <w:noProof w:val="0"/>
          <w:color w:val="000000" w:themeColor="text1" w:themeTint="FF" w:themeShade="FF"/>
          <w:sz w:val="24"/>
          <w:szCs w:val="24"/>
          <w:lang w:val="en-GB"/>
        </w:rPr>
        <w:t>.</w:t>
      </w:r>
    </w:p>
    <w:p w:rsidR="6FA036FE" w:rsidP="4B90399E" w:rsidRDefault="6FA036FE" w14:paraId="750A99BF" w14:textId="720A80DF">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[71] Jackson, C; Bedford, H; Cheater, F.M; Condon, L; Emslie, C; Ireland, L; Dyson, L. (2017). ‘Needles, Jabs and Jags: a qualitative exploration of barriers and facilitators to child and adult immunisation uptake among Gypsies, Travellers and Roma.’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BMC public health</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17(1), 254.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doi</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10.1186/s12889-017-4178-y</w:t>
      </w:r>
      <w:r w:rsidRPr="54014542" w:rsidR="073106CF">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FA036FE" w:rsidP="4B90399E" w:rsidRDefault="6FA036FE" w14:paraId="7209DCD2" w14:textId="3071B4CA">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[72] Dyson, L; Bedford, H; Condon, L; Emslie, C; Ireland, L;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Mytton</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J; Jackson, C. (2020). ‘Identifying interventions with Gypsies, Roma and Travellers to promote immunisation uptake: methodological approach and findings.’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BMC public health</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20(1574). doi:10.1186/s12889-020-09614-4</w:t>
      </w:r>
      <w:r w:rsidRPr="54014542" w:rsidR="3877D78E">
        <w:rPr>
          <w:rFonts w:ascii="Aptos" w:hAnsi="Aptos" w:eastAsia="Aptos" w:cs="Aptos"/>
          <w:b w:val="0"/>
          <w:bCs w:val="0"/>
          <w:i w:val="0"/>
          <w:iCs w:val="0"/>
          <w:caps w:val="0"/>
          <w:smallCaps w:val="0"/>
          <w:noProof w:val="0"/>
          <w:color w:val="000000" w:themeColor="text1" w:themeTint="FF" w:themeShade="FF"/>
          <w:sz w:val="24"/>
          <w:szCs w:val="24"/>
          <w:lang w:val="en-GB"/>
        </w:rPr>
        <w:t>.</w:t>
      </w:r>
    </w:p>
    <w:p w:rsidR="6FA036FE" w:rsidP="4B90399E" w:rsidRDefault="6FA036FE" w14:paraId="5B6C3A60" w14:textId="43115893">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[73] Condon, L.J; &amp; Salmon, D. (2015). ‘'You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likes</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your way, we got our own way': Gypsies and Travellers' views on infant feeding and health professional support.’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Health expectations: an international journal of public participation in health care and health policy</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18(5), pp. 784-795. doi:10.1111/hex.12214</w:t>
      </w:r>
      <w:r w:rsidRPr="54014542" w:rsidR="2C2BC6C4">
        <w:rPr>
          <w:rFonts w:ascii="Aptos" w:hAnsi="Aptos" w:eastAsia="Aptos" w:cs="Aptos"/>
          <w:b w:val="0"/>
          <w:bCs w:val="0"/>
          <w:i w:val="0"/>
          <w:iCs w:val="0"/>
          <w:caps w:val="0"/>
          <w:smallCaps w:val="0"/>
          <w:noProof w:val="0"/>
          <w:color w:val="000000" w:themeColor="text1" w:themeTint="FF" w:themeShade="FF"/>
          <w:sz w:val="24"/>
          <w:szCs w:val="24"/>
          <w:lang w:val="en-GB"/>
        </w:rPr>
        <w:t>.</w:t>
      </w:r>
    </w:p>
    <w:p w:rsidR="6FA036FE" w:rsidP="4B90399E" w:rsidRDefault="6FA036FE" w14:paraId="5F5593C4" w14:textId="7E826357">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[74] Dar, O; Gobin, M; Hogarth, S; Lane, C; Ramsay, M. (2013). ‘Mapping the Gypsy Traveller community in England: what we know about their health service provision and childhood immunization uptake.’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Journal of Public Health</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35(3), pp. 404-412.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doi</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hyperlink r:id="R437817e447b740a3">
        <w:r w:rsidRPr="54014542" w:rsidR="6FA036FE">
          <w:rPr>
            <w:rStyle w:val="Hyperlink"/>
            <w:rFonts w:ascii="Aptos" w:hAnsi="Aptos" w:eastAsia="Aptos" w:cs="Aptos"/>
            <w:b w:val="0"/>
            <w:bCs w:val="0"/>
            <w:i w:val="0"/>
            <w:iCs w:val="0"/>
            <w:caps w:val="0"/>
            <w:smallCaps w:val="0"/>
            <w:strike w:val="0"/>
            <w:dstrike w:val="0"/>
            <w:noProof w:val="0"/>
            <w:sz w:val="24"/>
            <w:szCs w:val="24"/>
            <w:lang w:val="en-GB"/>
          </w:rPr>
          <w:t>10.1093/pubmed/fdt052</w:t>
        </w:r>
        <w:r w:rsidRPr="54014542" w:rsidR="0A2C5538">
          <w:rPr>
            <w:rStyle w:val="Hyperlink"/>
            <w:rFonts w:ascii="Aptos" w:hAnsi="Aptos" w:eastAsia="Aptos" w:cs="Aptos"/>
            <w:b w:val="0"/>
            <w:bCs w:val="0"/>
            <w:i w:val="0"/>
            <w:iCs w:val="0"/>
            <w:caps w:val="0"/>
            <w:smallCaps w:val="0"/>
            <w:strike w:val="0"/>
            <w:dstrike w:val="0"/>
            <w:noProof w:val="0"/>
            <w:sz w:val="24"/>
            <w:szCs w:val="24"/>
            <w:lang w:val="en-GB"/>
          </w:rPr>
          <w:t>.</w:t>
        </w:r>
      </w:hyperlink>
    </w:p>
    <w:p w:rsidR="6FA036FE" w:rsidP="4B90399E" w:rsidRDefault="6FA036FE" w14:paraId="1923F722" w14:textId="69EBB218">
      <w:pPr>
        <w:pStyle w:val="Normal"/>
        <w:suppressLineNumbers w:val="0"/>
        <w:bidi w:val="0"/>
        <w:rPr>
          <w:rFonts w:ascii="Aptos" w:hAnsi="Aptos" w:eastAsia="Aptos" w:cs="Aptos"/>
          <w:noProof w:val="0"/>
          <w:sz w:val="24"/>
          <w:szCs w:val="24"/>
          <w:lang w:val="en-GB"/>
        </w:rPr>
      </w:pPr>
      <w:r w:rsidRPr="54014542" w:rsidR="6FA036FE">
        <w:rPr>
          <w:rFonts w:ascii="Aptos" w:hAnsi="Aptos" w:eastAsia="Aptos" w:cs="Aptos"/>
          <w:b w:val="0"/>
          <w:bCs w:val="0"/>
          <w:i w:val="0"/>
          <w:iCs w:val="0"/>
          <w:caps w:val="0"/>
          <w:smallCaps w:val="0"/>
          <w:strike w:val="0"/>
          <w:dstrike w:val="0"/>
          <w:noProof w:val="0"/>
          <w:sz w:val="24"/>
          <w:szCs w:val="24"/>
          <w:lang w:val="en-GB"/>
        </w:rPr>
        <w:t xml:space="preserve">[75] </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Newton, P; &amp; Smith, D.M. (2017). ‘Factors influencing uptake of measles, mumps and rubella (MMR) immunization in site-dwelling Gypsy, Roma and Traveller (G&amp;T) communities: a qualitative study of G&amp;T parents' beliefs and experiences.’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 xml:space="preserve">Child: care, </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health</w:t>
      </w:r>
      <w:r w:rsidRPr="54014542" w:rsidR="6FA036FE">
        <w:rPr>
          <w:rFonts w:ascii="Aptos" w:hAnsi="Aptos" w:eastAsia="Aptos" w:cs="Aptos"/>
          <w:b w:val="0"/>
          <w:bCs w:val="0"/>
          <w:i w:val="1"/>
          <w:iCs w:val="1"/>
          <w:caps w:val="0"/>
          <w:smallCaps w:val="0"/>
          <w:noProof w:val="0"/>
          <w:color w:val="000000" w:themeColor="text1" w:themeTint="FF" w:themeShade="FF"/>
          <w:sz w:val="24"/>
          <w:szCs w:val="24"/>
          <w:lang w:val="en-GB"/>
        </w:rPr>
        <w:t xml:space="preserve"> and development</w:t>
      </w:r>
      <w:r w:rsidRPr="54014542" w:rsidR="6FA036FE">
        <w:rPr>
          <w:rFonts w:ascii="Aptos" w:hAnsi="Aptos" w:eastAsia="Aptos" w:cs="Aptos"/>
          <w:b w:val="0"/>
          <w:bCs w:val="0"/>
          <w:i w:val="0"/>
          <w:iCs w:val="0"/>
          <w:caps w:val="0"/>
          <w:smallCaps w:val="0"/>
          <w:noProof w:val="0"/>
          <w:color w:val="000000" w:themeColor="text1" w:themeTint="FF" w:themeShade="FF"/>
          <w:sz w:val="24"/>
          <w:szCs w:val="24"/>
          <w:lang w:val="en-GB"/>
        </w:rPr>
        <w:t xml:space="preserve">, 43(4), 504-510. </w:t>
      </w:r>
      <w:hyperlink r:id="Rb9a13b26498248a3">
        <w:r w:rsidRPr="54014542" w:rsidR="6FA036FE">
          <w:rPr>
            <w:rStyle w:val="Hyperlink"/>
            <w:rFonts w:ascii="Aptos" w:hAnsi="Aptos" w:eastAsia="Aptos" w:cs="Aptos"/>
            <w:b w:val="0"/>
            <w:bCs w:val="0"/>
            <w:i w:val="0"/>
            <w:iCs w:val="0"/>
            <w:caps w:val="0"/>
            <w:smallCaps w:val="0"/>
            <w:strike w:val="0"/>
            <w:dstrike w:val="0"/>
            <w:noProof w:val="0"/>
            <w:sz w:val="24"/>
            <w:szCs w:val="24"/>
            <w:lang w:val="en-GB"/>
          </w:rPr>
          <w:t>https://doi.org/10.1111/cch.12453</w:t>
        </w:r>
        <w:r w:rsidRPr="54014542" w:rsidR="24138A97">
          <w:rPr>
            <w:rStyle w:val="Hyperlink"/>
            <w:rFonts w:ascii="Aptos" w:hAnsi="Aptos" w:eastAsia="Aptos" w:cs="Aptos"/>
            <w:b w:val="0"/>
            <w:bCs w:val="0"/>
            <w:i w:val="0"/>
            <w:iCs w:val="0"/>
            <w:caps w:val="0"/>
            <w:smallCaps w:val="0"/>
            <w:strike w:val="0"/>
            <w:dstrike w:val="0"/>
            <w:noProof w:val="0"/>
            <w:sz w:val="24"/>
            <w:szCs w:val="24"/>
            <w:lang w:val="en-GB"/>
          </w:rPr>
          <w:t>.</w:t>
        </w:r>
      </w:hyperlink>
    </w:p>
    <w:p w:rsidR="37992ED3" w:rsidP="4B90399E" w:rsidRDefault="37992ED3" w14:paraId="06B58376" w14:textId="394C806C">
      <w:pPr>
        <w:pStyle w:val="Normal"/>
        <w:suppressLineNumbers w:val="0"/>
        <w:bidi w:val="0"/>
        <w:rPr>
          <w:rFonts w:ascii="Aptos" w:hAnsi="Aptos" w:eastAsia="Aptos" w:cs="Aptos"/>
          <w:noProof w:val="0"/>
          <w:sz w:val="24"/>
          <w:szCs w:val="24"/>
          <w:lang w:val="en-GB"/>
        </w:rPr>
      </w:pPr>
      <w:r w:rsidRPr="54014542" w:rsidR="37992ED3">
        <w:rPr>
          <w:rFonts w:ascii="Aptos" w:hAnsi="Aptos" w:eastAsia="Aptos" w:cs="Aptos"/>
          <w:b w:val="0"/>
          <w:bCs w:val="0"/>
          <w:i w:val="0"/>
          <w:iCs w:val="0"/>
          <w:caps w:val="0"/>
          <w:smallCaps w:val="0"/>
          <w:noProof w:val="0"/>
          <w:color w:val="000000" w:themeColor="text1" w:themeTint="FF" w:themeShade="FF"/>
          <w:sz w:val="24"/>
          <w:szCs w:val="24"/>
          <w:lang w:val="en-GB"/>
        </w:rPr>
        <w:t xml:space="preserve">[76] Smith, D; &amp; Newton, P. (2017). ‘Structural barriers to measles, mumps and rubella (MMR) immunisation uptake in Gypsy, Roma and Traveller communities in the United Kingdom.’ </w:t>
      </w:r>
      <w:r w:rsidRPr="54014542" w:rsidR="37992ED3">
        <w:rPr>
          <w:rFonts w:ascii="Aptos" w:hAnsi="Aptos" w:eastAsia="Aptos" w:cs="Aptos"/>
          <w:b w:val="0"/>
          <w:bCs w:val="0"/>
          <w:i w:val="1"/>
          <w:iCs w:val="1"/>
          <w:caps w:val="0"/>
          <w:smallCaps w:val="0"/>
          <w:noProof w:val="0"/>
          <w:color w:val="000000" w:themeColor="text1" w:themeTint="FF" w:themeShade="FF"/>
          <w:sz w:val="24"/>
          <w:szCs w:val="24"/>
          <w:lang w:val="en-GB"/>
        </w:rPr>
        <w:t>Critical Public Health</w:t>
      </w:r>
      <w:r w:rsidRPr="54014542" w:rsidR="37992ED3">
        <w:rPr>
          <w:rFonts w:ascii="Aptos" w:hAnsi="Aptos" w:eastAsia="Aptos" w:cs="Aptos"/>
          <w:b w:val="0"/>
          <w:bCs w:val="0"/>
          <w:i w:val="0"/>
          <w:iCs w:val="0"/>
          <w:caps w:val="0"/>
          <w:smallCaps w:val="0"/>
          <w:noProof w:val="0"/>
          <w:color w:val="000000" w:themeColor="text1" w:themeTint="FF" w:themeShade="FF"/>
          <w:sz w:val="24"/>
          <w:szCs w:val="24"/>
          <w:lang w:val="en-GB"/>
        </w:rPr>
        <w:t>, 27(2), pp. 238-247. doi:10.1080/09581596.2016.1211254</w:t>
      </w:r>
      <w:r w:rsidRPr="54014542" w:rsidR="26ABB06F">
        <w:rPr>
          <w:rFonts w:ascii="Aptos" w:hAnsi="Aptos" w:eastAsia="Aptos" w:cs="Aptos"/>
          <w:b w:val="0"/>
          <w:bCs w:val="0"/>
          <w:i w:val="0"/>
          <w:iCs w:val="0"/>
          <w:caps w:val="0"/>
          <w:smallCaps w:val="0"/>
          <w:noProof w:val="0"/>
          <w:color w:val="000000" w:themeColor="text1" w:themeTint="FF" w:themeShade="FF"/>
          <w:sz w:val="24"/>
          <w:szCs w:val="24"/>
          <w:lang w:val="en-GB"/>
        </w:rPr>
        <w:t>.</w:t>
      </w:r>
    </w:p>
    <w:p w:rsidR="37992ED3" w:rsidP="54014542" w:rsidRDefault="37992ED3" w14:paraId="27E6774B" w14:textId="1ECAABE4">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37992ED3">
        <w:rPr>
          <w:rFonts w:ascii="Aptos" w:hAnsi="Aptos" w:eastAsia="Aptos" w:cs="Aptos"/>
          <w:b w:val="0"/>
          <w:bCs w:val="0"/>
          <w:i w:val="0"/>
          <w:iCs w:val="0"/>
          <w:caps w:val="0"/>
          <w:smallCaps w:val="0"/>
          <w:noProof w:val="0"/>
          <w:color w:val="000000" w:themeColor="text1" w:themeTint="FF" w:themeShade="FF"/>
          <w:sz w:val="24"/>
          <w:szCs w:val="24"/>
          <w:lang w:val="en-GB"/>
        </w:rPr>
        <w:t xml:space="preserve">[77] </w:t>
      </w:r>
      <w:r w:rsidRPr="54014542" w:rsidR="37992ED3">
        <w:rPr>
          <w:rFonts w:ascii="Aptos" w:hAnsi="Aptos" w:eastAsia="Aptos" w:cs="Aptos"/>
          <w:b w:val="0"/>
          <w:bCs w:val="0"/>
          <w:i w:val="0"/>
          <w:iCs w:val="0"/>
          <w:caps w:val="0"/>
          <w:smallCaps w:val="0"/>
          <w:noProof w:val="0"/>
          <w:color w:val="000000" w:themeColor="text1" w:themeTint="FF" w:themeShade="FF"/>
          <w:sz w:val="24"/>
          <w:szCs w:val="24"/>
          <w:lang w:val="en-GB"/>
        </w:rPr>
        <w:t>Mytton</w:t>
      </w:r>
      <w:r w:rsidRPr="54014542" w:rsidR="37992ED3">
        <w:rPr>
          <w:rFonts w:ascii="Aptos" w:hAnsi="Aptos" w:eastAsia="Aptos" w:cs="Aptos"/>
          <w:b w:val="0"/>
          <w:bCs w:val="0"/>
          <w:i w:val="0"/>
          <w:iCs w:val="0"/>
          <w:caps w:val="0"/>
          <w:smallCaps w:val="0"/>
          <w:noProof w:val="0"/>
          <w:color w:val="000000" w:themeColor="text1" w:themeTint="FF" w:themeShade="FF"/>
          <w:sz w:val="24"/>
          <w:szCs w:val="24"/>
          <w:lang w:val="en-GB"/>
        </w:rPr>
        <w:t xml:space="preserve">, J; Bedford, H; Condon, L; &amp; Jackson, C. (2021). ‘Improving immunization uptake rates among Gypsies, Roma and Travellers: a qualitative study of the views of service providers.’ </w:t>
      </w:r>
      <w:r w:rsidRPr="54014542" w:rsidR="37992ED3">
        <w:rPr>
          <w:rFonts w:ascii="Aptos" w:hAnsi="Aptos" w:eastAsia="Aptos" w:cs="Aptos"/>
          <w:b w:val="0"/>
          <w:bCs w:val="0"/>
          <w:i w:val="1"/>
          <w:iCs w:val="1"/>
          <w:caps w:val="0"/>
          <w:smallCaps w:val="0"/>
          <w:noProof w:val="0"/>
          <w:color w:val="000000" w:themeColor="text1" w:themeTint="FF" w:themeShade="FF"/>
          <w:sz w:val="24"/>
          <w:szCs w:val="24"/>
          <w:lang w:val="en-GB"/>
        </w:rPr>
        <w:t>Journal of public health</w:t>
      </w:r>
      <w:r w:rsidRPr="54014542" w:rsidR="37992ED3">
        <w:rPr>
          <w:rFonts w:ascii="Aptos" w:hAnsi="Aptos" w:eastAsia="Aptos" w:cs="Aptos"/>
          <w:b w:val="0"/>
          <w:bCs w:val="0"/>
          <w:i w:val="0"/>
          <w:iCs w:val="0"/>
          <w:caps w:val="0"/>
          <w:smallCaps w:val="0"/>
          <w:noProof w:val="0"/>
          <w:color w:val="000000" w:themeColor="text1" w:themeTint="FF" w:themeShade="FF"/>
          <w:sz w:val="24"/>
          <w:szCs w:val="24"/>
          <w:lang w:val="en-GB"/>
        </w:rPr>
        <w:t>, 43(4), e675-e683. doi:10.1093/</w:t>
      </w:r>
      <w:r w:rsidRPr="54014542" w:rsidR="37992ED3">
        <w:rPr>
          <w:rFonts w:ascii="Aptos" w:hAnsi="Aptos" w:eastAsia="Aptos" w:cs="Aptos"/>
          <w:b w:val="0"/>
          <w:bCs w:val="0"/>
          <w:i w:val="0"/>
          <w:iCs w:val="0"/>
          <w:caps w:val="0"/>
          <w:smallCaps w:val="0"/>
          <w:noProof w:val="0"/>
          <w:color w:val="000000" w:themeColor="text1" w:themeTint="FF" w:themeShade="FF"/>
          <w:sz w:val="24"/>
          <w:szCs w:val="24"/>
          <w:lang w:val="en-GB"/>
        </w:rPr>
        <w:t>pubmed</w:t>
      </w:r>
      <w:r w:rsidRPr="54014542" w:rsidR="37992ED3">
        <w:rPr>
          <w:rFonts w:ascii="Aptos" w:hAnsi="Aptos" w:eastAsia="Aptos" w:cs="Aptos"/>
          <w:b w:val="0"/>
          <w:bCs w:val="0"/>
          <w:i w:val="0"/>
          <w:iCs w:val="0"/>
          <w:caps w:val="0"/>
          <w:smallCaps w:val="0"/>
          <w:noProof w:val="0"/>
          <w:color w:val="000000" w:themeColor="text1" w:themeTint="FF" w:themeShade="FF"/>
          <w:sz w:val="24"/>
          <w:szCs w:val="24"/>
          <w:lang w:val="en-GB"/>
        </w:rPr>
        <w:t>/fdaa100</w:t>
      </w:r>
      <w:r w:rsidRPr="54014542" w:rsidR="07FDAD48">
        <w:rPr>
          <w:rFonts w:ascii="Aptos" w:hAnsi="Aptos" w:eastAsia="Aptos" w:cs="Aptos"/>
          <w:b w:val="0"/>
          <w:bCs w:val="0"/>
          <w:i w:val="0"/>
          <w:iCs w:val="0"/>
          <w:caps w:val="0"/>
          <w:smallCaps w:val="0"/>
          <w:noProof w:val="0"/>
          <w:color w:val="000000" w:themeColor="text1" w:themeTint="FF" w:themeShade="FF"/>
          <w:sz w:val="24"/>
          <w:szCs w:val="24"/>
          <w:lang w:val="en-GB"/>
        </w:rPr>
        <w:t>.</w:t>
      </w:r>
    </w:p>
    <w:p w:rsidR="37992ED3" w:rsidP="4B90399E" w:rsidRDefault="37992ED3" w14:paraId="4E63E090" w14:textId="1D15C0FD">
      <w:pPr>
        <w:pStyle w:val="Normal"/>
        <w:suppressLineNumbers w:val="0"/>
        <w:bidi w:val="0"/>
        <w:rPr>
          <w:rFonts w:ascii="Aptos" w:hAnsi="Aptos" w:eastAsia="Aptos" w:cs="Aptos"/>
          <w:noProof w:val="0"/>
          <w:sz w:val="24"/>
          <w:szCs w:val="24"/>
          <w:lang w:val="en-GB"/>
        </w:rPr>
      </w:pPr>
      <w:r w:rsidRPr="2042FAEB" w:rsidR="37992ED3">
        <w:rPr>
          <w:rFonts w:ascii="Aptos" w:hAnsi="Aptos" w:eastAsia="Aptos" w:cs="Aptos"/>
          <w:b w:val="0"/>
          <w:bCs w:val="0"/>
          <w:i w:val="0"/>
          <w:iCs w:val="0"/>
          <w:caps w:val="0"/>
          <w:smallCaps w:val="0"/>
          <w:noProof w:val="0"/>
          <w:color w:val="000000" w:themeColor="text1" w:themeTint="FF" w:themeShade="FF"/>
          <w:sz w:val="24"/>
          <w:szCs w:val="24"/>
          <w:lang w:val="en-GB"/>
        </w:rPr>
        <w:t xml:space="preserve">[78] </w:t>
      </w:r>
      <w:r w:rsidRPr="2042FAEB" w:rsidR="287F7CAE">
        <w:rPr>
          <w:rFonts w:ascii="Aptos" w:hAnsi="Aptos" w:eastAsia="Aptos" w:cs="Aptos"/>
          <w:b w:val="0"/>
          <w:bCs w:val="0"/>
          <w:i w:val="0"/>
          <w:iCs w:val="0"/>
          <w:caps w:val="0"/>
          <w:smallCaps w:val="0"/>
          <w:noProof w:val="0"/>
          <w:color w:val="000000" w:themeColor="text1" w:themeTint="FF" w:themeShade="FF"/>
          <w:sz w:val="24"/>
          <w:szCs w:val="24"/>
          <w:lang w:val="en-GB"/>
        </w:rPr>
        <w:t>Olwyn, L; &amp; Cannon, V.M.P. (2013). ‘Substance abuse needs assessment: A service evaluation.’</w:t>
      </w:r>
      <w:r w:rsidRPr="2042FAEB" w:rsidR="287F7CAE">
        <w:rPr>
          <w:rFonts w:ascii="Aptos" w:hAnsi="Aptos" w:eastAsia="Aptos" w:cs="Aptos"/>
          <w:b w:val="0"/>
          <w:bCs w:val="0"/>
          <w:i w:val="1"/>
          <w:iCs w:val="1"/>
          <w:caps w:val="0"/>
          <w:smallCaps w:val="0"/>
          <w:noProof w:val="0"/>
          <w:color w:val="000000" w:themeColor="text1" w:themeTint="FF" w:themeShade="FF"/>
          <w:sz w:val="24"/>
          <w:szCs w:val="24"/>
          <w:lang w:val="en-GB"/>
        </w:rPr>
        <w:t xml:space="preserve"> Journal of Psychological Issues in Organizational Culture</w:t>
      </w:r>
      <w:r w:rsidRPr="2042FAEB"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 3(S1), pp. 158-173. doi:10.1002/jpoc.21083. </w:t>
      </w:r>
    </w:p>
    <w:p w:rsidR="287F7CAE" w:rsidP="4B90399E" w:rsidRDefault="287F7CAE" w14:paraId="70A37C5C" w14:textId="460C5252">
      <w:pPr>
        <w:pStyle w:val="Normal"/>
        <w:suppressLineNumbers w:val="0"/>
        <w:bidi w:val="0"/>
        <w:rPr>
          <w:rFonts w:ascii="Aptos" w:hAnsi="Aptos" w:eastAsia="Aptos" w:cs="Aptos"/>
          <w:noProof w:val="0"/>
          <w:sz w:val="24"/>
          <w:szCs w:val="24"/>
          <w:lang w:val="en-GB"/>
        </w:rPr>
      </w:pP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[79] Ekezie, W; </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Cassambai</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 S; </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Czyznikowska</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 B; Curtis, F; O'Mahoney, L.L; Willis, A; Farooqi, A. (2024). ‘Health and social care experience and research perception of different ethnic minority populations in the East Midlands, United Kingdom (REPRESENT study).’ </w:t>
      </w:r>
      <w:r w:rsidRPr="54014542" w:rsidR="287F7CAE">
        <w:rPr>
          <w:rFonts w:ascii="Aptos" w:hAnsi="Aptos" w:eastAsia="Aptos" w:cs="Aptos"/>
          <w:b w:val="0"/>
          <w:bCs w:val="0"/>
          <w:i w:val="1"/>
          <w:iCs w:val="1"/>
          <w:caps w:val="0"/>
          <w:smallCaps w:val="0"/>
          <w:noProof w:val="0"/>
          <w:color w:val="000000" w:themeColor="text1" w:themeTint="FF" w:themeShade="FF"/>
          <w:sz w:val="24"/>
          <w:szCs w:val="24"/>
          <w:lang w:val="en-GB"/>
        </w:rPr>
        <w:t>Health expectations: an international journal of public participation in health care and health policy</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 27(1). doi:10.1111/hex.13944.</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87F7CAE" w:rsidP="4B90399E" w:rsidRDefault="287F7CAE" w14:paraId="49F70DCE" w14:textId="69F1ECEF">
      <w:pPr>
        <w:pStyle w:val="Normal"/>
        <w:suppressLineNumbers w:val="0"/>
        <w:bidi w:val="0"/>
        <w:rPr>
          <w:rFonts w:ascii="Aptos" w:hAnsi="Aptos" w:eastAsia="Aptos" w:cs="Aptos"/>
          <w:noProof w:val="0"/>
          <w:sz w:val="24"/>
          <w:szCs w:val="24"/>
          <w:lang w:val="en-GB"/>
        </w:rPr>
      </w:pP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[80] Dipple, E; Moss, A; Lemar, H; &amp; </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Dadge</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 C. (2025). ‘Health inequalities faced by Roma Gypsy traveller populations: improving physiotherapy services.’ </w:t>
      </w:r>
      <w:r w:rsidRPr="54014542" w:rsidR="287F7CAE">
        <w:rPr>
          <w:rFonts w:ascii="Aptos" w:hAnsi="Aptos" w:eastAsia="Aptos" w:cs="Aptos"/>
          <w:b w:val="0"/>
          <w:bCs w:val="0"/>
          <w:i w:val="1"/>
          <w:iCs w:val="1"/>
          <w:caps w:val="0"/>
          <w:smallCaps w:val="0"/>
          <w:noProof w:val="0"/>
          <w:color w:val="000000" w:themeColor="text1" w:themeTint="FF" w:themeShade="FF"/>
          <w:sz w:val="24"/>
          <w:szCs w:val="24"/>
          <w:lang w:val="en-GB"/>
        </w:rPr>
        <w:t>Physiotherapy (United Kingdom)</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 126(Supplement 1), no pagination. </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doi:10.1016/j.physio</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.2025.101647</w:t>
      </w:r>
      <w:r w:rsidRPr="54014542" w:rsidR="05CB584A">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287F7CAE" w:rsidP="2042FAEB" w:rsidRDefault="287F7CAE" w14:paraId="6111F338" w14:textId="45AFB718">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2042FAEB" w:rsidR="287F7CAE">
        <w:rPr>
          <w:rFonts w:ascii="Aptos" w:hAnsi="Aptos" w:eastAsia="Aptos" w:cs="Aptos"/>
          <w:b w:val="0"/>
          <w:bCs w:val="0"/>
          <w:i w:val="0"/>
          <w:iCs w:val="0"/>
          <w:caps w:val="0"/>
          <w:smallCaps w:val="0"/>
          <w:noProof w:val="0"/>
          <w:color w:val="000000" w:themeColor="text1" w:themeTint="FF" w:themeShade="FF"/>
          <w:sz w:val="24"/>
          <w:szCs w:val="24"/>
          <w:lang w:val="en-GB"/>
        </w:rPr>
        <w:t xml:space="preserve">[81] </w:t>
      </w:r>
      <w:r w:rsidRPr="2042FAEB" w:rsidR="4BA9B4A4">
        <w:rPr>
          <w:rFonts w:ascii="Aptos" w:hAnsi="Aptos" w:eastAsia="Aptos" w:cs="Aptos"/>
          <w:b w:val="0"/>
          <w:bCs w:val="0"/>
          <w:i w:val="0"/>
          <w:iCs w:val="0"/>
          <w:caps w:val="0"/>
          <w:smallCaps w:val="0"/>
          <w:noProof w:val="0"/>
          <w:color w:val="000000" w:themeColor="text1" w:themeTint="FF" w:themeShade="FF"/>
          <w:sz w:val="24"/>
          <w:szCs w:val="24"/>
          <w:lang w:val="en-GB"/>
        </w:rPr>
        <w:t xml:space="preserve">Jesper, E; Griffiths, F; &amp; Smith, L. (2008). ‘A qualitative study of the health experience of Gypsy Travellers in the UK with a focus on terminal illness.’ </w:t>
      </w:r>
      <w:r w:rsidRPr="2042FAEB" w:rsidR="4BA9B4A4">
        <w:rPr>
          <w:rFonts w:ascii="Aptos" w:hAnsi="Aptos" w:eastAsia="Aptos" w:cs="Aptos"/>
          <w:b w:val="0"/>
          <w:bCs w:val="0"/>
          <w:i w:val="1"/>
          <w:iCs w:val="1"/>
          <w:caps w:val="0"/>
          <w:smallCaps w:val="0"/>
          <w:noProof w:val="0"/>
          <w:color w:val="000000" w:themeColor="text1" w:themeTint="FF" w:themeShade="FF"/>
          <w:sz w:val="24"/>
          <w:szCs w:val="24"/>
          <w:lang w:val="en-GB"/>
        </w:rPr>
        <w:t>Primary Health Care Research and Development</w:t>
      </w:r>
      <w:r w:rsidRPr="2042FAEB" w:rsidR="4BA9B4A4">
        <w:rPr>
          <w:rFonts w:ascii="Aptos" w:hAnsi="Aptos" w:eastAsia="Aptos" w:cs="Aptos"/>
          <w:b w:val="0"/>
          <w:bCs w:val="0"/>
          <w:i w:val="0"/>
          <w:iCs w:val="0"/>
          <w:caps w:val="0"/>
          <w:smallCaps w:val="0"/>
          <w:noProof w:val="0"/>
          <w:color w:val="000000" w:themeColor="text1" w:themeTint="FF" w:themeShade="FF"/>
          <w:sz w:val="24"/>
          <w:szCs w:val="24"/>
          <w:lang w:val="en-GB"/>
        </w:rPr>
        <w:t>, 9(2), pp. 157-165. doi:10.1017/S1463423608000613</w:t>
      </w:r>
      <w:r w:rsidRPr="2042FAEB" w:rsidR="4BA9B4A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r w:rsidRPr="2042FAEB" w:rsidR="4BA9B4A4">
        <w:rPr>
          <w:rFonts w:ascii="Aptos" w:hAnsi="Aptos" w:eastAsia="Aptos" w:cs="Aptos"/>
          <w:noProof w:val="0"/>
          <w:sz w:val="24"/>
          <w:szCs w:val="24"/>
          <w:lang w:val="en-GB"/>
        </w:rPr>
        <w:t xml:space="preserve"> </w:t>
      </w:r>
    </w:p>
    <w:p w:rsidR="4BA9B4A4" w:rsidP="4B90399E" w:rsidRDefault="4BA9B4A4" w14:paraId="03DD13F3" w14:textId="54ABB3A5">
      <w:pPr>
        <w:pStyle w:val="Normal"/>
        <w:suppressLineNumbers w:val="0"/>
        <w:bidi w:val="0"/>
        <w:rPr>
          <w:rFonts w:ascii="Aptos" w:hAnsi="Aptos" w:eastAsia="Aptos" w:cs="Aptos"/>
          <w:noProof w:val="0"/>
          <w:sz w:val="24"/>
          <w:szCs w:val="24"/>
          <w:lang w:val="en-GB"/>
        </w:rPr>
      </w:pPr>
      <w:r w:rsidRPr="54014542" w:rsidR="4BA9B4A4">
        <w:rPr>
          <w:rFonts w:ascii="Aptos" w:hAnsi="Aptos" w:eastAsia="Aptos" w:cs="Aptos"/>
          <w:noProof w:val="0"/>
          <w:sz w:val="24"/>
          <w:szCs w:val="24"/>
          <w:lang w:val="en-GB"/>
        </w:rPr>
        <w:t xml:space="preserve">[82] </w:t>
      </w:r>
      <w:r w:rsidRPr="54014542" w:rsidR="4BA9B4A4">
        <w:rPr>
          <w:rFonts w:ascii="Aptos" w:hAnsi="Aptos" w:eastAsia="Aptos" w:cs="Aptos"/>
          <w:b w:val="0"/>
          <w:bCs w:val="0"/>
          <w:i w:val="0"/>
          <w:iCs w:val="0"/>
          <w:caps w:val="0"/>
          <w:smallCaps w:val="0"/>
          <w:noProof w:val="0"/>
          <w:color w:val="000000" w:themeColor="text1" w:themeTint="FF" w:themeShade="FF"/>
          <w:sz w:val="24"/>
          <w:szCs w:val="24"/>
          <w:lang w:val="en-GB"/>
        </w:rPr>
        <w:t>Berrou</w:t>
      </w:r>
      <w:r w:rsidRPr="54014542" w:rsidR="4BA9B4A4">
        <w:rPr>
          <w:rFonts w:ascii="Aptos" w:hAnsi="Aptos" w:eastAsia="Aptos" w:cs="Aptos"/>
          <w:b w:val="0"/>
          <w:bCs w:val="0"/>
          <w:i w:val="0"/>
          <w:iCs w:val="0"/>
          <w:caps w:val="0"/>
          <w:smallCaps w:val="0"/>
          <w:noProof w:val="0"/>
          <w:color w:val="000000" w:themeColor="text1" w:themeTint="FF" w:themeShade="FF"/>
          <w:sz w:val="24"/>
          <w:szCs w:val="24"/>
          <w:lang w:val="en-GB"/>
        </w:rPr>
        <w:t xml:space="preserve">, I; Hamilton, K; Cook, C; Armour, C; Hughes, S; Hancock, J; Walsh, N. (2022). ‘Leaving No One Behind: Interventions and Outcomes of the COVID-19 Vaccine Maximising Uptake Programme.’ </w:t>
      </w:r>
      <w:r w:rsidRPr="54014542" w:rsidR="4BA9B4A4">
        <w:rPr>
          <w:rFonts w:ascii="Aptos" w:hAnsi="Aptos" w:eastAsia="Aptos" w:cs="Aptos"/>
          <w:b w:val="0"/>
          <w:bCs w:val="0"/>
          <w:i w:val="1"/>
          <w:iCs w:val="1"/>
          <w:caps w:val="0"/>
          <w:smallCaps w:val="0"/>
          <w:noProof w:val="0"/>
          <w:color w:val="000000" w:themeColor="text1" w:themeTint="FF" w:themeShade="FF"/>
          <w:sz w:val="24"/>
          <w:szCs w:val="24"/>
          <w:lang w:val="en-GB"/>
        </w:rPr>
        <w:t>Vaccines</w:t>
      </w:r>
      <w:r w:rsidRPr="54014542" w:rsidR="4BA9B4A4">
        <w:rPr>
          <w:rFonts w:ascii="Aptos" w:hAnsi="Aptos" w:eastAsia="Aptos" w:cs="Aptos"/>
          <w:b w:val="0"/>
          <w:bCs w:val="0"/>
          <w:i w:val="0"/>
          <w:iCs w:val="0"/>
          <w:caps w:val="0"/>
          <w:smallCaps w:val="0"/>
          <w:noProof w:val="0"/>
          <w:color w:val="000000" w:themeColor="text1" w:themeTint="FF" w:themeShade="FF"/>
          <w:sz w:val="24"/>
          <w:szCs w:val="24"/>
          <w:lang w:val="en-GB"/>
        </w:rPr>
        <w:t>, 10(6), no pagination. doi:10.3390/vaccines10060840</w:t>
      </w:r>
      <w:r w:rsidRPr="54014542" w:rsidR="378638A0">
        <w:rPr>
          <w:rFonts w:ascii="Aptos" w:hAnsi="Aptos" w:eastAsia="Aptos" w:cs="Aptos"/>
          <w:b w:val="0"/>
          <w:bCs w:val="0"/>
          <w:i w:val="0"/>
          <w:iCs w:val="0"/>
          <w:caps w:val="0"/>
          <w:smallCaps w:val="0"/>
          <w:noProof w:val="0"/>
          <w:color w:val="000000" w:themeColor="text1" w:themeTint="FF" w:themeShade="FF"/>
          <w:sz w:val="24"/>
          <w:szCs w:val="24"/>
          <w:lang w:val="en-GB"/>
        </w:rPr>
        <w:t>.</w:t>
      </w:r>
    </w:p>
    <w:p w:rsidR="4BA9B4A4" w:rsidP="54014542" w:rsidRDefault="4BA9B4A4" w14:paraId="4892047D" w14:textId="42BD1290">
      <w:pPr>
        <w:pStyle w:val="Normal"/>
        <w:suppressLineNumbers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4BA9B4A4">
        <w:rPr>
          <w:rFonts w:ascii="Aptos" w:hAnsi="Aptos" w:eastAsia="Aptos" w:cs="Aptos"/>
          <w:b w:val="0"/>
          <w:bCs w:val="0"/>
          <w:i w:val="0"/>
          <w:iCs w:val="0"/>
          <w:caps w:val="0"/>
          <w:smallCaps w:val="0"/>
          <w:noProof w:val="0"/>
          <w:color w:val="000000" w:themeColor="text1" w:themeTint="FF" w:themeShade="FF"/>
          <w:sz w:val="24"/>
          <w:szCs w:val="24"/>
          <w:lang w:val="en-GB"/>
        </w:rPr>
        <w:t xml:space="preserve">[83] Francis, G. (2011). ‘Attitudes towards Gypsy Travellers.’ </w:t>
      </w:r>
      <w:r w:rsidRPr="54014542" w:rsidR="4BA9B4A4">
        <w:rPr>
          <w:rFonts w:ascii="Aptos" w:hAnsi="Aptos" w:eastAsia="Aptos" w:cs="Aptos"/>
          <w:b w:val="0"/>
          <w:bCs w:val="0"/>
          <w:i w:val="1"/>
          <w:iCs w:val="1"/>
          <w:caps w:val="0"/>
          <w:smallCaps w:val="0"/>
          <w:noProof w:val="0"/>
          <w:color w:val="000000" w:themeColor="text1" w:themeTint="FF" w:themeShade="FF"/>
          <w:sz w:val="24"/>
          <w:szCs w:val="24"/>
          <w:lang w:val="en-GB"/>
        </w:rPr>
        <w:t>Nursing times</w:t>
      </w:r>
      <w:r w:rsidRPr="54014542" w:rsidR="4BA9B4A4">
        <w:rPr>
          <w:rFonts w:ascii="Aptos" w:hAnsi="Aptos" w:eastAsia="Aptos" w:cs="Aptos"/>
          <w:b w:val="0"/>
          <w:bCs w:val="0"/>
          <w:i w:val="0"/>
          <w:iCs w:val="0"/>
          <w:caps w:val="0"/>
          <w:smallCaps w:val="0"/>
          <w:noProof w:val="0"/>
          <w:color w:val="000000" w:themeColor="text1" w:themeTint="FF" w:themeShade="FF"/>
          <w:sz w:val="24"/>
          <w:szCs w:val="24"/>
          <w:lang w:val="en-GB"/>
        </w:rPr>
        <w:t xml:space="preserve">, 107(39), 12-14. Available from: </w:t>
      </w:r>
      <w:hyperlink r:id="R59845bdc8cad4711">
        <w:r w:rsidRPr="54014542" w:rsidR="4BA9B4A4">
          <w:rPr>
            <w:rStyle w:val="Hyperlink"/>
            <w:rFonts w:ascii="Aptos" w:hAnsi="Aptos" w:eastAsia="Aptos" w:cs="Aptos"/>
            <w:b w:val="0"/>
            <w:bCs w:val="0"/>
            <w:i w:val="0"/>
            <w:iCs w:val="0"/>
            <w:caps w:val="0"/>
            <w:smallCaps w:val="0"/>
            <w:strike w:val="0"/>
            <w:dstrike w:val="0"/>
            <w:noProof w:val="0"/>
            <w:sz w:val="24"/>
            <w:szCs w:val="24"/>
            <w:lang w:val="en-GB"/>
          </w:rPr>
          <w:t>Attitudes towards Gypsy Travellers | Nursing Times</w:t>
        </w:r>
        <w:r w:rsidRPr="54014542" w:rsidR="7ED909D8">
          <w:rPr>
            <w:rStyle w:val="Hyperlink"/>
            <w:rFonts w:ascii="Aptos" w:hAnsi="Aptos" w:eastAsia="Aptos" w:cs="Aptos"/>
            <w:b w:val="0"/>
            <w:bCs w:val="0"/>
            <w:i w:val="0"/>
            <w:iCs w:val="0"/>
            <w:caps w:val="0"/>
            <w:smallCaps w:val="0"/>
            <w:strike w:val="0"/>
            <w:dstrike w:val="0"/>
            <w:noProof w:val="0"/>
            <w:sz w:val="24"/>
            <w:szCs w:val="24"/>
            <w:lang w:val="en-GB"/>
          </w:rPr>
          <w:t>.</w:t>
        </w:r>
      </w:hyperlink>
    </w:p>
    <w:p w:rsidR="4BA9B4A4" w:rsidP="54014542" w:rsidRDefault="4BA9B4A4" w14:paraId="05AFFA8D" w14:textId="05235C38">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4BA9B4A4">
        <w:rPr>
          <w:rFonts w:ascii="Aptos" w:hAnsi="Aptos" w:eastAsia="Aptos" w:cs="Aptos"/>
          <w:noProof w:val="0"/>
          <w:sz w:val="24"/>
          <w:szCs w:val="24"/>
          <w:lang w:val="en-GB"/>
        </w:rPr>
        <w:t xml:space="preserve">[84] </w:t>
      </w:r>
      <w:r w:rsidRPr="54014542" w:rsidR="52C1D1B6">
        <w:rPr>
          <w:rFonts w:ascii="Aptos" w:hAnsi="Aptos" w:eastAsia="Aptos" w:cs="Aptos"/>
          <w:b w:val="0"/>
          <w:bCs w:val="0"/>
          <w:i w:val="0"/>
          <w:iCs w:val="0"/>
          <w:caps w:val="0"/>
          <w:smallCaps w:val="0"/>
          <w:noProof w:val="0"/>
          <w:color w:val="000000" w:themeColor="text1" w:themeTint="FF" w:themeShade="FF"/>
          <w:sz w:val="24"/>
          <w:szCs w:val="24"/>
          <w:lang w:val="en-GB"/>
        </w:rPr>
        <w:t xml:space="preserve">NICE (2022). </w:t>
      </w:r>
      <w:r w:rsidRPr="54014542" w:rsidR="52C1D1B6">
        <w:rPr>
          <w:rFonts w:ascii="Aptos" w:hAnsi="Aptos" w:eastAsia="Aptos" w:cs="Aptos"/>
          <w:b w:val="0"/>
          <w:bCs w:val="0"/>
          <w:i w:val="1"/>
          <w:iCs w:val="1"/>
          <w:caps w:val="0"/>
          <w:smallCaps w:val="0"/>
          <w:noProof w:val="0"/>
          <w:color w:val="000000" w:themeColor="text1" w:themeTint="FF" w:themeShade="FF"/>
          <w:sz w:val="24"/>
          <w:szCs w:val="24"/>
          <w:lang w:val="en-GB"/>
        </w:rPr>
        <w:t xml:space="preserve">Vaccine uptake in the general population [K] Evidence review for COVID-19 call for evidence. </w:t>
      </w:r>
      <w:r w:rsidRPr="54014542" w:rsidR="52C1D1B6">
        <w:rPr>
          <w:rFonts w:ascii="Aptos" w:hAnsi="Aptos" w:eastAsia="Aptos" w:cs="Aptos"/>
          <w:b w:val="0"/>
          <w:bCs w:val="0"/>
          <w:i w:val="0"/>
          <w:iCs w:val="0"/>
          <w:caps w:val="0"/>
          <w:smallCaps w:val="0"/>
          <w:noProof w:val="0"/>
          <w:color w:val="000000" w:themeColor="text1" w:themeTint="FF" w:themeShade="FF"/>
          <w:sz w:val="24"/>
          <w:szCs w:val="24"/>
          <w:lang w:val="en-GB"/>
        </w:rPr>
        <w:t xml:space="preserve">Available at: </w:t>
      </w:r>
      <w:hyperlink r:id="Rb5997d58b27143df">
        <w:r w:rsidRPr="54014542" w:rsidR="52C1D1B6">
          <w:rPr>
            <w:rStyle w:val="Hyperlink"/>
            <w:rFonts w:ascii="Aptos" w:hAnsi="Aptos" w:eastAsia="Aptos" w:cs="Aptos"/>
            <w:b w:val="0"/>
            <w:bCs w:val="0"/>
            <w:i w:val="0"/>
            <w:iCs w:val="0"/>
            <w:caps w:val="0"/>
            <w:smallCaps w:val="0"/>
            <w:strike w:val="0"/>
            <w:dstrike w:val="0"/>
            <w:noProof w:val="0"/>
            <w:sz w:val="24"/>
            <w:szCs w:val="24"/>
            <w:lang w:val="en-GB"/>
          </w:rPr>
          <w:t>https://www.nice.org.uk/guidance/ng218/evidence/k-covid19-call-for-evidence-pdf-398599982678</w:t>
        </w:r>
      </w:hyperlink>
      <w:r w:rsidRPr="54014542" w:rsidR="52C1D1B6">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4B90399E" w:rsidP="7CC68666" w:rsidRDefault="4B90399E" w14:paraId="0E38B2CB" w14:textId="3F66D8A3">
      <w:pPr>
        <w:pStyle w:val="Normal"/>
        <w:suppressLineNumbers w:val="0"/>
        <w:bidi w:val="0"/>
        <w:rPr>
          <w:rFonts w:ascii="Aptos" w:hAnsi="Aptos" w:eastAsia="Aptos" w:cs="Aptos"/>
          <w:noProof w:val="0"/>
          <w:sz w:val="24"/>
          <w:szCs w:val="24"/>
          <w:lang w:val="en-GB"/>
        </w:rPr>
      </w:pPr>
      <w:r w:rsidRPr="54014542" w:rsidR="14414B9B">
        <w:rPr>
          <w:rFonts w:ascii="Aptos" w:hAnsi="Aptos" w:eastAsia="Aptos" w:cs="Aptos"/>
          <w:b w:val="0"/>
          <w:bCs w:val="0"/>
          <w:i w:val="0"/>
          <w:iCs w:val="0"/>
          <w:caps w:val="0"/>
          <w:smallCaps w:val="0"/>
          <w:noProof w:val="0"/>
          <w:color w:val="000000" w:themeColor="text1" w:themeTint="FF" w:themeShade="FF"/>
          <w:sz w:val="24"/>
          <w:szCs w:val="24"/>
          <w:lang w:val="en-GB"/>
        </w:rPr>
        <w:t xml:space="preserve">[85] Clark, C (2024). ‘The Green Agenda: Why the Provision and Development of Gypsy/Traveller Sites in Scotland is a Health Hazard as Much as an Accommodation Priority.’ </w:t>
      </w:r>
      <w:r w:rsidRPr="54014542" w:rsidR="14414B9B">
        <w:rPr>
          <w:rFonts w:ascii="Aptos" w:hAnsi="Aptos" w:eastAsia="Aptos" w:cs="Aptos"/>
          <w:b w:val="0"/>
          <w:bCs w:val="0"/>
          <w:i w:val="1"/>
          <w:iCs w:val="1"/>
          <w:caps w:val="0"/>
          <w:smallCaps w:val="0"/>
          <w:noProof w:val="0"/>
          <w:color w:val="000000" w:themeColor="text1" w:themeTint="FF" w:themeShade="FF"/>
          <w:sz w:val="24"/>
          <w:szCs w:val="24"/>
          <w:lang w:val="en-GB"/>
        </w:rPr>
        <w:t>Social Policy and Society,</w:t>
      </w:r>
      <w:r w:rsidRPr="54014542" w:rsidR="14414B9B">
        <w:rPr>
          <w:rFonts w:ascii="Aptos" w:hAnsi="Aptos" w:eastAsia="Aptos" w:cs="Aptos"/>
          <w:b w:val="0"/>
          <w:bCs w:val="0"/>
          <w:i w:val="0"/>
          <w:iCs w:val="0"/>
          <w:caps w:val="0"/>
          <w:smallCaps w:val="0"/>
          <w:noProof w:val="0"/>
          <w:color w:val="000000" w:themeColor="text1" w:themeTint="FF" w:themeShade="FF"/>
          <w:sz w:val="24"/>
          <w:szCs w:val="24"/>
          <w:lang w:val="en-GB"/>
        </w:rPr>
        <w:t xml:space="preserve"> 23(4), pp 938-950. </w:t>
      </w:r>
      <w:r w:rsidRPr="54014542" w:rsidR="14414B9B">
        <w:rPr>
          <w:rFonts w:ascii="Aptos" w:hAnsi="Aptos" w:eastAsia="Aptos" w:cs="Aptos"/>
          <w:b w:val="0"/>
          <w:bCs w:val="0"/>
          <w:i w:val="1"/>
          <w:iCs w:val="1"/>
          <w:caps w:val="0"/>
          <w:smallCaps w:val="0"/>
          <w:noProof w:val="0"/>
          <w:color w:val="000000" w:themeColor="text1" w:themeTint="FF" w:themeShade="FF"/>
          <w:sz w:val="24"/>
          <w:szCs w:val="24"/>
          <w:lang w:val="en-GB"/>
        </w:rPr>
        <w:t>doi:10.1017/S1474746424000034</w:t>
      </w:r>
      <w:r w:rsidRPr="54014542" w:rsidR="333230C7">
        <w:rPr>
          <w:rFonts w:ascii="Aptos" w:hAnsi="Aptos" w:eastAsia="Aptos" w:cs="Aptos"/>
          <w:b w:val="0"/>
          <w:bCs w:val="0"/>
          <w:i w:val="1"/>
          <w:iCs w:val="1"/>
          <w:caps w:val="0"/>
          <w:smallCaps w:val="0"/>
          <w:noProof w:val="0"/>
          <w:color w:val="000000" w:themeColor="text1" w:themeTint="FF" w:themeShade="FF"/>
          <w:sz w:val="24"/>
          <w:szCs w:val="24"/>
          <w:lang w:val="en-GB"/>
        </w:rPr>
        <w:t>.</w:t>
      </w:r>
    </w:p>
    <w:p w:rsidR="14414B9B" w:rsidP="54014542" w:rsidRDefault="14414B9B" w14:paraId="4193BF64" w14:textId="1EF7FB5C">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14414B9B">
        <w:rPr>
          <w:rFonts w:ascii="Aptos" w:hAnsi="Aptos" w:eastAsia="Aptos" w:cs="Aptos"/>
          <w:b w:val="0"/>
          <w:bCs w:val="0"/>
          <w:i w:val="0"/>
          <w:iCs w:val="0"/>
          <w:caps w:val="0"/>
          <w:smallCaps w:val="0"/>
          <w:noProof w:val="0"/>
          <w:color w:val="000000" w:themeColor="text1" w:themeTint="FF" w:themeShade="FF"/>
          <w:sz w:val="24"/>
          <w:szCs w:val="24"/>
          <w:lang w:val="en-GB"/>
        </w:rPr>
        <w:t xml:space="preserve">[86] </w:t>
      </w:r>
      <w:r w:rsidRPr="54014542" w:rsidR="7DA07E29">
        <w:rPr>
          <w:rFonts w:ascii="Aptos" w:hAnsi="Aptos" w:eastAsia="Aptos" w:cs="Aptos"/>
          <w:b w:val="0"/>
          <w:bCs w:val="0"/>
          <w:i w:val="0"/>
          <w:iCs w:val="0"/>
          <w:caps w:val="0"/>
          <w:smallCaps w:val="0"/>
          <w:noProof w:val="0"/>
          <w:color w:val="000000" w:themeColor="text1" w:themeTint="FF" w:themeShade="FF"/>
          <w:sz w:val="24"/>
          <w:szCs w:val="24"/>
          <w:lang w:val="en-GB"/>
        </w:rPr>
        <w:t xml:space="preserve">MECOPP (2022). </w:t>
      </w:r>
      <w:r w:rsidRPr="54014542" w:rsidR="7DA07E29">
        <w:rPr>
          <w:rFonts w:ascii="Aptos" w:hAnsi="Aptos" w:eastAsia="Aptos" w:cs="Aptos"/>
          <w:b w:val="0"/>
          <w:bCs w:val="0"/>
          <w:i w:val="1"/>
          <w:iCs w:val="1"/>
          <w:caps w:val="0"/>
          <w:smallCaps w:val="0"/>
          <w:noProof w:val="0"/>
          <w:color w:val="000000" w:themeColor="text1" w:themeTint="FF" w:themeShade="FF"/>
          <w:sz w:val="24"/>
          <w:szCs w:val="24"/>
          <w:lang w:val="en-GB"/>
        </w:rPr>
        <w:t xml:space="preserve">Engaging with Gypsy/Traveller Men in Scotland Report March 2022. </w:t>
      </w:r>
      <w:r w:rsidRPr="54014542" w:rsidR="7DA07E29">
        <w:rPr>
          <w:rFonts w:ascii="Aptos" w:hAnsi="Aptos" w:eastAsia="Aptos" w:cs="Aptos"/>
          <w:b w:val="0"/>
          <w:bCs w:val="0"/>
          <w:i w:val="0"/>
          <w:iCs w:val="0"/>
          <w:caps w:val="0"/>
          <w:smallCaps w:val="0"/>
          <w:noProof w:val="0"/>
          <w:color w:val="000000" w:themeColor="text1" w:themeTint="FF" w:themeShade="FF"/>
          <w:sz w:val="24"/>
          <w:szCs w:val="24"/>
          <w:lang w:val="en-GB"/>
        </w:rPr>
        <w:t xml:space="preserve">Available at: </w:t>
      </w:r>
      <w:hyperlink r:id="Re54a5601be9f4843">
        <w:r w:rsidRPr="54014542" w:rsidR="7DA07E29">
          <w:rPr>
            <w:rStyle w:val="Hyperlink"/>
            <w:rFonts w:ascii="Aptos" w:hAnsi="Aptos" w:eastAsia="Aptos" w:cs="Aptos"/>
            <w:b w:val="0"/>
            <w:bCs w:val="0"/>
            <w:i w:val="0"/>
            <w:iCs w:val="0"/>
            <w:caps w:val="0"/>
            <w:smallCaps w:val="0"/>
            <w:strike w:val="0"/>
            <w:dstrike w:val="0"/>
            <w:noProof w:val="0"/>
            <w:sz w:val="24"/>
            <w:szCs w:val="24"/>
            <w:lang w:val="en-GB"/>
          </w:rPr>
          <w:t>https://static1.squarespace.com/static/62f4f5fa696d570e19a69429/t/6399f7e4bec05f3e8abeef10/1671034856448/Men+Aloud+Report+March+2022.pdf.</w:t>
        </w:r>
      </w:hyperlink>
      <w:r w:rsidRPr="54014542" w:rsidR="7DA07E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DA07E29" w:rsidP="54014542" w:rsidRDefault="7DA07E29" w14:paraId="07BA3348" w14:textId="1324898C">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7DA07E29">
        <w:rPr>
          <w:rFonts w:ascii="Aptos" w:hAnsi="Aptos" w:eastAsia="Aptos" w:cs="Aptos"/>
          <w:b w:val="0"/>
          <w:bCs w:val="0"/>
          <w:i w:val="0"/>
          <w:iCs w:val="0"/>
          <w:caps w:val="0"/>
          <w:smallCaps w:val="0"/>
          <w:noProof w:val="0"/>
          <w:color w:val="000000" w:themeColor="text1" w:themeTint="FF" w:themeShade="FF"/>
          <w:sz w:val="24"/>
          <w:szCs w:val="24"/>
          <w:lang w:val="en-GB"/>
        </w:rPr>
        <w:t>[87] MECOPP lived experience women domestic abuse</w:t>
      </w:r>
      <w:r w:rsidRPr="54014542" w:rsidR="23B1F6EB">
        <w:rPr>
          <w:rFonts w:ascii="Aptos" w:hAnsi="Aptos" w:eastAsia="Aptos" w:cs="Aptos"/>
          <w:b w:val="0"/>
          <w:bCs w:val="0"/>
          <w:i w:val="0"/>
          <w:iCs w:val="0"/>
          <w:caps w:val="0"/>
          <w:smallCaps w:val="0"/>
          <w:noProof w:val="0"/>
          <w:color w:val="000000" w:themeColor="text1" w:themeTint="FF" w:themeShade="FF"/>
          <w:sz w:val="24"/>
          <w:szCs w:val="24"/>
          <w:lang w:val="en-GB"/>
        </w:rPr>
        <w:t>.</w:t>
      </w:r>
      <w:r w:rsidRPr="54014542" w:rsidR="7DA07E2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DA07E29" w:rsidP="54014542" w:rsidRDefault="7DA07E29" w14:paraId="5CF4314E" w14:textId="7466B1D2">
      <w:pPr>
        <w:pStyle w:val="Normal"/>
        <w:suppressLineNumbers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7DA07E29">
        <w:rPr>
          <w:rFonts w:ascii="Aptos" w:hAnsi="Aptos" w:eastAsia="Aptos" w:cs="Aptos"/>
          <w:b w:val="0"/>
          <w:bCs w:val="0"/>
          <w:i w:val="0"/>
          <w:iCs w:val="0"/>
          <w:caps w:val="0"/>
          <w:smallCaps w:val="0"/>
          <w:noProof w:val="0"/>
          <w:color w:val="000000" w:themeColor="text1" w:themeTint="FF" w:themeShade="FF"/>
          <w:sz w:val="24"/>
          <w:szCs w:val="24"/>
          <w:lang w:val="en-GB"/>
        </w:rPr>
        <w:t xml:space="preserve">[88] </w:t>
      </w:r>
      <w:r w:rsidRPr="54014542" w:rsidR="500A31DF">
        <w:rPr>
          <w:rFonts w:ascii="Aptos" w:hAnsi="Aptos" w:eastAsia="Aptos" w:cs="Aptos"/>
          <w:b w:val="0"/>
          <w:bCs w:val="0"/>
          <w:i w:val="0"/>
          <w:iCs w:val="0"/>
          <w:caps w:val="0"/>
          <w:smallCaps w:val="0"/>
          <w:noProof w:val="0"/>
          <w:color w:val="000000" w:themeColor="text1" w:themeTint="FF" w:themeShade="FF"/>
          <w:sz w:val="24"/>
          <w:szCs w:val="24"/>
          <w:lang w:val="en-GB"/>
        </w:rPr>
        <w:t xml:space="preserve">The King’s Fund (2025). </w:t>
      </w:r>
      <w:r w:rsidRPr="54014542" w:rsidR="500A31DF">
        <w:rPr>
          <w:rFonts w:ascii="Aptos" w:hAnsi="Aptos" w:eastAsia="Aptos" w:cs="Aptos"/>
          <w:b w:val="0"/>
          <w:bCs w:val="0"/>
          <w:i w:val="1"/>
          <w:iCs w:val="1"/>
          <w:caps w:val="0"/>
          <w:smallCaps w:val="0"/>
          <w:noProof w:val="0"/>
          <w:color w:val="000000" w:themeColor="text1" w:themeTint="FF" w:themeShade="FF"/>
          <w:sz w:val="24"/>
          <w:szCs w:val="24"/>
          <w:lang w:val="en-GB"/>
        </w:rPr>
        <w:t>The health of women from ethnic minority groups in England</w:t>
      </w:r>
      <w:r w:rsidRPr="54014542" w:rsidR="500A31DF">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2647eb30b9c74288">
        <w:r w:rsidRPr="54014542" w:rsidR="500A31DF">
          <w:rPr>
            <w:rStyle w:val="Hyperlink"/>
            <w:rFonts w:ascii="Aptos" w:hAnsi="Aptos" w:eastAsia="Aptos" w:cs="Aptos"/>
            <w:b w:val="0"/>
            <w:bCs w:val="0"/>
            <w:i w:val="0"/>
            <w:iCs w:val="0"/>
            <w:caps w:val="0"/>
            <w:smallCaps w:val="0"/>
            <w:strike w:val="0"/>
            <w:dstrike w:val="0"/>
            <w:noProof w:val="0"/>
            <w:sz w:val="24"/>
            <w:szCs w:val="24"/>
            <w:lang w:val="en-GB"/>
          </w:rPr>
          <w:t>https://www.kingsfund.org.uk/insight-and-analysis/long-reads/the-health-of-women-from-ethnic-minority-groups-england.</w:t>
        </w:r>
      </w:hyperlink>
      <w:r w:rsidRPr="54014542" w:rsidR="500A31DF">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00A31DF" w:rsidP="54014542" w:rsidRDefault="500A31DF" w14:paraId="16FBB0CD" w14:textId="25074284">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500A31DF">
        <w:rPr>
          <w:rFonts w:ascii="Aptos" w:hAnsi="Aptos" w:eastAsia="Aptos" w:cs="Aptos"/>
          <w:b w:val="0"/>
          <w:bCs w:val="0"/>
          <w:i w:val="0"/>
          <w:iCs w:val="0"/>
          <w:caps w:val="0"/>
          <w:smallCaps w:val="0"/>
          <w:noProof w:val="0"/>
          <w:color w:val="000000" w:themeColor="text1" w:themeTint="FF" w:themeShade="FF"/>
          <w:sz w:val="24"/>
          <w:szCs w:val="24"/>
          <w:lang w:val="en-GB"/>
        </w:rPr>
        <w:t>[89]</w:t>
      </w:r>
      <w:r w:rsidRPr="54014542" w:rsidR="6A84A133">
        <w:rPr>
          <w:rFonts w:ascii="Aptos" w:hAnsi="Aptos" w:eastAsia="Aptos" w:cs="Aptos"/>
          <w:b w:val="0"/>
          <w:bCs w:val="0"/>
          <w:i w:val="0"/>
          <w:iCs w:val="0"/>
          <w:caps w:val="0"/>
          <w:smallCaps w:val="0"/>
          <w:noProof w:val="0"/>
          <w:color w:val="000000" w:themeColor="text1" w:themeTint="FF" w:themeShade="FF"/>
          <w:sz w:val="24"/>
          <w:szCs w:val="24"/>
          <w:lang w:val="en-GB"/>
        </w:rPr>
        <w:t xml:space="preserve"> Brassington, L (no date). </w:t>
      </w:r>
      <w:r w:rsidRPr="54014542" w:rsidR="6A84A133">
        <w:rPr>
          <w:rFonts w:ascii="Aptos" w:hAnsi="Aptos" w:eastAsia="Aptos" w:cs="Aptos"/>
          <w:b w:val="0"/>
          <w:bCs w:val="0"/>
          <w:i w:val="1"/>
          <w:iCs w:val="1"/>
          <w:caps w:val="0"/>
          <w:smallCaps w:val="0"/>
          <w:noProof w:val="0"/>
          <w:color w:val="000000" w:themeColor="text1" w:themeTint="FF" w:themeShade="FF"/>
          <w:sz w:val="24"/>
          <w:szCs w:val="24"/>
          <w:lang w:val="en-GB"/>
        </w:rPr>
        <w:t xml:space="preserve">Gypsies, </w:t>
      </w:r>
      <w:r w:rsidRPr="54014542" w:rsidR="6A84A133">
        <w:rPr>
          <w:rFonts w:ascii="Aptos" w:hAnsi="Aptos" w:eastAsia="Aptos" w:cs="Aptos"/>
          <w:b w:val="0"/>
          <w:bCs w:val="0"/>
          <w:i w:val="1"/>
          <w:iCs w:val="1"/>
          <w:caps w:val="0"/>
          <w:smallCaps w:val="0"/>
          <w:noProof w:val="0"/>
          <w:color w:val="000000" w:themeColor="text1" w:themeTint="FF" w:themeShade="FF"/>
          <w:sz w:val="24"/>
          <w:szCs w:val="24"/>
          <w:lang w:val="en-GB"/>
        </w:rPr>
        <w:t>Roma</w:t>
      </w:r>
      <w:r w:rsidRPr="54014542" w:rsidR="6A84A133">
        <w:rPr>
          <w:rFonts w:ascii="Aptos" w:hAnsi="Aptos" w:eastAsia="Aptos" w:cs="Aptos"/>
          <w:b w:val="0"/>
          <w:bCs w:val="0"/>
          <w:i w:val="1"/>
          <w:iCs w:val="1"/>
          <w:caps w:val="0"/>
          <w:smallCaps w:val="0"/>
          <w:noProof w:val="0"/>
          <w:color w:val="000000" w:themeColor="text1" w:themeTint="FF" w:themeShade="FF"/>
          <w:sz w:val="24"/>
          <w:szCs w:val="24"/>
          <w:lang w:val="en-GB"/>
        </w:rPr>
        <w:t xml:space="preserve"> and Travellers: The ethnic minorities most excluded from UK education</w:t>
      </w:r>
      <w:r w:rsidRPr="54014542" w:rsidR="6A84A133">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884ad6d41313406d">
        <w:r w:rsidRPr="54014542" w:rsidR="6A84A133">
          <w:rPr>
            <w:rStyle w:val="Hyperlink"/>
            <w:rFonts w:ascii="Aptos" w:hAnsi="Aptos" w:eastAsia="Aptos" w:cs="Aptos"/>
            <w:b w:val="0"/>
            <w:bCs w:val="0"/>
            <w:i w:val="0"/>
            <w:iCs w:val="0"/>
            <w:caps w:val="0"/>
            <w:smallCaps w:val="0"/>
            <w:strike w:val="0"/>
            <w:dstrike w:val="0"/>
            <w:noProof w:val="0"/>
            <w:sz w:val="24"/>
            <w:szCs w:val="24"/>
            <w:lang w:val="en-GB"/>
          </w:rPr>
          <w:t>https://www.hepi.ac.uk/wp-content/uploads/2022/07/Gypsies-Roma-and-Travellers.pdf.</w:t>
        </w:r>
      </w:hyperlink>
      <w:r w:rsidRPr="54014542" w:rsidR="6A84A133">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6A84A133" w:rsidP="54014542" w:rsidRDefault="6A84A133" w14:paraId="2B0BB4C2" w14:textId="5B4DDA65">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A84A133">
        <w:rPr>
          <w:rFonts w:ascii="Aptos" w:hAnsi="Aptos" w:eastAsia="Aptos" w:cs="Aptos"/>
          <w:b w:val="0"/>
          <w:bCs w:val="0"/>
          <w:i w:val="0"/>
          <w:iCs w:val="0"/>
          <w:caps w:val="0"/>
          <w:smallCaps w:val="0"/>
          <w:noProof w:val="0"/>
          <w:color w:val="000000" w:themeColor="text1" w:themeTint="FF" w:themeShade="FF"/>
          <w:sz w:val="24"/>
          <w:szCs w:val="24"/>
          <w:lang w:val="en-GB"/>
        </w:rPr>
        <w:t xml:space="preserve">[90] </w:t>
      </w:r>
      <w:r w:rsidRPr="54014542" w:rsidR="0530E499">
        <w:rPr>
          <w:rFonts w:ascii="Aptos" w:hAnsi="Aptos" w:eastAsia="Aptos" w:cs="Aptos"/>
          <w:b w:val="0"/>
          <w:bCs w:val="0"/>
          <w:i w:val="0"/>
          <w:iCs w:val="0"/>
          <w:caps w:val="0"/>
          <w:smallCaps w:val="0"/>
          <w:noProof w:val="0"/>
          <w:color w:val="000000" w:themeColor="text1" w:themeTint="FF" w:themeShade="FF"/>
          <w:sz w:val="24"/>
          <w:szCs w:val="24"/>
          <w:lang w:val="en-GB"/>
        </w:rPr>
        <w:t>Department of Education (2024).</w:t>
      </w:r>
      <w:r w:rsidRPr="54014542" w:rsidR="0530E499">
        <w:rPr>
          <w:rFonts w:ascii="Aptos" w:hAnsi="Aptos" w:eastAsia="Aptos" w:cs="Aptos"/>
          <w:b w:val="0"/>
          <w:bCs w:val="0"/>
          <w:i w:val="1"/>
          <w:iCs w:val="1"/>
          <w:caps w:val="0"/>
          <w:smallCaps w:val="0"/>
          <w:noProof w:val="0"/>
          <w:color w:val="000000" w:themeColor="text1" w:themeTint="FF" w:themeShade="FF"/>
          <w:sz w:val="24"/>
          <w:szCs w:val="24"/>
          <w:lang w:val="en-GB"/>
        </w:rPr>
        <w:t xml:space="preserve"> Shape the future of Explore Education Statistics</w:t>
      </w:r>
      <w:r w:rsidRPr="54014542" w:rsidR="0530E499">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fdc2914048284c54">
        <w:r w:rsidRPr="54014542" w:rsidR="0530E499">
          <w:rPr>
            <w:rStyle w:val="Hyperlink"/>
            <w:rFonts w:ascii="Aptos" w:hAnsi="Aptos" w:eastAsia="Aptos" w:cs="Aptos"/>
            <w:b w:val="0"/>
            <w:bCs w:val="0"/>
            <w:i w:val="0"/>
            <w:iCs w:val="0"/>
            <w:caps w:val="0"/>
            <w:smallCaps w:val="0"/>
            <w:strike w:val="0"/>
            <w:dstrike w:val="0"/>
            <w:noProof w:val="0"/>
            <w:sz w:val="24"/>
            <w:szCs w:val="24"/>
            <w:lang w:val="en-GB"/>
          </w:rPr>
          <w:t>Create your own tables on early years foundation stage profile results - Explore education statistics - GOV.UK.</w:t>
        </w:r>
      </w:hyperlink>
      <w:r w:rsidRPr="54014542" w:rsidR="0530E499">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0530E499" w:rsidP="54014542" w:rsidRDefault="0530E499" w14:paraId="7E1597A6" w14:textId="1A4F2F18">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530E499">
        <w:rPr>
          <w:rFonts w:ascii="Aptos" w:hAnsi="Aptos" w:eastAsia="Aptos" w:cs="Aptos"/>
          <w:b w:val="0"/>
          <w:bCs w:val="0"/>
          <w:i w:val="0"/>
          <w:iCs w:val="0"/>
          <w:caps w:val="0"/>
          <w:smallCaps w:val="0"/>
          <w:noProof w:val="0"/>
          <w:color w:val="000000" w:themeColor="text1" w:themeTint="FF" w:themeShade="FF"/>
          <w:sz w:val="24"/>
          <w:szCs w:val="24"/>
          <w:lang w:val="en-GB"/>
        </w:rPr>
        <w:t xml:space="preserve">[100] </w:t>
      </w:r>
      <w:r w:rsidRPr="54014542" w:rsidR="0BBAEFBF">
        <w:rPr>
          <w:rFonts w:ascii="Aptos" w:hAnsi="Aptos" w:eastAsia="Aptos" w:cs="Aptos"/>
          <w:b w:val="0"/>
          <w:bCs w:val="0"/>
          <w:i w:val="0"/>
          <w:iCs w:val="0"/>
          <w:caps w:val="0"/>
          <w:smallCaps w:val="0"/>
          <w:noProof w:val="0"/>
          <w:color w:val="000000" w:themeColor="text1" w:themeTint="FF" w:themeShade="FF"/>
          <w:sz w:val="24"/>
          <w:szCs w:val="24"/>
          <w:lang w:val="en-GB"/>
        </w:rPr>
        <w:t xml:space="preserve">Hollinshead, R; Gavin, M; Byram, A (2023). </w:t>
      </w:r>
      <w:r w:rsidRPr="54014542" w:rsidR="0BBAEFBF">
        <w:rPr>
          <w:rFonts w:ascii="Aptos" w:hAnsi="Aptos" w:eastAsia="Aptos" w:cs="Aptos"/>
          <w:b w:val="0"/>
          <w:bCs w:val="0"/>
          <w:i w:val="1"/>
          <w:iCs w:val="1"/>
          <w:caps w:val="0"/>
          <w:smallCaps w:val="0"/>
          <w:noProof w:val="0"/>
          <w:color w:val="000000" w:themeColor="text1" w:themeTint="FF" w:themeShade="FF"/>
          <w:sz w:val="24"/>
          <w:szCs w:val="24"/>
          <w:lang w:val="en-GB"/>
        </w:rPr>
        <w:t xml:space="preserve">Guidance: Tackling Maternal health Inequalities in Gypsy, </w:t>
      </w:r>
      <w:r w:rsidRPr="54014542" w:rsidR="0BBAEFBF">
        <w:rPr>
          <w:rFonts w:ascii="Aptos" w:hAnsi="Aptos" w:eastAsia="Aptos" w:cs="Aptos"/>
          <w:b w:val="0"/>
          <w:bCs w:val="0"/>
          <w:i w:val="1"/>
          <w:iCs w:val="1"/>
          <w:caps w:val="0"/>
          <w:smallCaps w:val="0"/>
          <w:noProof w:val="0"/>
          <w:color w:val="000000" w:themeColor="text1" w:themeTint="FF" w:themeShade="FF"/>
          <w:sz w:val="24"/>
          <w:szCs w:val="24"/>
          <w:lang w:val="en-GB"/>
        </w:rPr>
        <w:t>Roma</w:t>
      </w:r>
      <w:r w:rsidRPr="54014542" w:rsidR="0BBAEFBF">
        <w:rPr>
          <w:rFonts w:ascii="Aptos" w:hAnsi="Aptos" w:eastAsia="Aptos" w:cs="Aptos"/>
          <w:b w:val="0"/>
          <w:bCs w:val="0"/>
          <w:i w:val="1"/>
          <w:iCs w:val="1"/>
          <w:caps w:val="0"/>
          <w:smallCaps w:val="0"/>
          <w:noProof w:val="0"/>
          <w:color w:val="000000" w:themeColor="text1" w:themeTint="FF" w:themeShade="FF"/>
          <w:sz w:val="24"/>
          <w:szCs w:val="24"/>
          <w:lang w:val="en-GB"/>
        </w:rPr>
        <w:t xml:space="preserve"> and Traveller Communities</w:t>
      </w:r>
      <w:r w:rsidRPr="54014542" w:rsidR="0BBAEFBF">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c6f7fe64285649e5">
        <w:r w:rsidRPr="54014542" w:rsidR="0BBAEFBF">
          <w:rPr>
            <w:rStyle w:val="Hyperlink"/>
            <w:rFonts w:ascii="Aptos" w:hAnsi="Aptos" w:eastAsia="Aptos" w:cs="Aptos"/>
            <w:b w:val="0"/>
            <w:bCs w:val="0"/>
            <w:i w:val="0"/>
            <w:iCs w:val="0"/>
            <w:caps w:val="0"/>
            <w:smallCaps w:val="0"/>
            <w:strike w:val="0"/>
            <w:dstrike w:val="0"/>
            <w:noProof w:val="0"/>
            <w:sz w:val="24"/>
            <w:szCs w:val="24"/>
            <w:lang w:val="en-GB"/>
          </w:rPr>
          <w:t>https://www.gypsy-traveller.org/wp-content/uploads/2025/03/Extended-Maternal-Health-Inequalities-Guidance-2.pdf.</w:t>
        </w:r>
      </w:hyperlink>
      <w:r w:rsidRPr="54014542" w:rsidR="0BBAEFBF">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0BBAEFBF" w:rsidP="7CC68666" w:rsidRDefault="0BBAEFBF" w14:paraId="7789E0E3" w14:textId="671B29C7">
      <w:pPr>
        <w:pStyle w:val="Normal"/>
        <w:suppressLineNumbers w:val="0"/>
        <w:bidi w:val="0"/>
        <w:rPr>
          <w:rFonts w:ascii="Aptos" w:hAnsi="Aptos" w:eastAsia="Aptos" w:cs="Aptos"/>
          <w:noProof w:val="0"/>
          <w:sz w:val="24"/>
          <w:szCs w:val="24"/>
          <w:lang w:val="en-GB"/>
        </w:rPr>
      </w:pPr>
      <w:r w:rsidRPr="54014542" w:rsidR="0BBAEFBF">
        <w:rPr>
          <w:rFonts w:ascii="Aptos" w:hAnsi="Aptos" w:eastAsia="Aptos" w:cs="Aptos"/>
          <w:b w:val="0"/>
          <w:bCs w:val="0"/>
          <w:i w:val="0"/>
          <w:iCs w:val="0"/>
          <w:caps w:val="0"/>
          <w:smallCaps w:val="0"/>
          <w:noProof w:val="0"/>
          <w:color w:val="000000" w:themeColor="text1" w:themeTint="FF" w:themeShade="FF"/>
          <w:sz w:val="24"/>
          <w:szCs w:val="24"/>
          <w:lang w:val="en-GB"/>
        </w:rPr>
        <w:t xml:space="preserve">[101] </w:t>
      </w:r>
      <w:r w:rsidRPr="54014542" w:rsidR="0BBAEFBF">
        <w:rPr>
          <w:rFonts w:ascii="Aptos" w:hAnsi="Aptos" w:eastAsia="Aptos" w:cs="Aptos"/>
          <w:noProof w:val="0"/>
          <w:sz w:val="24"/>
          <w:szCs w:val="24"/>
          <w:lang w:val="en-GB"/>
        </w:rPr>
        <w:t xml:space="preserve">Sweeney, S; Dolling, B (2020). </w:t>
      </w:r>
      <w:r w:rsidRPr="54014542" w:rsidR="0BBAEFBF">
        <w:rPr>
          <w:rFonts w:ascii="Aptos" w:hAnsi="Aptos" w:eastAsia="Aptos" w:cs="Aptos"/>
          <w:i w:val="1"/>
          <w:iCs w:val="1"/>
          <w:noProof w:val="0"/>
          <w:sz w:val="24"/>
          <w:szCs w:val="24"/>
          <w:lang w:val="en-GB"/>
        </w:rPr>
        <w:t>A research paper: Suicide Prevention in Gypsy and Traveller communities in England</w:t>
      </w:r>
      <w:r w:rsidRPr="54014542" w:rsidR="0BBAEFBF">
        <w:rPr>
          <w:rFonts w:ascii="Aptos" w:hAnsi="Aptos" w:eastAsia="Aptos" w:cs="Aptos"/>
          <w:noProof w:val="0"/>
          <w:sz w:val="24"/>
          <w:szCs w:val="24"/>
          <w:lang w:val="en-GB"/>
        </w:rPr>
        <w:t xml:space="preserve">. Available at: </w:t>
      </w:r>
      <w:hyperlink r:id="R46c912edef114b92">
        <w:r w:rsidRPr="54014542" w:rsidR="0BBAEFBF">
          <w:rPr>
            <w:rStyle w:val="Hyperlink"/>
            <w:rFonts w:ascii="Aptos" w:hAnsi="Aptos" w:eastAsia="Aptos" w:cs="Aptos"/>
            <w:noProof w:val="0"/>
            <w:sz w:val="24"/>
            <w:szCs w:val="24"/>
            <w:lang w:val="en-GB"/>
          </w:rPr>
          <w:t>https://www.gypsy-traveller.org/wp-content/uploads/2020/10/Suicide-Prevention-Report-FINAL.pdf.</w:t>
        </w:r>
      </w:hyperlink>
      <w:r w:rsidRPr="54014542" w:rsidR="0BBAEFBF">
        <w:rPr>
          <w:rFonts w:ascii="Aptos" w:hAnsi="Aptos" w:eastAsia="Aptos" w:cs="Aptos"/>
          <w:noProof w:val="0"/>
          <w:sz w:val="24"/>
          <w:szCs w:val="24"/>
          <w:lang w:val="en-GB"/>
        </w:rPr>
        <w:t xml:space="preserve"> </w:t>
      </w:r>
    </w:p>
    <w:p w:rsidR="0BBAEFBF" w:rsidP="7CC68666" w:rsidRDefault="0BBAEFBF" w14:paraId="45FA8BDC" w14:textId="604B8E3C">
      <w:pPr>
        <w:pStyle w:val="Normal"/>
        <w:suppressLineNumbers w:val="0"/>
        <w:bidi w:val="0"/>
        <w:rPr>
          <w:rFonts w:ascii="Aptos" w:hAnsi="Aptos" w:eastAsia="Aptos" w:cs="Aptos"/>
          <w:noProof w:val="0"/>
          <w:sz w:val="24"/>
          <w:szCs w:val="24"/>
          <w:lang w:val="en-GB"/>
        </w:rPr>
      </w:pPr>
      <w:r w:rsidRPr="54014542" w:rsidR="0BBAEFBF">
        <w:rPr>
          <w:rFonts w:ascii="Aptos" w:hAnsi="Aptos" w:eastAsia="Aptos" w:cs="Aptos"/>
          <w:noProof w:val="0"/>
          <w:sz w:val="24"/>
          <w:szCs w:val="24"/>
          <w:lang w:val="en-GB"/>
        </w:rPr>
        <w:t xml:space="preserve">[102] Greenfields, M; and Rogers, C (2020). </w:t>
      </w:r>
      <w:r w:rsidRPr="54014542" w:rsidR="0BBAEFBF">
        <w:rPr>
          <w:rFonts w:ascii="Aptos" w:hAnsi="Aptos" w:eastAsia="Aptos" w:cs="Aptos"/>
          <w:i w:val="1"/>
          <w:iCs w:val="1"/>
          <w:noProof w:val="0"/>
          <w:sz w:val="24"/>
          <w:szCs w:val="24"/>
          <w:lang w:val="en-GB"/>
        </w:rPr>
        <w:t>Hate: “As regular as rain</w:t>
      </w:r>
      <w:r w:rsidRPr="54014542" w:rsidR="0BBAEFBF">
        <w:rPr>
          <w:rFonts w:ascii="Aptos" w:hAnsi="Aptos" w:eastAsia="Aptos" w:cs="Aptos"/>
          <w:i w:val="1"/>
          <w:iCs w:val="1"/>
          <w:noProof w:val="0"/>
          <w:sz w:val="24"/>
          <w:szCs w:val="24"/>
          <w:lang w:val="en-GB"/>
        </w:rPr>
        <w:t>”.</w:t>
      </w:r>
      <w:r w:rsidRPr="54014542" w:rsidR="0BBAEFBF">
        <w:rPr>
          <w:rFonts w:ascii="Aptos" w:hAnsi="Aptos" w:eastAsia="Aptos" w:cs="Aptos"/>
          <w:i w:val="1"/>
          <w:iCs w:val="1"/>
          <w:noProof w:val="0"/>
          <w:sz w:val="24"/>
          <w:szCs w:val="24"/>
          <w:lang w:val="en-GB"/>
        </w:rPr>
        <w:t xml:space="preserve"> A pilot research project into the psychological effects of hate crime on Gypsy, </w:t>
      </w:r>
      <w:r w:rsidRPr="54014542" w:rsidR="0BBAEFBF">
        <w:rPr>
          <w:rFonts w:ascii="Aptos" w:hAnsi="Aptos" w:eastAsia="Aptos" w:cs="Aptos"/>
          <w:i w:val="1"/>
          <w:iCs w:val="1"/>
          <w:noProof w:val="0"/>
          <w:sz w:val="24"/>
          <w:szCs w:val="24"/>
          <w:lang w:val="en-GB"/>
        </w:rPr>
        <w:t>Traveller</w:t>
      </w:r>
      <w:r w:rsidRPr="54014542" w:rsidR="0BBAEFBF">
        <w:rPr>
          <w:rFonts w:ascii="Aptos" w:hAnsi="Aptos" w:eastAsia="Aptos" w:cs="Aptos"/>
          <w:i w:val="1"/>
          <w:iCs w:val="1"/>
          <w:noProof w:val="0"/>
          <w:sz w:val="24"/>
          <w:szCs w:val="24"/>
          <w:lang w:val="en-GB"/>
        </w:rPr>
        <w:t xml:space="preserve"> and Roma (GTR) communities. </w:t>
      </w:r>
      <w:r w:rsidRPr="54014542" w:rsidR="0BBAEFBF">
        <w:rPr>
          <w:rFonts w:ascii="Aptos" w:hAnsi="Aptos" w:eastAsia="Aptos" w:cs="Aptos"/>
          <w:i w:val="0"/>
          <w:iCs w:val="0"/>
          <w:noProof w:val="0"/>
          <w:sz w:val="24"/>
          <w:szCs w:val="24"/>
          <w:lang w:val="en-GB"/>
        </w:rPr>
        <w:t xml:space="preserve">Available at: </w:t>
      </w:r>
      <w:hyperlink r:id="Rd2ece898a6844cb1">
        <w:r w:rsidRPr="54014542" w:rsidR="0BBAEFBF">
          <w:rPr>
            <w:rStyle w:val="Hyperlink"/>
            <w:rFonts w:ascii="Aptos" w:hAnsi="Aptos" w:eastAsia="Aptos" w:cs="Aptos"/>
            <w:noProof w:val="0"/>
            <w:sz w:val="24"/>
            <w:szCs w:val="24"/>
            <w:lang w:val="en-GB"/>
          </w:rPr>
          <w:t>https://gateherts.org.uk/wp-content/uploads/2020/12/Rain-Report-201211.pdf.</w:t>
        </w:r>
      </w:hyperlink>
      <w:r w:rsidRPr="54014542" w:rsidR="0BBAEFBF">
        <w:rPr>
          <w:rFonts w:ascii="Aptos" w:hAnsi="Aptos" w:eastAsia="Aptos" w:cs="Aptos"/>
          <w:noProof w:val="0"/>
          <w:sz w:val="24"/>
          <w:szCs w:val="24"/>
          <w:lang w:val="en-GB"/>
        </w:rPr>
        <w:t xml:space="preserve"> </w:t>
      </w:r>
    </w:p>
    <w:p w:rsidR="0BBAEFBF" w:rsidP="54014542" w:rsidRDefault="0BBAEFBF" w14:paraId="4F9CF04B" w14:textId="44863FCB">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0BBAEFBF">
        <w:rPr>
          <w:rFonts w:ascii="Aptos" w:hAnsi="Aptos" w:eastAsia="Aptos" w:cs="Aptos"/>
          <w:noProof w:val="0"/>
          <w:sz w:val="24"/>
          <w:szCs w:val="24"/>
          <w:lang w:val="en-GB"/>
        </w:rPr>
        <w:t xml:space="preserve">[103] </w:t>
      </w:r>
      <w:r w:rsidRPr="54014542" w:rsidR="36DE4694">
        <w:rPr>
          <w:rFonts w:ascii="Aptos" w:hAnsi="Aptos" w:eastAsia="Aptos" w:cs="Aptos"/>
          <w:b w:val="0"/>
          <w:bCs w:val="0"/>
          <w:i w:val="0"/>
          <w:iCs w:val="0"/>
          <w:caps w:val="0"/>
          <w:smallCaps w:val="0"/>
          <w:noProof w:val="0"/>
          <w:color w:val="000000" w:themeColor="text1" w:themeTint="FF" w:themeShade="FF"/>
          <w:sz w:val="24"/>
          <w:szCs w:val="24"/>
          <w:lang w:val="en-GB"/>
        </w:rPr>
        <w:t xml:space="preserve">Friends, Families, and Travellers (no date). Improving Diabetes Care for Gypsies, </w:t>
      </w:r>
      <w:r w:rsidRPr="54014542" w:rsidR="36DE4694">
        <w:rPr>
          <w:rFonts w:ascii="Aptos" w:hAnsi="Aptos" w:eastAsia="Aptos" w:cs="Aptos"/>
          <w:b w:val="0"/>
          <w:bCs w:val="0"/>
          <w:i w:val="0"/>
          <w:iCs w:val="0"/>
          <w:caps w:val="0"/>
          <w:smallCaps w:val="0"/>
          <w:noProof w:val="0"/>
          <w:color w:val="000000" w:themeColor="text1" w:themeTint="FF" w:themeShade="FF"/>
          <w:sz w:val="24"/>
          <w:szCs w:val="24"/>
          <w:lang w:val="en-GB"/>
        </w:rPr>
        <w:t>Roma</w:t>
      </w:r>
      <w:r w:rsidRPr="54014542" w:rsidR="36DE4694">
        <w:rPr>
          <w:rFonts w:ascii="Aptos" w:hAnsi="Aptos" w:eastAsia="Aptos" w:cs="Aptos"/>
          <w:b w:val="0"/>
          <w:bCs w:val="0"/>
          <w:i w:val="0"/>
          <w:iCs w:val="0"/>
          <w:caps w:val="0"/>
          <w:smallCaps w:val="0"/>
          <w:noProof w:val="0"/>
          <w:color w:val="000000" w:themeColor="text1" w:themeTint="FF" w:themeShade="FF"/>
          <w:sz w:val="24"/>
          <w:szCs w:val="24"/>
          <w:lang w:val="en-GB"/>
        </w:rPr>
        <w:t xml:space="preserve"> and Travellers. Available at: </w:t>
      </w:r>
      <w:hyperlink r:id="R4f46a374830b4ee0">
        <w:r w:rsidRPr="54014542" w:rsidR="36DE4694">
          <w:rPr>
            <w:rStyle w:val="Hyperlink"/>
            <w:rFonts w:ascii="Aptos" w:hAnsi="Aptos" w:eastAsia="Aptos" w:cs="Aptos"/>
            <w:b w:val="0"/>
            <w:bCs w:val="0"/>
            <w:i w:val="0"/>
            <w:iCs w:val="0"/>
            <w:caps w:val="0"/>
            <w:smallCaps w:val="0"/>
            <w:strike w:val="0"/>
            <w:dstrike w:val="0"/>
            <w:noProof w:val="0"/>
            <w:sz w:val="24"/>
            <w:szCs w:val="24"/>
            <w:lang w:val="en-GB"/>
          </w:rPr>
          <w:t>https://www.gypsy-traveller.org/wp-content/uploads/2025/06/NICE-comms.pdf.</w:t>
        </w:r>
      </w:hyperlink>
      <w:r w:rsidRPr="54014542" w:rsidR="36DE469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E09E2D1" w:rsidP="54014542" w:rsidRDefault="7E09E2D1" w14:paraId="5114ABD4" w14:textId="54B49053">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7E09E2D1">
        <w:rPr>
          <w:rFonts w:ascii="Aptos" w:hAnsi="Aptos" w:eastAsia="Aptos" w:cs="Aptos"/>
          <w:noProof w:val="0"/>
          <w:sz w:val="24"/>
          <w:szCs w:val="24"/>
          <w:lang w:val="en-GB"/>
        </w:rPr>
        <w:t xml:space="preserve">[104] </w:t>
      </w:r>
      <w:r w:rsidRPr="54014542" w:rsidR="7E09E2D1">
        <w:rPr>
          <w:rFonts w:ascii="Aptos" w:hAnsi="Aptos" w:eastAsia="Aptos" w:cs="Aptos"/>
          <w:b w:val="0"/>
          <w:bCs w:val="0"/>
          <w:i w:val="0"/>
          <w:iCs w:val="0"/>
          <w:caps w:val="0"/>
          <w:smallCaps w:val="0"/>
          <w:noProof w:val="0"/>
          <w:color w:val="000000" w:themeColor="text1" w:themeTint="FF" w:themeShade="FF"/>
          <w:sz w:val="24"/>
          <w:szCs w:val="24"/>
          <w:lang w:val="en-GB"/>
        </w:rPr>
        <w:t>Friends, Families and Travellers (2024).</w:t>
      </w:r>
      <w:r w:rsidRPr="54014542" w:rsidR="7E09E2D1">
        <w:rPr>
          <w:rFonts w:ascii="Aptos" w:hAnsi="Aptos" w:eastAsia="Aptos" w:cs="Aptos"/>
          <w:b w:val="0"/>
          <w:bCs w:val="0"/>
          <w:i w:val="1"/>
          <w:iCs w:val="1"/>
          <w:caps w:val="0"/>
          <w:smallCaps w:val="0"/>
          <w:noProof w:val="0"/>
          <w:color w:val="000000" w:themeColor="text1" w:themeTint="FF" w:themeShade="FF"/>
          <w:sz w:val="24"/>
          <w:szCs w:val="24"/>
          <w:lang w:val="en-GB"/>
        </w:rPr>
        <w:t xml:space="preserve"> Towards Zero: Gypsy and Traveller insights on sexual health and HIV prevention in West Sussex</w:t>
      </w:r>
      <w:r w:rsidRPr="54014542" w:rsidR="7E09E2D1">
        <w:rPr>
          <w:rFonts w:ascii="Aptos" w:hAnsi="Aptos" w:eastAsia="Aptos" w:cs="Aptos"/>
          <w:b w:val="0"/>
          <w:bCs w:val="0"/>
          <w:i w:val="0"/>
          <w:iCs w:val="0"/>
          <w:caps w:val="0"/>
          <w:smallCaps w:val="0"/>
          <w:noProof w:val="0"/>
          <w:color w:val="000000" w:themeColor="text1" w:themeTint="FF" w:themeShade="FF"/>
          <w:sz w:val="24"/>
          <w:szCs w:val="24"/>
          <w:lang w:val="en-GB"/>
        </w:rPr>
        <w:t xml:space="preserve">. Available at: </w:t>
      </w:r>
      <w:hyperlink r:id="R7f3edd44ed4f47d8">
        <w:r w:rsidRPr="54014542" w:rsidR="7E09E2D1">
          <w:rPr>
            <w:rStyle w:val="Hyperlink"/>
            <w:rFonts w:ascii="Aptos" w:hAnsi="Aptos" w:eastAsia="Aptos" w:cs="Aptos"/>
            <w:b w:val="0"/>
            <w:bCs w:val="0"/>
            <w:i w:val="0"/>
            <w:iCs w:val="0"/>
            <w:caps w:val="0"/>
            <w:smallCaps w:val="0"/>
            <w:strike w:val="0"/>
            <w:dstrike w:val="0"/>
            <w:noProof w:val="0"/>
            <w:sz w:val="24"/>
            <w:szCs w:val="24"/>
            <w:lang w:val="en-GB"/>
          </w:rPr>
          <w:t>HIV-Report-final.pdf.</w:t>
        </w:r>
      </w:hyperlink>
      <w:r w:rsidRPr="54014542" w:rsidR="7E09E2D1">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57079281" w:rsidP="54014542" w:rsidRDefault="57079281" w14:paraId="57BA02E1" w14:textId="794F3CE6">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57079281">
        <w:rPr>
          <w:rFonts w:ascii="Aptos" w:hAnsi="Aptos" w:eastAsia="Aptos" w:cs="Aptos"/>
          <w:b w:val="0"/>
          <w:bCs w:val="0"/>
          <w:i w:val="0"/>
          <w:iCs w:val="0"/>
          <w:caps w:val="0"/>
          <w:smallCaps w:val="0"/>
          <w:noProof w:val="0"/>
          <w:color w:val="000000" w:themeColor="text1" w:themeTint="FF" w:themeShade="FF"/>
          <w:sz w:val="24"/>
          <w:szCs w:val="24"/>
          <w:lang w:val="en-GB"/>
        </w:rPr>
        <w:t xml:space="preserve">[105] </w:t>
      </w:r>
      <w:r w:rsidRPr="54014542" w:rsidR="669F4A33">
        <w:rPr>
          <w:rFonts w:ascii="Aptos" w:hAnsi="Aptos" w:eastAsia="Aptos" w:cs="Aptos"/>
          <w:b w:val="0"/>
          <w:bCs w:val="0"/>
          <w:i w:val="0"/>
          <w:iCs w:val="0"/>
          <w:caps w:val="0"/>
          <w:smallCaps w:val="0"/>
          <w:noProof w:val="0"/>
          <w:color w:val="000000" w:themeColor="text1" w:themeTint="FF" w:themeShade="FF"/>
          <w:sz w:val="24"/>
          <w:szCs w:val="24"/>
          <w:lang w:val="en-GB"/>
        </w:rPr>
        <w:t>Public Health Scotland (2024). What do Gypsy/Travellers think about vaccine information resources and how can they be improved to reflect cultural realities? Available at:</w:t>
      </w:r>
      <w:r w:rsidRPr="54014542" w:rsidR="669F4A33">
        <w:rPr>
          <w:rFonts w:ascii="Aptos" w:hAnsi="Aptos" w:eastAsia="Aptos" w:cs="Aptos"/>
          <w:b w:val="0"/>
          <w:bCs w:val="0"/>
          <w:i w:val="0"/>
          <w:iCs w:val="0"/>
          <w:caps w:val="0"/>
          <w:smallCaps w:val="0"/>
          <w:noProof w:val="0"/>
          <w:color w:val="000000" w:themeColor="text1" w:themeTint="FF" w:themeShade="FF"/>
          <w:sz w:val="24"/>
          <w:szCs w:val="24"/>
          <w:vertAlign w:val="superscript"/>
          <w:lang w:val="en-GB"/>
        </w:rPr>
        <w:t xml:space="preserve"> </w:t>
      </w:r>
      <w:hyperlink r:id="R0fc5b98209db4e86">
        <w:r w:rsidRPr="54014542" w:rsidR="669F4A33">
          <w:rPr>
            <w:rStyle w:val="Hyperlink"/>
            <w:rFonts w:ascii="Aptos" w:hAnsi="Aptos" w:eastAsia="Aptos" w:cs="Aptos"/>
            <w:b w:val="0"/>
            <w:bCs w:val="0"/>
            <w:i w:val="0"/>
            <w:iCs w:val="0"/>
            <w:caps w:val="0"/>
            <w:smallCaps w:val="0"/>
            <w:strike w:val="0"/>
            <w:dstrike w:val="0"/>
            <w:noProof w:val="0"/>
            <w:sz w:val="24"/>
            <w:szCs w:val="24"/>
            <w:lang w:val="en-GB"/>
          </w:rPr>
          <w:t>https://www.publichealthscotland.scot/media/25977/final_what-do-gypsy-traveller-think-about-vaccine-information-resources-and-how-can-they-be-improved-to-reflect-cultural-realties.pdf</w:t>
        </w:r>
        <w:r w:rsidRPr="54014542" w:rsidR="749CE9FF">
          <w:rPr>
            <w:rStyle w:val="Hyperlink"/>
            <w:rFonts w:ascii="Aptos" w:hAnsi="Aptos" w:eastAsia="Aptos" w:cs="Aptos"/>
            <w:b w:val="0"/>
            <w:bCs w:val="0"/>
            <w:i w:val="0"/>
            <w:iCs w:val="0"/>
            <w:caps w:val="0"/>
            <w:smallCaps w:val="0"/>
            <w:strike w:val="0"/>
            <w:dstrike w:val="0"/>
            <w:noProof w:val="0"/>
            <w:sz w:val="24"/>
            <w:szCs w:val="24"/>
            <w:lang w:val="en-GB"/>
          </w:rPr>
          <w:t>.</w:t>
        </w:r>
      </w:hyperlink>
    </w:p>
    <w:p w:rsidR="669F4A33" w:rsidP="54014542" w:rsidRDefault="669F4A33" w14:paraId="3DD979D5" w14:textId="24A64006">
      <w:pPr>
        <w:pStyle w:val="Normal"/>
        <w:suppressLineNumbers w:val="0"/>
        <w:spacing w:before="0" w:beforeAutospacing="off" w:after="160" w:afterAutospacing="off" w:line="279" w:lineRule="auto"/>
        <w:ind w:left="0" w:right="0"/>
        <w:jc w:val="left"/>
      </w:pPr>
      <w:r w:rsidRPr="54014542" w:rsidR="669F4A33">
        <w:rPr>
          <w:rFonts w:ascii="Aptos" w:hAnsi="Aptos" w:eastAsia="Aptos" w:cs="Aptos"/>
          <w:b w:val="0"/>
          <w:bCs w:val="0"/>
          <w:i w:val="0"/>
          <w:iCs w:val="0"/>
          <w:caps w:val="0"/>
          <w:smallCaps w:val="0"/>
          <w:noProof w:val="0"/>
          <w:color w:val="000000" w:themeColor="text1" w:themeTint="FF" w:themeShade="FF"/>
          <w:sz w:val="24"/>
          <w:szCs w:val="24"/>
          <w:lang w:val="en-GB"/>
        </w:rPr>
        <w:t xml:space="preserve">[106] </w:t>
      </w:r>
      <w:r w:rsidRPr="54014542" w:rsidR="27FC94F9">
        <w:rPr>
          <w:rFonts w:ascii="Aptos" w:hAnsi="Aptos" w:eastAsia="Aptos" w:cs="Aptos"/>
          <w:noProof w:val="0"/>
          <w:sz w:val="24"/>
          <w:szCs w:val="24"/>
          <w:lang w:val="en-GB"/>
        </w:rPr>
        <w:t xml:space="preserve">NHS Lothian and MECOPP (2025). Maximising immunisation uptake: Gypsy/Travellers experiences, </w:t>
      </w:r>
      <w:r w:rsidRPr="54014542" w:rsidR="27FC94F9">
        <w:rPr>
          <w:rFonts w:ascii="Aptos" w:hAnsi="Aptos" w:eastAsia="Aptos" w:cs="Aptos"/>
          <w:noProof w:val="0"/>
          <w:sz w:val="24"/>
          <w:szCs w:val="24"/>
          <w:lang w:val="en-GB"/>
        </w:rPr>
        <w:t>barriers</w:t>
      </w:r>
      <w:r w:rsidRPr="54014542" w:rsidR="27FC94F9">
        <w:rPr>
          <w:rFonts w:ascii="Aptos" w:hAnsi="Aptos" w:eastAsia="Aptos" w:cs="Aptos"/>
          <w:noProof w:val="0"/>
          <w:sz w:val="24"/>
          <w:szCs w:val="24"/>
          <w:lang w:val="en-GB"/>
        </w:rPr>
        <w:t xml:space="preserve"> and enablers. </w:t>
      </w:r>
      <w:r w:rsidRPr="54014542" w:rsidR="68B7C2A9">
        <w:rPr>
          <w:rFonts w:ascii="Aptos" w:hAnsi="Aptos" w:eastAsia="Aptos" w:cs="Aptos"/>
          <w:noProof w:val="0"/>
          <w:sz w:val="24"/>
          <w:szCs w:val="24"/>
          <w:lang w:val="en-GB"/>
        </w:rPr>
        <w:t>Available at:</w:t>
      </w:r>
      <w:r w:rsidRPr="54014542" w:rsidR="27FC94F9">
        <w:rPr>
          <w:rFonts w:ascii="Aptos" w:hAnsi="Aptos" w:eastAsia="Aptos" w:cs="Aptos"/>
          <w:noProof w:val="0"/>
          <w:sz w:val="24"/>
          <w:szCs w:val="24"/>
          <w:lang w:val="en-GB"/>
        </w:rPr>
        <w:t xml:space="preserve"> Immunisation research report- FINAL.pdf</w:t>
      </w:r>
      <w:r w:rsidRPr="54014542" w:rsidR="0F349940">
        <w:rPr>
          <w:rFonts w:ascii="Aptos" w:hAnsi="Aptos" w:eastAsia="Aptos" w:cs="Aptos"/>
          <w:noProof w:val="0"/>
          <w:sz w:val="24"/>
          <w:szCs w:val="24"/>
          <w:lang w:val="en-GB"/>
        </w:rPr>
        <w:t>.</w:t>
      </w:r>
    </w:p>
    <w:p w:rsidR="2FC61752" w:rsidP="2042FAEB" w:rsidRDefault="2FC61752" w14:paraId="13F591CA" w14:textId="17613437">
      <w:pPr>
        <w:pStyle w:val="Normal"/>
        <w:suppressLineNumbers w:val="0"/>
        <w:bidi w:val="0"/>
        <w:rPr>
          <w:rFonts w:ascii="Aptos" w:hAnsi="Aptos" w:eastAsia="Aptos" w:cs="Aptos"/>
          <w:noProof w:val="0"/>
          <w:sz w:val="24"/>
          <w:szCs w:val="24"/>
          <w:lang w:val="en-GB"/>
        </w:rPr>
      </w:pPr>
      <w:r w:rsidRPr="54014542" w:rsidR="1B28D695">
        <w:rPr>
          <w:rFonts w:ascii="Aptos" w:hAnsi="Aptos" w:eastAsia="Aptos" w:cs="Aptos"/>
          <w:noProof w:val="0"/>
          <w:sz w:val="24"/>
          <w:szCs w:val="24"/>
          <w:lang w:val="en-GB"/>
        </w:rPr>
        <w:t xml:space="preserve">[107] Scottish Government (2021). Interim Gypsy Traveller </w:t>
      </w:r>
      <w:r w:rsidRPr="54014542" w:rsidR="1B28D695">
        <w:rPr>
          <w:rFonts w:ascii="Aptos" w:hAnsi="Aptos" w:eastAsia="Aptos" w:cs="Aptos"/>
          <w:noProof w:val="0"/>
          <w:sz w:val="24"/>
          <w:szCs w:val="24"/>
          <w:lang w:val="en-GB"/>
        </w:rPr>
        <w:t>sit</w:t>
      </w:r>
      <w:r w:rsidRPr="54014542" w:rsidR="1A5F919A">
        <w:rPr>
          <w:rFonts w:ascii="Aptos" w:hAnsi="Aptos" w:eastAsia="Aptos" w:cs="Aptos"/>
          <w:noProof w:val="0"/>
          <w:sz w:val="24"/>
          <w:szCs w:val="24"/>
          <w:lang w:val="en-GB"/>
        </w:rPr>
        <w:t>e</w:t>
      </w:r>
      <w:r w:rsidRPr="54014542" w:rsidR="1B28D695">
        <w:rPr>
          <w:rFonts w:ascii="Aptos" w:hAnsi="Aptos" w:eastAsia="Aptos" w:cs="Aptos"/>
          <w:noProof w:val="0"/>
          <w:sz w:val="24"/>
          <w:szCs w:val="24"/>
          <w:lang w:val="en-GB"/>
        </w:rPr>
        <w:t xml:space="preserve"> design guide. Available at: </w:t>
      </w:r>
      <w:hyperlink r:id="R1cc399ee9d3241bb">
        <w:r w:rsidRPr="54014542" w:rsidR="1B28D695">
          <w:rPr>
            <w:rStyle w:val="Hyperlink"/>
            <w:rFonts w:ascii="Aptos" w:hAnsi="Aptos" w:eastAsia="Aptos" w:cs="Aptos"/>
            <w:noProof w:val="0"/>
            <w:sz w:val="24"/>
            <w:szCs w:val="24"/>
            <w:lang w:val="en-GB"/>
          </w:rPr>
          <w:t>https://www.gov.scot/publications/interim-gypsy-traveller-site-design-guide/.</w:t>
        </w:r>
      </w:hyperlink>
      <w:r w:rsidRPr="54014542" w:rsidR="1B28D695">
        <w:rPr>
          <w:rFonts w:ascii="Aptos" w:hAnsi="Aptos" w:eastAsia="Aptos" w:cs="Aptos"/>
          <w:noProof w:val="0"/>
          <w:sz w:val="24"/>
          <w:szCs w:val="24"/>
          <w:lang w:val="en-GB"/>
        </w:rPr>
        <w:t xml:space="preserve"> </w:t>
      </w:r>
    </w:p>
    <w:p w:rsidR="2FC61752" w:rsidP="2042FAEB" w:rsidRDefault="2FC61752" w14:paraId="66F12932" w14:textId="50089BF6">
      <w:pPr>
        <w:pStyle w:val="Normal"/>
        <w:suppressLineNumbers w:val="0"/>
        <w:bidi w:val="0"/>
        <w:rPr>
          <w:rFonts w:ascii="Aptos" w:hAnsi="Aptos" w:eastAsia="Aptos" w:cs="Aptos"/>
          <w:noProof w:val="0"/>
          <w:sz w:val="24"/>
          <w:szCs w:val="24"/>
          <w:lang w:val="en-GB"/>
        </w:rPr>
      </w:pPr>
      <w:r w:rsidRPr="54014542" w:rsidR="1F64FAA0">
        <w:rPr>
          <w:rFonts w:ascii="Aptos" w:hAnsi="Aptos" w:eastAsia="Aptos" w:cs="Aptos"/>
          <w:noProof w:val="0"/>
          <w:sz w:val="24"/>
          <w:szCs w:val="24"/>
          <w:lang w:val="en-GB"/>
        </w:rPr>
        <w:t xml:space="preserve">[108] Scottish Government (2015). </w:t>
      </w:r>
      <w:r w:rsidRPr="54014542" w:rsidR="1F64FAA0">
        <w:rPr>
          <w:rFonts w:ascii="Aptos" w:hAnsi="Aptos" w:eastAsia="Aptos" w:cs="Aptos"/>
          <w:i w:val="1"/>
          <w:iCs w:val="1"/>
          <w:noProof w:val="0"/>
          <w:sz w:val="24"/>
          <w:szCs w:val="24"/>
          <w:lang w:val="en-GB"/>
        </w:rPr>
        <w:t xml:space="preserve">Improving Gypsy/Traveller sites: guidance on </w:t>
      </w:r>
      <w:r w:rsidRPr="54014542" w:rsidR="1F64FAA0">
        <w:rPr>
          <w:rFonts w:ascii="Aptos" w:hAnsi="Aptos" w:eastAsia="Aptos" w:cs="Aptos"/>
          <w:i w:val="1"/>
          <w:iCs w:val="1"/>
          <w:noProof w:val="0"/>
          <w:sz w:val="24"/>
          <w:szCs w:val="24"/>
          <w:lang w:val="en-GB"/>
        </w:rPr>
        <w:t>minimum</w:t>
      </w:r>
      <w:r w:rsidRPr="54014542" w:rsidR="1F64FAA0">
        <w:rPr>
          <w:rFonts w:ascii="Aptos" w:hAnsi="Aptos" w:eastAsia="Aptos" w:cs="Aptos"/>
          <w:i w:val="1"/>
          <w:iCs w:val="1"/>
          <w:noProof w:val="0"/>
          <w:sz w:val="24"/>
          <w:szCs w:val="24"/>
          <w:lang w:val="en-GB"/>
        </w:rPr>
        <w:t xml:space="preserve"> sites standards and site tenants' core rights and responsibilities.</w:t>
      </w:r>
      <w:r w:rsidRPr="54014542" w:rsidR="1F64FAA0">
        <w:rPr>
          <w:rFonts w:ascii="Aptos" w:hAnsi="Aptos" w:eastAsia="Aptos" w:cs="Aptos"/>
          <w:noProof w:val="0"/>
          <w:sz w:val="24"/>
          <w:szCs w:val="24"/>
          <w:lang w:val="en-GB"/>
        </w:rPr>
        <w:t xml:space="preserve"> Available at: </w:t>
      </w:r>
      <w:hyperlink r:id="R4aee47f7634347c2">
        <w:r w:rsidRPr="54014542" w:rsidR="1F64FAA0">
          <w:rPr>
            <w:rStyle w:val="Hyperlink"/>
            <w:rFonts w:ascii="Aptos" w:hAnsi="Aptos" w:eastAsia="Aptos" w:cs="Aptos"/>
            <w:noProof w:val="0"/>
            <w:sz w:val="24"/>
            <w:szCs w:val="24"/>
            <w:lang w:val="en-GB"/>
          </w:rPr>
          <w:t>Improving Gypsy/Traveller sites: guidance on minimum sites standards and site tenants' core rights and responsibilities - gov.scot.</w:t>
        </w:r>
      </w:hyperlink>
      <w:r w:rsidRPr="54014542" w:rsidR="1F64FAA0">
        <w:rPr>
          <w:rFonts w:ascii="Aptos" w:hAnsi="Aptos" w:eastAsia="Aptos" w:cs="Aptos"/>
          <w:noProof w:val="0"/>
          <w:sz w:val="24"/>
          <w:szCs w:val="24"/>
          <w:lang w:val="en-GB"/>
        </w:rPr>
        <w:t xml:space="preserve"> </w:t>
      </w:r>
    </w:p>
    <w:p w:rsidR="2FC61752" w:rsidP="2042FAEB" w:rsidRDefault="2FC61752" w14:paraId="4C6A4F82" w14:textId="2B13D35E">
      <w:pPr>
        <w:pStyle w:val="Normal"/>
        <w:suppressLineNumbers w:val="0"/>
        <w:bidi w:val="0"/>
        <w:rPr>
          <w:rFonts w:ascii="Aptos" w:hAnsi="Aptos" w:eastAsia="Aptos" w:cs="Aptos"/>
          <w:noProof w:val="0"/>
          <w:sz w:val="24"/>
          <w:szCs w:val="24"/>
          <w:lang w:val="en-GB"/>
        </w:rPr>
      </w:pPr>
      <w:r w:rsidRPr="54014542" w:rsidR="5ED26DD2">
        <w:rPr>
          <w:rFonts w:ascii="Aptos" w:hAnsi="Aptos" w:eastAsia="Aptos" w:cs="Aptos"/>
          <w:noProof w:val="0"/>
          <w:sz w:val="24"/>
          <w:szCs w:val="24"/>
          <w:lang w:val="en-GB"/>
        </w:rPr>
        <w:t xml:space="preserve">[109] Scottish Government (2019). </w:t>
      </w:r>
      <w:r w:rsidRPr="54014542" w:rsidR="5ED26DD2">
        <w:rPr>
          <w:rFonts w:ascii="Aptos" w:hAnsi="Aptos" w:eastAsia="Aptos" w:cs="Aptos"/>
          <w:i w:val="1"/>
          <w:iCs w:val="1"/>
          <w:noProof w:val="0"/>
          <w:sz w:val="24"/>
          <w:szCs w:val="24"/>
          <w:lang w:val="en-GB"/>
        </w:rPr>
        <w:t>Gypsy/Traveller Sites in Scotland.</w:t>
      </w:r>
      <w:r w:rsidRPr="54014542" w:rsidR="5ED26DD2">
        <w:rPr>
          <w:rFonts w:ascii="Aptos" w:hAnsi="Aptos" w:eastAsia="Aptos" w:cs="Aptos"/>
          <w:noProof w:val="0"/>
          <w:sz w:val="24"/>
          <w:szCs w:val="24"/>
          <w:lang w:val="en-GB"/>
        </w:rPr>
        <w:t xml:space="preserve"> Available at:</w:t>
      </w:r>
      <w:hyperlink r:id="Reefb2ab95d904f45">
        <w:r w:rsidRPr="54014542" w:rsidR="40ADF6AF">
          <w:rPr>
            <w:rStyle w:val="Hyperlink"/>
            <w:rFonts w:ascii="Aptos" w:hAnsi="Aptos" w:eastAsia="Aptos" w:cs="Aptos"/>
            <w:noProof w:val="0"/>
            <w:sz w:val="24"/>
            <w:szCs w:val="24"/>
            <w:lang w:val="en-GB"/>
          </w:rPr>
          <w:t>https://www.gov.scot/publications/gypsy-traveller-sites-scotland/pages/3/</w:t>
        </w:r>
        <w:r w:rsidRPr="54014542" w:rsidR="4752814C">
          <w:rPr>
            <w:rStyle w:val="Hyperlink"/>
            <w:rFonts w:ascii="Aptos" w:hAnsi="Aptos" w:eastAsia="Aptos" w:cs="Aptos"/>
            <w:noProof w:val="0"/>
            <w:sz w:val="24"/>
            <w:szCs w:val="24"/>
            <w:lang w:val="en-GB"/>
          </w:rPr>
          <w:t>.</w:t>
        </w:r>
      </w:hyperlink>
    </w:p>
    <w:p w:rsidR="2FC61752" w:rsidP="54014542" w:rsidRDefault="2FC61752" w14:paraId="3B0968D7" w14:textId="27B046D8">
      <w:pPr>
        <w:pStyle w:val="Normal"/>
        <w:suppressLineNumbers w:val="0"/>
        <w:bidi w:val="0"/>
        <w:rPr>
          <w:rFonts w:ascii="Aptos" w:hAnsi="Aptos" w:eastAsia="Aptos" w:cs="Aptos"/>
          <w:b w:val="0"/>
          <w:bCs w:val="0"/>
          <w:i w:val="0"/>
          <w:iCs w:val="0"/>
          <w:caps w:val="0"/>
          <w:smallCaps w:val="0"/>
          <w:noProof w:val="0"/>
          <w:color w:val="000000" w:themeColor="text1" w:themeTint="FF" w:themeShade="FF"/>
          <w:sz w:val="24"/>
          <w:szCs w:val="24"/>
          <w:lang w:val="en-GB"/>
        </w:rPr>
      </w:pPr>
      <w:r w:rsidRPr="54014542" w:rsidR="6F02ED6E">
        <w:rPr>
          <w:rFonts w:ascii="Aptos" w:hAnsi="Aptos" w:eastAsia="Aptos" w:cs="Aptos"/>
          <w:noProof w:val="0"/>
          <w:sz w:val="24"/>
          <w:szCs w:val="24"/>
          <w:lang w:val="en-GB"/>
        </w:rPr>
        <w:t>[110]</w:t>
      </w:r>
      <w:r w:rsidRPr="54014542" w:rsidR="4ED3CEBC">
        <w:rPr>
          <w:rFonts w:ascii="Aptos" w:hAnsi="Aptos" w:eastAsia="Aptos" w:cs="Aptos"/>
          <w:noProof w:val="0"/>
          <w:sz w:val="24"/>
          <w:szCs w:val="24"/>
          <w:lang w:val="en-GB"/>
        </w:rPr>
        <w:t xml:space="preserve"> Aberdeenshire Council</w:t>
      </w:r>
      <w:r w:rsidRPr="54014542" w:rsidR="5993D7D5">
        <w:rPr>
          <w:rFonts w:ascii="Aptos" w:hAnsi="Aptos" w:eastAsia="Aptos" w:cs="Aptos"/>
          <w:noProof w:val="0"/>
          <w:sz w:val="24"/>
          <w:szCs w:val="24"/>
          <w:lang w:val="en-GB"/>
        </w:rPr>
        <w:t xml:space="preserve"> (2021)</w:t>
      </w:r>
      <w:r w:rsidRPr="54014542" w:rsidR="4ED3CEBC">
        <w:rPr>
          <w:rFonts w:ascii="Aptos" w:hAnsi="Aptos" w:eastAsia="Aptos" w:cs="Aptos"/>
          <w:noProof w:val="0"/>
          <w:sz w:val="24"/>
          <w:szCs w:val="24"/>
          <w:lang w:val="en-GB"/>
        </w:rPr>
        <w:t>.</w:t>
      </w:r>
      <w:r w:rsidRPr="54014542" w:rsidR="6F02ED6E">
        <w:rPr>
          <w:rFonts w:ascii="Aptos" w:hAnsi="Aptos" w:eastAsia="Aptos" w:cs="Aptos"/>
          <w:noProof w:val="0"/>
          <w:sz w:val="24"/>
          <w:szCs w:val="24"/>
          <w:lang w:val="en-GB"/>
        </w:rPr>
        <w:t xml:space="preserve"> </w:t>
      </w:r>
      <w:r w:rsidRPr="54014542" w:rsidR="7A4EBA4E">
        <w:rPr>
          <w:rFonts w:ascii="Aptos" w:hAnsi="Aptos" w:eastAsia="Aptos" w:cs="Aptos"/>
          <w:b w:val="0"/>
          <w:bCs w:val="0"/>
          <w:i w:val="1"/>
          <w:iCs w:val="1"/>
          <w:caps w:val="0"/>
          <w:smallCaps w:val="0"/>
          <w:noProof w:val="0"/>
          <w:color w:val="000000" w:themeColor="text1" w:themeTint="FF" w:themeShade="FF"/>
          <w:sz w:val="24"/>
          <w:szCs w:val="24"/>
          <w:lang w:val="en-GB"/>
        </w:rPr>
        <w:t>Aberdeenshire Gypsy/Traveller Site Provision Strategy 2021-2026.</w:t>
      </w:r>
      <w:r w:rsidRPr="54014542" w:rsidR="5D38DEFE">
        <w:rPr>
          <w:rFonts w:ascii="Aptos" w:hAnsi="Aptos" w:eastAsia="Aptos" w:cs="Aptos"/>
          <w:b w:val="0"/>
          <w:bCs w:val="0"/>
          <w:i w:val="1"/>
          <w:iCs w:val="1"/>
          <w:caps w:val="0"/>
          <w:smallCaps w:val="0"/>
          <w:noProof w:val="0"/>
          <w:color w:val="000000" w:themeColor="text1" w:themeTint="FF" w:themeShade="FF"/>
          <w:sz w:val="24"/>
          <w:szCs w:val="24"/>
          <w:lang w:val="en-GB"/>
        </w:rPr>
        <w:t xml:space="preserve"> </w:t>
      </w:r>
      <w:r w:rsidRPr="54014542" w:rsidR="5D38DEFE">
        <w:rPr>
          <w:rFonts w:ascii="Aptos" w:hAnsi="Aptos" w:eastAsia="Aptos" w:cs="Aptos"/>
          <w:b w:val="0"/>
          <w:bCs w:val="0"/>
          <w:i w:val="0"/>
          <w:iCs w:val="0"/>
          <w:caps w:val="0"/>
          <w:smallCaps w:val="0"/>
          <w:noProof w:val="0"/>
          <w:color w:val="000000" w:themeColor="text1" w:themeTint="FF" w:themeShade="FF"/>
          <w:sz w:val="24"/>
          <w:szCs w:val="24"/>
          <w:lang w:val="en-GB"/>
        </w:rPr>
        <w:t>Available at:</w:t>
      </w:r>
      <w:r w:rsidRPr="54014542"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hyperlink r:id="Ra5a22e6c971f4560">
        <w:r w:rsidRPr="54014542" w:rsidR="7A4EBA4E">
          <w:rPr>
            <w:rStyle w:val="Hyperlink"/>
            <w:rFonts w:ascii="Aptos" w:hAnsi="Aptos" w:eastAsia="Aptos" w:cs="Aptos"/>
            <w:b w:val="0"/>
            <w:bCs w:val="0"/>
            <w:i w:val="0"/>
            <w:iCs w:val="0"/>
            <w:caps w:val="0"/>
            <w:smallCaps w:val="0"/>
            <w:strike w:val="0"/>
            <w:dstrike w:val="0"/>
            <w:noProof w:val="0"/>
            <w:sz w:val="24"/>
            <w:szCs w:val="24"/>
            <w:lang w:val="en-GB"/>
          </w:rPr>
          <w:t>https://www.aberdeenshire.gov.uk/media/26947/gypsy-traveller-site-provision-strategy-2021-2026.pdf</w:t>
        </w:r>
      </w:hyperlink>
      <w:r w:rsidRPr="54014542" w:rsidR="7A4EBA4E">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42B21A61" w:rsidP="54014542" w:rsidRDefault="42B21A61" w14:paraId="650042DD" w14:textId="295F1A11">
      <w:pPr>
        <w:pStyle w:val="Normal"/>
        <w:suppressLineNumbers w:val="0"/>
        <w:spacing w:before="0" w:beforeAutospacing="off" w:after="160" w:afterAutospacing="off" w:line="279" w:lineRule="auto"/>
        <w:ind w:left="0" w:right="0"/>
        <w:jc w:val="left"/>
      </w:pPr>
      <w:r w:rsidRPr="54014542" w:rsidR="4B90FB3E">
        <w:rPr>
          <w:rFonts w:ascii="Aptos" w:hAnsi="Aptos" w:eastAsia="Aptos" w:cs="Aptos"/>
          <w:noProof w:val="0"/>
          <w:sz w:val="24"/>
          <w:szCs w:val="24"/>
          <w:lang w:val="en-GB"/>
        </w:rPr>
        <w:t>[</w:t>
      </w:r>
      <w:r w:rsidRPr="54014542" w:rsidR="350C7EDF">
        <w:rPr>
          <w:rFonts w:ascii="Aptos" w:hAnsi="Aptos" w:eastAsia="Aptos" w:cs="Aptos"/>
          <w:noProof w:val="0"/>
          <w:sz w:val="24"/>
          <w:szCs w:val="24"/>
          <w:lang w:val="en-GB"/>
        </w:rPr>
        <w:t>111</w:t>
      </w:r>
      <w:r w:rsidRPr="54014542" w:rsidR="4B90FB3E">
        <w:rPr>
          <w:rFonts w:ascii="Aptos" w:hAnsi="Aptos" w:eastAsia="Aptos" w:cs="Aptos"/>
          <w:noProof w:val="0"/>
          <w:sz w:val="24"/>
          <w:szCs w:val="24"/>
          <w:lang w:val="en-GB"/>
        </w:rPr>
        <w:t>] Scottish Government</w:t>
      </w:r>
      <w:r w:rsidRPr="54014542" w:rsidR="3AD85175">
        <w:rPr>
          <w:rFonts w:ascii="Aptos" w:hAnsi="Aptos" w:eastAsia="Aptos" w:cs="Aptos"/>
          <w:noProof w:val="0"/>
          <w:sz w:val="24"/>
          <w:szCs w:val="24"/>
          <w:lang w:val="en-GB"/>
        </w:rPr>
        <w:t xml:space="preserve"> (2024)</w:t>
      </w:r>
      <w:r w:rsidRPr="54014542" w:rsidR="4B90FB3E">
        <w:rPr>
          <w:rFonts w:ascii="Aptos" w:hAnsi="Aptos" w:eastAsia="Aptos" w:cs="Aptos"/>
          <w:noProof w:val="0"/>
          <w:sz w:val="24"/>
          <w:szCs w:val="24"/>
          <w:lang w:val="en-GB"/>
        </w:rPr>
        <w:t xml:space="preserve">. </w:t>
      </w:r>
      <w:r w:rsidRPr="54014542" w:rsidR="4B90FB3E">
        <w:rPr>
          <w:rFonts w:ascii="Aptos" w:hAnsi="Aptos" w:eastAsia="Aptos" w:cs="Aptos"/>
          <w:i w:val="1"/>
          <w:iCs w:val="1"/>
          <w:noProof w:val="0"/>
          <w:sz w:val="24"/>
          <w:szCs w:val="24"/>
          <w:lang w:val="en-GB"/>
        </w:rPr>
        <w:t>School</w:t>
      </w:r>
      <w:r w:rsidRPr="54014542" w:rsidR="572042BA">
        <w:rPr>
          <w:rFonts w:ascii="Aptos" w:hAnsi="Aptos" w:eastAsia="Aptos" w:cs="Aptos"/>
          <w:i w:val="1"/>
          <w:iCs w:val="1"/>
          <w:noProof w:val="0"/>
          <w:sz w:val="24"/>
          <w:szCs w:val="24"/>
          <w:lang w:val="en-GB"/>
        </w:rPr>
        <w:t xml:space="preserve"> Education Statistics</w:t>
      </w:r>
      <w:r w:rsidRPr="54014542" w:rsidR="572042BA">
        <w:rPr>
          <w:rFonts w:ascii="Aptos" w:hAnsi="Aptos" w:eastAsia="Aptos" w:cs="Aptos"/>
          <w:noProof w:val="0"/>
          <w:sz w:val="24"/>
          <w:szCs w:val="24"/>
          <w:lang w:val="en-GB"/>
        </w:rPr>
        <w:t xml:space="preserve">. </w:t>
      </w:r>
      <w:r w:rsidRPr="54014542" w:rsidR="4B90FB3E">
        <w:rPr>
          <w:rFonts w:ascii="Aptos" w:hAnsi="Aptos" w:eastAsia="Aptos" w:cs="Aptos"/>
          <w:noProof w:val="0"/>
          <w:sz w:val="24"/>
          <w:szCs w:val="24"/>
          <w:lang w:val="en-GB"/>
        </w:rPr>
        <w:t>Available</w:t>
      </w:r>
      <w:r w:rsidRPr="54014542" w:rsidR="4B90FB3E">
        <w:rPr>
          <w:rFonts w:ascii="Aptos" w:hAnsi="Aptos" w:eastAsia="Aptos" w:cs="Aptos"/>
          <w:noProof w:val="0"/>
          <w:sz w:val="24"/>
          <w:szCs w:val="24"/>
          <w:lang w:val="en-GB"/>
        </w:rPr>
        <w:t xml:space="preserve"> at: </w:t>
      </w:r>
      <w:hyperlink r:id="R053d78c82c944c39">
        <w:r w:rsidRPr="54014542" w:rsidR="07D0245B">
          <w:rPr>
            <w:rStyle w:val="Hyperlink"/>
            <w:rFonts w:ascii="Aptos" w:hAnsi="Aptos" w:eastAsia="Aptos" w:cs="Aptos"/>
            <w:noProof w:val="0"/>
            <w:sz w:val="24"/>
            <w:szCs w:val="24"/>
            <w:lang w:val="en-GB"/>
          </w:rPr>
          <w:t>School attendance and absence statistics - gov.scot</w:t>
        </w:r>
      </w:hyperlink>
      <w:r w:rsidRPr="54014542" w:rsidR="45A6AC60">
        <w:rPr>
          <w:rFonts w:ascii="Aptos" w:hAnsi="Aptos" w:eastAsia="Aptos" w:cs="Aptos"/>
          <w:noProof w:val="0"/>
          <w:sz w:val="24"/>
          <w:szCs w:val="24"/>
          <w:lang w:val="en-GB"/>
        </w:rPr>
        <w:t>.</w:t>
      </w:r>
    </w:p>
    <w:p w:rsidR="1C3B84CF" w:rsidP="2042FAEB" w:rsidRDefault="1C3B84CF" w14:paraId="1CC12850" w14:textId="6BBE9092">
      <w:pPr>
        <w:bidi w:val="0"/>
        <w:rPr>
          <w:rFonts w:ascii="Aptos" w:hAnsi="Aptos" w:eastAsia="Aptos" w:cs="Aptos"/>
          <w:noProof w:val="0"/>
          <w:sz w:val="24"/>
          <w:szCs w:val="24"/>
          <w:lang w:val="en-GB"/>
        </w:rPr>
      </w:pPr>
      <w:r w:rsidRPr="2042FAEB" w:rsidR="1C3B84CF">
        <w:rPr>
          <w:rFonts w:ascii="Aptos" w:hAnsi="Aptos" w:eastAsia="Aptos" w:cs="Aptos"/>
          <w:noProof w:val="0"/>
          <w:sz w:val="24"/>
          <w:szCs w:val="24"/>
          <w:lang w:val="en-GB"/>
        </w:rPr>
        <w:t>[112] S</w:t>
      </w:r>
      <w:r w:rsidRPr="2042FAEB" w:rsidR="67003ADE">
        <w:rPr>
          <w:rFonts w:ascii="Aptos" w:hAnsi="Aptos" w:eastAsia="Aptos" w:cs="Aptos"/>
          <w:noProof w:val="0"/>
          <w:sz w:val="24"/>
          <w:szCs w:val="24"/>
          <w:lang w:val="en-GB"/>
        </w:rPr>
        <w:t xml:space="preserve">cottish Immunisation Recall System (2024). </w:t>
      </w:r>
      <w:r w:rsidRPr="2042FAEB" w:rsidR="67003ADE">
        <w:rPr>
          <w:rFonts w:ascii="Aptos" w:hAnsi="Aptos" w:eastAsia="Aptos" w:cs="Aptos"/>
          <w:i w:val="1"/>
          <w:iCs w:val="1"/>
          <w:noProof w:val="0"/>
          <w:sz w:val="24"/>
          <w:szCs w:val="24"/>
          <w:lang w:val="en-GB"/>
        </w:rPr>
        <w:t>Childhood Immunisation Statistics Scotland</w:t>
      </w:r>
      <w:r w:rsidRPr="2042FAEB" w:rsidR="67003ADE">
        <w:rPr>
          <w:rFonts w:ascii="Aptos" w:hAnsi="Aptos" w:eastAsia="Aptos" w:cs="Aptos"/>
          <w:noProof w:val="0"/>
          <w:sz w:val="24"/>
          <w:szCs w:val="24"/>
          <w:lang w:val="en-GB"/>
        </w:rPr>
        <w:t xml:space="preserve">. </w:t>
      </w:r>
      <w:r w:rsidRPr="2042FAEB" w:rsidR="1C3B84CF">
        <w:rPr>
          <w:rFonts w:ascii="Aptos" w:hAnsi="Aptos" w:eastAsia="Aptos" w:cs="Aptos"/>
          <w:noProof w:val="0"/>
          <w:sz w:val="24"/>
          <w:szCs w:val="24"/>
          <w:lang w:val="en-GB"/>
        </w:rPr>
        <w:t>Available</w:t>
      </w:r>
      <w:r w:rsidRPr="2042FAEB" w:rsidR="1C3B84CF">
        <w:rPr>
          <w:rFonts w:ascii="Aptos" w:hAnsi="Aptos" w:eastAsia="Aptos" w:cs="Aptos"/>
          <w:noProof w:val="0"/>
          <w:sz w:val="24"/>
          <w:szCs w:val="24"/>
          <w:lang w:val="en-GB"/>
        </w:rPr>
        <w:t xml:space="preserve"> at: </w:t>
      </w:r>
      <w:hyperlink r:id="Rd3e2f76cf91f4f52">
        <w:r w:rsidRPr="2042FAEB" w:rsidR="1C3B84CF">
          <w:rPr>
            <w:rStyle w:val="Hyperlink"/>
            <w:rFonts w:ascii="Aptos" w:hAnsi="Aptos" w:eastAsia="Aptos" w:cs="Aptos"/>
            <w:noProof w:val="0"/>
            <w:sz w:val="24"/>
            <w:szCs w:val="24"/>
            <w:lang w:val="en-GB"/>
          </w:rPr>
          <w:t>child_characteristics_2024.xlsx</w:t>
        </w:r>
      </w:hyperlink>
      <w:r w:rsidRPr="2042FAEB" w:rsidR="1C3B84CF">
        <w:rPr>
          <w:rFonts w:ascii="Aptos" w:hAnsi="Aptos" w:eastAsia="Aptos" w:cs="Aptos"/>
          <w:noProof w:val="0"/>
          <w:sz w:val="24"/>
          <w:szCs w:val="24"/>
          <w:lang w:val="en-GB"/>
        </w:rPr>
        <w:t xml:space="preserve"> (accessed 7</w:t>
      </w:r>
      <w:r w:rsidRPr="2042FAEB" w:rsidR="1C3B84CF">
        <w:rPr>
          <w:rFonts w:ascii="Aptos" w:hAnsi="Aptos" w:eastAsia="Aptos" w:cs="Aptos"/>
          <w:noProof w:val="0"/>
          <w:sz w:val="24"/>
          <w:szCs w:val="24"/>
          <w:vertAlign w:val="superscript"/>
          <w:lang w:val="en-GB"/>
        </w:rPr>
        <w:t>th</w:t>
      </w:r>
      <w:r w:rsidRPr="2042FAEB" w:rsidR="1C3B84CF">
        <w:rPr>
          <w:rFonts w:ascii="Aptos" w:hAnsi="Aptos" w:eastAsia="Aptos" w:cs="Aptos"/>
          <w:noProof w:val="0"/>
          <w:sz w:val="24"/>
          <w:szCs w:val="24"/>
          <w:lang w:val="en-GB"/>
        </w:rPr>
        <w:t xml:space="preserve"> Aug 2025) </w:t>
      </w:r>
    </w:p>
    <w:p w:rsidR="6FA50D6B" w:rsidP="2042FAEB" w:rsidRDefault="6FA50D6B" w14:paraId="26857B66" w14:textId="5218F01B">
      <w:pPr>
        <w:bidi w:val="0"/>
        <w:rPr>
          <w:rFonts w:ascii="Aptos" w:hAnsi="Aptos" w:eastAsia="Aptos" w:cs="Aptos"/>
          <w:noProof w:val="0"/>
          <w:sz w:val="24"/>
          <w:szCs w:val="24"/>
          <w:lang w:val="en-GB"/>
        </w:rPr>
      </w:pPr>
      <w:r w:rsidRPr="54014542" w:rsidR="6FA50D6B">
        <w:rPr>
          <w:rFonts w:ascii="Aptos" w:hAnsi="Aptos" w:eastAsia="Aptos" w:cs="Aptos"/>
          <w:noProof w:val="0"/>
          <w:sz w:val="24"/>
          <w:szCs w:val="24"/>
          <w:lang w:val="en-GB"/>
        </w:rPr>
        <w:t xml:space="preserve">[113] </w:t>
      </w:r>
      <w:r w:rsidRPr="54014542" w:rsidR="0D957A7D">
        <w:rPr>
          <w:rFonts w:ascii="Aptos" w:hAnsi="Aptos" w:eastAsia="Aptos" w:cs="Aptos"/>
          <w:noProof w:val="0"/>
          <w:sz w:val="24"/>
          <w:szCs w:val="24"/>
          <w:lang w:val="en-GB"/>
        </w:rPr>
        <w:t xml:space="preserve">Scottish Vaccination and Immunisation Programme (2024). Teenage Td/IPV and Teenage MenACWY Immunisation Statistics Scotland, coverage rates for pupils in S3 and S4. </w:t>
      </w:r>
      <w:r w:rsidRPr="54014542" w:rsidR="6FA50D6B">
        <w:rPr>
          <w:rFonts w:ascii="Aptos" w:hAnsi="Aptos" w:eastAsia="Aptos" w:cs="Aptos"/>
          <w:noProof w:val="0"/>
          <w:sz w:val="24"/>
          <w:szCs w:val="24"/>
          <w:lang w:val="en-GB"/>
        </w:rPr>
        <w:t xml:space="preserve">Available at: </w:t>
      </w:r>
      <w:hyperlink r:id="Rf02af8b619d948db">
        <w:r w:rsidRPr="54014542" w:rsidR="6FA50D6B">
          <w:rPr>
            <w:rStyle w:val="Hyperlink"/>
            <w:rFonts w:ascii="Aptos" w:hAnsi="Aptos" w:eastAsia="Aptos" w:cs="Aptos"/>
            <w:noProof w:val="0"/>
            <w:sz w:val="24"/>
            <w:szCs w:val="24"/>
            <w:lang w:val="en-GB"/>
          </w:rPr>
          <w:t>2024-11-26-teenage-tdipv-menacwy-immunisations-tables.xlsx</w:t>
        </w:r>
        <w:r w:rsidRPr="54014542" w:rsidR="1C5E6C9A">
          <w:rPr>
            <w:rStyle w:val="Hyperlink"/>
            <w:rFonts w:ascii="Aptos" w:hAnsi="Aptos" w:eastAsia="Aptos" w:cs="Aptos"/>
            <w:noProof w:val="0"/>
            <w:sz w:val="24"/>
            <w:szCs w:val="24"/>
            <w:lang w:val="en-GB"/>
          </w:rPr>
          <w:t>.</w:t>
        </w:r>
      </w:hyperlink>
    </w:p>
    <w:p w:rsidR="7032DA6D" w:rsidP="54014542" w:rsidRDefault="7032DA6D" w14:paraId="60AA19C0" w14:textId="4C54BC9C">
      <w:pPr>
        <w:pStyle w:val="Normal"/>
        <w:suppressLineNumbers w:val="0"/>
        <w:spacing w:before="0" w:beforeAutospacing="off" w:after="160" w:afterAutospacing="off" w:line="279" w:lineRule="auto"/>
        <w:ind w:left="0" w:right="0"/>
        <w:jc w:val="left"/>
      </w:pPr>
      <w:r w:rsidRPr="54014542" w:rsidR="7032DA6D">
        <w:rPr>
          <w:rFonts w:ascii="Aptos" w:hAnsi="Aptos" w:eastAsia="Aptos" w:cs="Aptos"/>
          <w:noProof w:val="0"/>
          <w:sz w:val="24"/>
          <w:szCs w:val="24"/>
          <w:lang w:val="en-GB"/>
        </w:rPr>
        <w:t xml:space="preserve">[114] Public Health Scotland (2024). </w:t>
      </w:r>
      <w:r w:rsidRPr="54014542" w:rsidR="7032DA6D">
        <w:rPr>
          <w:rFonts w:ascii="Aptos" w:hAnsi="Aptos" w:eastAsia="Aptos" w:cs="Aptos"/>
          <w:i w:val="1"/>
          <w:iCs w:val="1"/>
          <w:noProof w:val="0"/>
          <w:sz w:val="24"/>
          <w:szCs w:val="24"/>
          <w:lang w:val="en-GB"/>
        </w:rPr>
        <w:t>HPV Immunisation Statistics Scotland</w:t>
      </w:r>
      <w:r w:rsidRPr="54014542" w:rsidR="7032DA6D">
        <w:rPr>
          <w:rFonts w:ascii="Aptos" w:hAnsi="Aptos" w:eastAsia="Aptos" w:cs="Aptos"/>
          <w:noProof w:val="0"/>
          <w:sz w:val="24"/>
          <w:szCs w:val="24"/>
          <w:lang w:val="en-GB"/>
        </w:rPr>
        <w:t>.</w:t>
      </w:r>
      <w:r w:rsidRPr="54014542" w:rsidR="5DA47F83">
        <w:rPr>
          <w:rFonts w:ascii="Aptos" w:hAnsi="Aptos" w:eastAsia="Aptos" w:cs="Aptos"/>
          <w:noProof w:val="0"/>
          <w:sz w:val="24"/>
          <w:szCs w:val="24"/>
          <w:lang w:val="en-GB"/>
        </w:rPr>
        <w:t xml:space="preserve"> Available at: </w:t>
      </w:r>
      <w:r w:rsidRPr="54014542" w:rsidR="7032DA6D">
        <w:rPr>
          <w:rFonts w:ascii="Aptos" w:hAnsi="Aptos" w:eastAsia="Aptos" w:cs="Aptos"/>
          <w:noProof w:val="0"/>
          <w:sz w:val="24"/>
          <w:szCs w:val="24"/>
          <w:lang w:val="en-GB"/>
        </w:rPr>
        <w:t xml:space="preserve"> </w:t>
      </w:r>
      <w:hyperlink r:id="R4a6f132088e94486">
        <w:r w:rsidRPr="54014542" w:rsidR="1691768C">
          <w:rPr>
            <w:rStyle w:val="Hyperlink"/>
            <w:rFonts w:ascii="Aptos" w:hAnsi="Aptos" w:eastAsia="Aptos" w:cs="Aptos"/>
            <w:noProof w:val="0"/>
            <w:sz w:val="24"/>
            <w:szCs w:val="24"/>
            <w:lang w:val="en-GB"/>
          </w:rPr>
          <w:t>HPV immunisation statistics Scotland - School year 2023/2024 - HPV immunisation statistics Scotland - Publications - Public Health Scotland</w:t>
        </w:r>
      </w:hyperlink>
      <w:r w:rsidRPr="54014542" w:rsidR="1B05F1FA">
        <w:rPr>
          <w:rFonts w:ascii="Aptos" w:hAnsi="Aptos" w:eastAsia="Aptos" w:cs="Aptos"/>
          <w:noProof w:val="0"/>
          <w:sz w:val="24"/>
          <w:szCs w:val="24"/>
          <w:lang w:val="en-GB"/>
        </w:rPr>
        <w:t>.</w:t>
      </w:r>
    </w:p>
    <w:p w:rsidR="6009DE24" w:rsidP="54014542" w:rsidRDefault="6009DE24" w14:paraId="1A59C901" w14:textId="04727C96">
      <w:pPr>
        <w:pStyle w:val="Normal"/>
        <w:suppressLineNumbers w:val="0"/>
        <w:spacing w:before="0" w:beforeAutospacing="off" w:after="160" w:afterAutospacing="off" w:line="279" w:lineRule="auto"/>
        <w:ind w:left="0" w:right="0"/>
        <w:jc w:val="left"/>
      </w:pPr>
      <w:r w:rsidRPr="54014542" w:rsidR="6009DE24">
        <w:rPr>
          <w:rFonts w:ascii="Aptos" w:hAnsi="Aptos" w:eastAsia="Aptos" w:cs="Aptos"/>
          <w:noProof w:val="0"/>
          <w:sz w:val="24"/>
          <w:szCs w:val="24"/>
          <w:lang w:val="en-GB"/>
        </w:rPr>
        <w:t xml:space="preserve">[115] Public Health Scotland </w:t>
      </w:r>
      <w:r w:rsidRPr="54014542" w:rsidR="5DCD903C">
        <w:rPr>
          <w:rFonts w:ascii="Aptos" w:hAnsi="Aptos" w:eastAsia="Aptos" w:cs="Aptos"/>
          <w:noProof w:val="0"/>
          <w:sz w:val="24"/>
          <w:szCs w:val="24"/>
          <w:lang w:val="en-GB"/>
        </w:rPr>
        <w:t xml:space="preserve">(2025). </w:t>
      </w:r>
      <w:r w:rsidRPr="54014542" w:rsidR="5DCD903C">
        <w:rPr>
          <w:rFonts w:ascii="Aptos" w:hAnsi="Aptos" w:eastAsia="Aptos" w:cs="Aptos"/>
          <w:i w:val="1"/>
          <w:iCs w:val="1"/>
          <w:noProof w:val="0"/>
          <w:sz w:val="24"/>
          <w:szCs w:val="24"/>
          <w:lang w:val="en-GB"/>
        </w:rPr>
        <w:t xml:space="preserve">Flu and COVID Vaccination. </w:t>
      </w:r>
      <w:r w:rsidRPr="54014542" w:rsidR="6009DE24">
        <w:rPr>
          <w:rFonts w:ascii="Aptos" w:hAnsi="Aptos" w:eastAsia="Aptos" w:cs="Aptos"/>
          <w:noProof w:val="0"/>
          <w:sz w:val="24"/>
          <w:szCs w:val="24"/>
          <w:lang w:val="en-GB"/>
        </w:rPr>
        <w:t xml:space="preserve">Available at: </w:t>
      </w:r>
      <w:hyperlink r:id="R92bcf7b1db91486e">
        <w:r w:rsidRPr="54014542" w:rsidR="6009DE24">
          <w:rPr>
            <w:rStyle w:val="Hyperlink"/>
            <w:rFonts w:ascii="Aptos" w:hAnsi="Aptos" w:eastAsia="Aptos" w:cs="Aptos"/>
            <w:b w:val="0"/>
            <w:bCs w:val="0"/>
            <w:i w:val="0"/>
            <w:iCs w:val="0"/>
            <w:caps w:val="0"/>
            <w:smallCaps w:val="0"/>
            <w:strike w:val="0"/>
            <w:dstrike w:val="0"/>
            <w:noProof w:val="0"/>
            <w:sz w:val="24"/>
            <w:szCs w:val="24"/>
            <w:lang w:val="en-GB"/>
          </w:rPr>
          <w:t>Flu &amp; COVID vaccinations - Datasets - Scottish Health and Social Care Open Data</w:t>
        </w:r>
      </w:hyperlink>
      <w:r w:rsidRPr="54014542" w:rsidR="06BD7705">
        <w:rPr>
          <w:rFonts w:ascii="Aptos" w:hAnsi="Aptos" w:eastAsia="Aptos" w:cs="Aptos"/>
          <w:b w:val="0"/>
          <w:bCs w:val="0"/>
          <w:i w:val="0"/>
          <w:iCs w:val="0"/>
          <w:caps w:val="0"/>
          <w:smallCaps w:val="0"/>
          <w:strike w:val="0"/>
          <w:dstrike w:val="0"/>
          <w:noProof w:val="0"/>
          <w:sz w:val="24"/>
          <w:szCs w:val="24"/>
          <w:lang w:val="en-GB"/>
        </w:rPr>
        <w:t>.</w:t>
      </w:r>
    </w:p>
    <w:p w:rsidR="57337A1F" w:rsidP="54014542" w:rsidRDefault="57337A1F" w14:paraId="5F29F49F" w14:textId="27723EF0">
      <w:pPr>
        <w:rPr>
          <w:rFonts w:ascii="Aptos" w:hAnsi="Aptos" w:eastAsia="Aptos" w:cs="Aptos"/>
          <w:noProof w:val="0"/>
          <w:sz w:val="24"/>
          <w:szCs w:val="24"/>
          <w:lang w:val="en-GB"/>
        </w:rPr>
      </w:pPr>
      <w:r w:rsidRPr="54014542" w:rsidR="57337A1F">
        <w:rPr>
          <w:rFonts w:ascii="Aptos" w:hAnsi="Aptos" w:eastAsia="Aptos" w:cs="Aptos"/>
          <w:noProof w:val="0"/>
          <w:sz w:val="24"/>
          <w:szCs w:val="24"/>
          <w:lang w:val="en-GB"/>
        </w:rPr>
        <w:t xml:space="preserve">[116] Public Health Scotland (2025). </w:t>
      </w:r>
      <w:r w:rsidRPr="54014542" w:rsidR="57337A1F">
        <w:rPr>
          <w:rFonts w:ascii="Aptos" w:hAnsi="Aptos" w:eastAsia="Aptos" w:cs="Aptos"/>
          <w:i w:val="1"/>
          <w:iCs w:val="1"/>
          <w:noProof w:val="0"/>
          <w:sz w:val="24"/>
          <w:szCs w:val="24"/>
          <w:lang w:val="en-GB"/>
        </w:rPr>
        <w:t>Antenatal Booking in Scotland</w:t>
      </w:r>
      <w:r w:rsidRPr="54014542" w:rsidR="57337A1F">
        <w:rPr>
          <w:rFonts w:ascii="Aptos" w:hAnsi="Aptos" w:eastAsia="Aptos" w:cs="Aptos"/>
          <w:noProof w:val="0"/>
          <w:sz w:val="24"/>
          <w:szCs w:val="24"/>
          <w:lang w:val="en-GB"/>
        </w:rPr>
        <w:t xml:space="preserve">. </w:t>
      </w:r>
      <w:r w:rsidRPr="54014542" w:rsidR="6138E2C4">
        <w:rPr>
          <w:rFonts w:ascii="Aptos" w:hAnsi="Aptos" w:eastAsia="Aptos" w:cs="Aptos"/>
          <w:noProof w:val="0"/>
          <w:sz w:val="24"/>
          <w:szCs w:val="24"/>
          <w:lang w:val="en-GB"/>
        </w:rPr>
        <w:t xml:space="preserve">Available at: </w:t>
      </w:r>
      <w:hyperlink r:id="Rd969f0fb177f4bd1">
        <w:r w:rsidRPr="54014542" w:rsidR="6138E2C4">
          <w:rPr>
            <w:rStyle w:val="Hyperlink"/>
            <w:rFonts w:ascii="Aptos" w:hAnsi="Aptos" w:eastAsia="Aptos" w:cs="Aptos"/>
            <w:noProof w:val="0"/>
            <w:sz w:val="24"/>
            <w:szCs w:val="24"/>
            <w:lang w:val="en-GB"/>
          </w:rPr>
          <w:t>2025-03-25-abc_report.pdf</w:t>
        </w:r>
        <w:r w:rsidRPr="54014542" w:rsidR="4F1A6B2F">
          <w:rPr>
            <w:rStyle w:val="Hyperlink"/>
            <w:rFonts w:ascii="Aptos" w:hAnsi="Aptos" w:eastAsia="Aptos" w:cs="Aptos"/>
            <w:noProof w:val="0"/>
            <w:sz w:val="24"/>
            <w:szCs w:val="24"/>
            <w:lang w:val="en-GB"/>
          </w:rPr>
          <w:t>.</w:t>
        </w:r>
      </w:hyperlink>
    </w:p>
    <w:p w:rsidR="2042FAEB" w:rsidP="54014542" w:rsidRDefault="2042FAEB" w14:paraId="0429E442" w14:textId="49445D51">
      <w:pPr>
        <w:pStyle w:val="Normal"/>
        <w:suppressLineNumbers w:val="0"/>
        <w:spacing w:before="0" w:beforeAutospacing="off" w:after="160" w:afterAutospacing="off" w:line="279" w:lineRule="auto"/>
        <w:ind w:left="0" w:right="0"/>
        <w:jc w:val="left"/>
      </w:pPr>
      <w:r w:rsidRPr="54014542" w:rsidR="59FF1F39">
        <w:rPr>
          <w:rFonts w:ascii="Aptos" w:hAnsi="Aptos" w:eastAsia="Aptos" w:cs="Aptos"/>
          <w:noProof w:val="0"/>
          <w:sz w:val="24"/>
          <w:szCs w:val="24"/>
          <w:lang w:val="en-GB"/>
        </w:rPr>
        <w:t xml:space="preserve">[117] GREC (2023). </w:t>
      </w:r>
      <w:r w:rsidRPr="54014542" w:rsidR="59FF1F39">
        <w:rPr>
          <w:rFonts w:ascii="Aptos" w:hAnsi="Aptos" w:eastAsia="Aptos" w:cs="Aptos"/>
          <w:i w:val="1"/>
          <w:iCs w:val="1"/>
          <w:noProof w:val="0"/>
          <w:sz w:val="24"/>
          <w:szCs w:val="24"/>
          <w:lang w:val="en-GB"/>
        </w:rPr>
        <w:t>Moray Gypsy/Traveller Housing Needs Assessment.</w:t>
      </w:r>
      <w:r w:rsidRPr="54014542" w:rsidR="59FF1F39">
        <w:rPr>
          <w:rFonts w:ascii="Aptos" w:hAnsi="Aptos" w:eastAsia="Aptos" w:cs="Aptos"/>
          <w:noProof w:val="0"/>
          <w:sz w:val="24"/>
          <w:szCs w:val="24"/>
          <w:lang w:val="en-GB"/>
        </w:rPr>
        <w:t xml:space="preserve"> Available at: </w:t>
      </w:r>
      <w:hyperlink r:id="R42e212b6da2440e3">
        <w:r w:rsidRPr="54014542" w:rsidR="59FF1F39">
          <w:rPr>
            <w:rStyle w:val="Hyperlink"/>
            <w:rFonts w:ascii="Aptos" w:hAnsi="Aptos" w:eastAsia="Aptos" w:cs="Aptos"/>
            <w:noProof w:val="0"/>
            <w:sz w:val="24"/>
            <w:szCs w:val="24"/>
            <w:lang w:val="en-GB"/>
          </w:rPr>
          <w:t>file152986.pdf</w:t>
        </w:r>
      </w:hyperlink>
      <w:r w:rsidRPr="54014542" w:rsidR="6EF4C2D3">
        <w:rPr>
          <w:rFonts w:ascii="Aptos" w:hAnsi="Aptos" w:eastAsia="Aptos" w:cs="Aptos"/>
          <w:noProof w:val="0"/>
          <w:sz w:val="24"/>
          <w:szCs w:val="24"/>
          <w:lang w:val="en-GB"/>
        </w:rPr>
        <w:t>.</w:t>
      </w:r>
    </w:p>
    <w:p w:rsidR="137B3937" w:rsidP="48B933F9" w:rsidRDefault="137B3937" w14:paraId="6D6C6DC0" w14:textId="06A2CBDF">
      <w:pPr>
        <w:bidi w:val="0"/>
        <w:rPr>
          <w:rFonts w:ascii="Aptos" w:hAnsi="Aptos" w:eastAsia="Aptos" w:cs="Aptos"/>
          <w:noProof w:val="0"/>
          <w:sz w:val="24"/>
          <w:szCs w:val="24"/>
          <w:lang w:val="en-GB"/>
        </w:rPr>
      </w:pPr>
      <w:r w:rsidRPr="54014542" w:rsidR="137B3937">
        <w:rPr>
          <w:rFonts w:ascii="Aptos" w:hAnsi="Aptos" w:eastAsia="Aptos" w:cs="Aptos"/>
          <w:noProof w:val="0"/>
          <w:sz w:val="24"/>
          <w:szCs w:val="24"/>
          <w:lang w:val="en-GB"/>
        </w:rPr>
        <w:t xml:space="preserve">[118] NHS Grampian (2025). </w:t>
      </w:r>
      <w:r w:rsidRPr="54014542" w:rsidR="137B3937">
        <w:rPr>
          <w:rFonts w:ascii="Aptos" w:hAnsi="Aptos" w:eastAsia="Aptos" w:cs="Aptos"/>
          <w:i w:val="1"/>
          <w:iCs w:val="1"/>
          <w:noProof w:val="0"/>
          <w:sz w:val="24"/>
          <w:szCs w:val="24"/>
          <w:lang w:val="en-GB"/>
        </w:rPr>
        <w:t>Screen</w:t>
      </w:r>
      <w:r w:rsidRPr="54014542" w:rsidR="68CBEB0A">
        <w:rPr>
          <w:rFonts w:ascii="Aptos" w:hAnsi="Aptos" w:eastAsia="Aptos" w:cs="Aptos"/>
          <w:i w:val="1"/>
          <w:iCs w:val="1"/>
          <w:noProof w:val="0"/>
          <w:sz w:val="24"/>
          <w:szCs w:val="24"/>
          <w:lang w:val="en-GB"/>
        </w:rPr>
        <w:t>ing</w:t>
      </w:r>
      <w:r w:rsidRPr="54014542" w:rsidR="137B3937">
        <w:rPr>
          <w:rFonts w:ascii="Aptos" w:hAnsi="Aptos" w:eastAsia="Aptos" w:cs="Aptos"/>
          <w:i w:val="1"/>
          <w:iCs w:val="1"/>
          <w:noProof w:val="0"/>
          <w:sz w:val="24"/>
          <w:szCs w:val="24"/>
          <w:lang w:val="en-GB"/>
        </w:rPr>
        <w:t xml:space="preserve"> Equity Plan Year 2</w:t>
      </w:r>
      <w:r w:rsidRPr="54014542" w:rsidR="137B3937">
        <w:rPr>
          <w:rFonts w:ascii="Aptos" w:hAnsi="Aptos" w:eastAsia="Aptos" w:cs="Aptos"/>
          <w:noProof w:val="0"/>
          <w:sz w:val="24"/>
          <w:szCs w:val="24"/>
          <w:lang w:val="en-GB"/>
        </w:rPr>
        <w:t xml:space="preserve">. </w:t>
      </w:r>
    </w:p>
    <w:p w:rsidR="394C894E" w:rsidP="48B933F9" w:rsidRDefault="394C894E" w14:paraId="189F6E75" w14:textId="19D85D8E">
      <w:pPr>
        <w:bidi w:val="0"/>
        <w:rPr>
          <w:rFonts w:ascii="Aptos" w:hAnsi="Aptos" w:eastAsia="Aptos" w:cs="Aptos"/>
          <w:noProof w:val="0"/>
          <w:sz w:val="24"/>
          <w:szCs w:val="24"/>
          <w:lang w:val="en-GB"/>
        </w:rPr>
      </w:pPr>
      <w:r w:rsidRPr="48B933F9" w:rsidR="394C894E">
        <w:rPr>
          <w:rFonts w:ascii="Aptos" w:hAnsi="Aptos" w:eastAsia="Aptos" w:cs="Aptos"/>
          <w:noProof w:val="0"/>
          <w:sz w:val="24"/>
          <w:szCs w:val="24"/>
          <w:lang w:val="en-GB"/>
        </w:rPr>
        <w:t>[119] Equality Act 2010. (2010). C.15</w:t>
      </w:r>
      <w:r w:rsidRPr="48B933F9" w:rsidR="485B683B">
        <w:rPr>
          <w:rFonts w:ascii="Aptos" w:hAnsi="Aptos" w:eastAsia="Aptos" w:cs="Aptos"/>
          <w:noProof w:val="0"/>
          <w:sz w:val="24"/>
          <w:szCs w:val="24"/>
          <w:lang w:val="en-GB"/>
        </w:rPr>
        <w:t>. London</w:t>
      </w:r>
      <w:r w:rsidRPr="48B933F9" w:rsidR="4AFD5B1C">
        <w:rPr>
          <w:rFonts w:ascii="Aptos" w:hAnsi="Aptos" w:eastAsia="Aptos" w:cs="Aptos"/>
          <w:noProof w:val="0"/>
          <w:sz w:val="24"/>
          <w:szCs w:val="24"/>
          <w:lang w:val="en-GB"/>
        </w:rPr>
        <w:t>:</w:t>
      </w:r>
      <w:r w:rsidRPr="48B933F9" w:rsidR="485B683B">
        <w:rPr>
          <w:rFonts w:ascii="Aptos" w:hAnsi="Aptos" w:eastAsia="Aptos" w:cs="Aptos"/>
          <w:noProof w:val="0"/>
          <w:sz w:val="24"/>
          <w:szCs w:val="24"/>
          <w:lang w:val="en-GB"/>
        </w:rPr>
        <w:t xml:space="preserve"> The Stationery Office. </w:t>
      </w:r>
    </w:p>
    <w:p w:rsidR="262D6833" w:rsidP="48B933F9" w:rsidRDefault="262D6833" w14:paraId="137A2B92" w14:textId="3AB5FEF6">
      <w:pPr>
        <w:bidi w:val="0"/>
        <w:rPr>
          <w:rFonts w:ascii="Aptos" w:hAnsi="Aptos" w:eastAsia="Aptos" w:cs="Aptos"/>
          <w:noProof w:val="0"/>
          <w:sz w:val="24"/>
          <w:szCs w:val="24"/>
          <w:lang w:val="en-GB"/>
        </w:rPr>
      </w:pPr>
      <w:r w:rsidRPr="48B933F9" w:rsidR="262D6833">
        <w:rPr>
          <w:rFonts w:ascii="Aptos" w:hAnsi="Aptos" w:eastAsia="Aptos" w:cs="Aptos"/>
          <w:noProof w:val="0"/>
          <w:sz w:val="24"/>
          <w:szCs w:val="24"/>
          <w:lang w:val="en-GB"/>
        </w:rPr>
        <w:t>[120] NHS Grampian: Vaccination Programme Board</w:t>
      </w:r>
      <w:r w:rsidRPr="48B933F9" w:rsidR="201D1CD7">
        <w:rPr>
          <w:rFonts w:ascii="Aptos" w:hAnsi="Aptos" w:eastAsia="Aptos" w:cs="Aptos"/>
          <w:noProof w:val="0"/>
          <w:sz w:val="24"/>
          <w:szCs w:val="24"/>
          <w:lang w:val="en-GB"/>
        </w:rPr>
        <w:t>.</w:t>
      </w:r>
      <w:r w:rsidRPr="48B933F9" w:rsidR="262D6833">
        <w:rPr>
          <w:rFonts w:ascii="Aptos" w:hAnsi="Aptos" w:eastAsia="Aptos" w:cs="Aptos"/>
          <w:noProof w:val="0"/>
          <w:sz w:val="24"/>
          <w:szCs w:val="24"/>
          <w:lang w:val="en-GB"/>
        </w:rPr>
        <w:t xml:space="preserve"> (2025). </w:t>
      </w:r>
      <w:r w:rsidRPr="48B933F9" w:rsidR="262D6833">
        <w:rPr>
          <w:rFonts w:ascii="Aptos" w:hAnsi="Aptos" w:eastAsia="Aptos" w:cs="Aptos"/>
          <w:i w:val="1"/>
          <w:iCs w:val="1"/>
          <w:noProof w:val="0"/>
          <w:sz w:val="24"/>
          <w:szCs w:val="24"/>
          <w:lang w:val="en-GB"/>
        </w:rPr>
        <w:t>3-Year Equity Plan</w:t>
      </w:r>
      <w:r w:rsidRPr="48B933F9" w:rsidR="262D6833">
        <w:rPr>
          <w:rFonts w:ascii="Aptos" w:hAnsi="Aptos" w:eastAsia="Aptos" w:cs="Aptos"/>
          <w:noProof w:val="0"/>
          <w:sz w:val="24"/>
          <w:szCs w:val="24"/>
          <w:lang w:val="en-GB"/>
        </w:rPr>
        <w:t>.</w:t>
      </w:r>
      <w:r w:rsidRPr="48B933F9" w:rsidR="4E704CB6">
        <w:rPr>
          <w:rFonts w:ascii="Aptos" w:hAnsi="Aptos" w:eastAsia="Aptos" w:cs="Aptos"/>
          <w:noProof w:val="0"/>
          <w:sz w:val="24"/>
          <w:szCs w:val="24"/>
          <w:lang w:val="en-GB"/>
        </w:rPr>
        <w:t xml:space="preserve"> </w:t>
      </w:r>
      <w:r w:rsidRPr="48B933F9" w:rsidR="262D6833">
        <w:rPr>
          <w:rFonts w:ascii="Aptos" w:hAnsi="Aptos" w:eastAsia="Aptos" w:cs="Aptos"/>
          <w:noProof w:val="0"/>
          <w:sz w:val="24"/>
          <w:szCs w:val="24"/>
          <w:lang w:val="en-GB"/>
        </w:rPr>
        <w:t xml:space="preserve"> </w:t>
      </w:r>
    </w:p>
    <w:p w:rsidR="1688FB1F" w:rsidP="48B933F9" w:rsidRDefault="1688FB1F" w14:paraId="2A6BB459" w14:textId="452F2BEC">
      <w:pPr>
        <w:bidi w:val="0"/>
        <w:rPr>
          <w:rFonts w:ascii="Aptos" w:hAnsi="Aptos" w:eastAsia="Aptos" w:cs="Aptos"/>
          <w:noProof w:val="0"/>
          <w:sz w:val="24"/>
          <w:szCs w:val="24"/>
          <w:lang w:val="en-GB"/>
        </w:rPr>
      </w:pPr>
      <w:r w:rsidRPr="54014542" w:rsidR="1688FB1F">
        <w:rPr>
          <w:rFonts w:ascii="Aptos" w:hAnsi="Aptos" w:eastAsia="Aptos" w:cs="Aptos"/>
          <w:noProof w:val="0"/>
          <w:sz w:val="24"/>
          <w:szCs w:val="24"/>
          <w:lang w:val="en-GB"/>
        </w:rPr>
        <w:t xml:space="preserve">[121] NHS Grampian. </w:t>
      </w:r>
      <w:r w:rsidRPr="54014542" w:rsidR="1688FB1F">
        <w:rPr>
          <w:rFonts w:ascii="Aptos" w:hAnsi="Aptos" w:eastAsia="Aptos" w:cs="Aptos"/>
          <w:i w:val="1"/>
          <w:iCs w:val="1"/>
          <w:noProof w:val="0"/>
          <w:sz w:val="24"/>
          <w:szCs w:val="24"/>
          <w:lang w:val="en-GB"/>
        </w:rPr>
        <w:t>NHS Grampian Delivery Plan April 2024 – March 2027</w:t>
      </w:r>
      <w:r w:rsidRPr="54014542" w:rsidR="1688FB1F">
        <w:rPr>
          <w:rFonts w:ascii="Aptos" w:hAnsi="Aptos" w:eastAsia="Aptos" w:cs="Aptos"/>
          <w:noProof w:val="0"/>
          <w:sz w:val="24"/>
          <w:szCs w:val="24"/>
          <w:lang w:val="en-GB"/>
        </w:rPr>
        <w:t xml:space="preserve">. Available at: </w:t>
      </w:r>
      <w:hyperlink r:id="R1a72b10a8ec34d99">
        <w:r w:rsidRPr="54014542" w:rsidR="7F0CF47F">
          <w:rPr>
            <w:rStyle w:val="Hyperlink"/>
            <w:rFonts w:ascii="Aptos" w:hAnsi="Aptos" w:eastAsia="Aptos" w:cs="Aptos"/>
            <w:noProof w:val="0"/>
            <w:sz w:val="24"/>
            <w:szCs w:val="24"/>
            <w:lang w:val="en-GB"/>
          </w:rPr>
          <w:t>NHS Grampian Delivery Plan April 2024 – March 2027</w:t>
        </w:r>
      </w:hyperlink>
      <w:r w:rsidRPr="54014542" w:rsidR="7FE33953">
        <w:rPr>
          <w:rFonts w:ascii="Aptos" w:hAnsi="Aptos" w:eastAsia="Aptos" w:cs="Aptos"/>
          <w:noProof w:val="0"/>
          <w:sz w:val="24"/>
          <w:szCs w:val="24"/>
          <w:lang w:val="en-GB"/>
        </w:rPr>
        <w:t xml:space="preserve">. </w:t>
      </w:r>
    </w:p>
    <w:p w:rsidR="08A83527" w:rsidP="48B933F9" w:rsidRDefault="08A83527" w14:paraId="6B2C7005" w14:textId="39622A66">
      <w:pPr>
        <w:pStyle w:val="Normal"/>
        <w:bidi w:val="0"/>
        <w:rPr>
          <w:rFonts w:ascii="Aptos" w:hAnsi="Aptos" w:eastAsia="Aptos" w:cs="Aptos"/>
          <w:noProof w:val="0"/>
          <w:sz w:val="24"/>
          <w:szCs w:val="24"/>
          <w:lang w:val="en-GB"/>
        </w:rPr>
      </w:pPr>
      <w:r w:rsidRPr="54014542" w:rsidR="4D92BC50">
        <w:rPr>
          <w:rFonts w:ascii="Aptos" w:hAnsi="Aptos" w:eastAsia="Aptos" w:cs="Aptos"/>
          <w:noProof w:val="0"/>
          <w:sz w:val="24"/>
          <w:szCs w:val="24"/>
          <w:lang w:val="en-GB"/>
        </w:rPr>
        <w:t>[12</w:t>
      </w:r>
      <w:r w:rsidRPr="54014542" w:rsidR="34933E06">
        <w:rPr>
          <w:rFonts w:ascii="Aptos" w:hAnsi="Aptos" w:eastAsia="Aptos" w:cs="Aptos"/>
          <w:noProof w:val="0"/>
          <w:sz w:val="24"/>
          <w:szCs w:val="24"/>
          <w:lang w:val="en-GB"/>
        </w:rPr>
        <w:t>2</w:t>
      </w:r>
      <w:r w:rsidRPr="54014542" w:rsidR="4D92BC50">
        <w:rPr>
          <w:rFonts w:ascii="Aptos" w:hAnsi="Aptos" w:eastAsia="Aptos" w:cs="Aptos"/>
          <w:noProof w:val="0"/>
          <w:sz w:val="24"/>
          <w:szCs w:val="24"/>
          <w:lang w:val="en-GB"/>
        </w:rPr>
        <w:t xml:space="preserve">] NHS Grampian. Health Equity Plan 2024-29. Available at: </w:t>
      </w:r>
      <w:hyperlink r:id="Refd2b19bf3c64e31">
        <w:r w:rsidRPr="54014542" w:rsidR="4D92BC50">
          <w:rPr>
            <w:rStyle w:val="Hyperlink"/>
            <w:rFonts w:ascii="Aptos" w:hAnsi="Aptos" w:eastAsia="Aptos" w:cs="Aptos"/>
            <w:noProof w:val="0"/>
            <w:sz w:val="24"/>
            <w:szCs w:val="24"/>
            <w:lang w:val="en-GB"/>
          </w:rPr>
          <w:t>5yearhealthequityplan.pdf</w:t>
        </w:r>
      </w:hyperlink>
      <w:r w:rsidRPr="54014542" w:rsidR="4D92BC50">
        <w:rPr>
          <w:rFonts w:ascii="Aptos" w:hAnsi="Aptos" w:eastAsia="Aptos" w:cs="Aptos"/>
          <w:noProof w:val="0"/>
          <w:sz w:val="24"/>
          <w:szCs w:val="24"/>
          <w:lang w:val="en-GB"/>
        </w:rPr>
        <w:t xml:space="preserve">. </w:t>
      </w:r>
    </w:p>
    <w:p w:rsidR="2C64532F" w:rsidP="48B933F9" w:rsidRDefault="2C64532F" w14:paraId="4DE0E87D" w14:textId="42BDBEEF">
      <w:pPr>
        <w:pStyle w:val="Normal"/>
        <w:bidi w:val="0"/>
        <w:rPr>
          <w:rFonts w:ascii="Aptos" w:hAnsi="Aptos" w:eastAsia="Aptos" w:cs="Aptos"/>
          <w:noProof w:val="0"/>
          <w:sz w:val="24"/>
          <w:szCs w:val="24"/>
          <w:lang w:val="en-GB"/>
        </w:rPr>
      </w:pPr>
      <w:r w:rsidRPr="54014542" w:rsidR="2C64532F">
        <w:rPr>
          <w:rFonts w:ascii="Aptos" w:hAnsi="Aptos" w:eastAsia="Aptos" w:cs="Aptos"/>
          <w:noProof w:val="0"/>
          <w:sz w:val="24"/>
          <w:szCs w:val="24"/>
          <w:lang w:val="en-GB"/>
        </w:rPr>
        <w:t xml:space="preserve">[123] Scottish Government (2017). Health and Social Care Standards: my support, my life. Available at: </w:t>
      </w:r>
      <w:hyperlink r:id="R92377839d92d4db5">
        <w:r w:rsidRPr="54014542" w:rsidR="6D04AC41">
          <w:rPr>
            <w:rStyle w:val="Hyperlink"/>
            <w:rFonts w:ascii="Aptos" w:hAnsi="Aptos" w:eastAsia="Aptos" w:cs="Aptos"/>
            <w:noProof w:val="0"/>
            <w:sz w:val="24"/>
            <w:szCs w:val="24"/>
            <w:lang w:val="en-GB"/>
          </w:rPr>
          <w:t>https://www.gov.scot/publications/health-social-care-standards-support-life/pages/4/</w:t>
        </w:r>
      </w:hyperlink>
      <w:r w:rsidRPr="54014542" w:rsidR="2C64532F">
        <w:rPr>
          <w:rFonts w:ascii="Aptos" w:hAnsi="Aptos" w:eastAsia="Aptos" w:cs="Aptos"/>
          <w:noProof w:val="0"/>
          <w:sz w:val="24"/>
          <w:szCs w:val="24"/>
          <w:lang w:val="en-GB"/>
        </w:rPr>
        <w:t xml:space="preserve">. </w:t>
      </w:r>
    </w:p>
    <w:sectPr>
      <w:pgSz w:w="11906" w:h="16838" w:orient="portrait"/>
      <w:pgMar w:top="1440" w:right="1440" w:bottom="1440" w:left="1440" w:header="720" w:footer="720" w:gutter="0"/>
      <w:cols w:space="720"/>
      <w:docGrid w:linePitch="360"/>
      <w:headerReference w:type="default" r:id="Rdec51ec5d3684ed8"/>
      <w:footerReference w:type="default" r:id="R0d32b27ac3ce4ba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CC68666" w:rsidTr="7CC68666" w14:paraId="0ADE338B">
      <w:trPr>
        <w:trHeight w:val="300"/>
      </w:trPr>
      <w:tc>
        <w:tcPr>
          <w:tcW w:w="3005" w:type="dxa"/>
          <w:tcMar/>
        </w:tcPr>
        <w:p w:rsidR="7CC68666" w:rsidP="7CC68666" w:rsidRDefault="7CC68666" w14:paraId="450359E2" w14:textId="4A31F00C">
          <w:pPr>
            <w:pStyle w:val="Header"/>
            <w:bidi w:val="0"/>
            <w:ind w:left="-115"/>
            <w:jc w:val="left"/>
          </w:pPr>
        </w:p>
      </w:tc>
      <w:tc>
        <w:tcPr>
          <w:tcW w:w="3005" w:type="dxa"/>
          <w:tcMar/>
        </w:tcPr>
        <w:p w:rsidR="7CC68666" w:rsidP="7CC68666" w:rsidRDefault="7CC68666" w14:paraId="276676F9" w14:textId="6DBAEBB7">
          <w:pPr>
            <w:pStyle w:val="Header"/>
            <w:bidi w:val="0"/>
            <w:jc w:val="center"/>
          </w:pPr>
        </w:p>
      </w:tc>
      <w:tc>
        <w:tcPr>
          <w:tcW w:w="3005" w:type="dxa"/>
          <w:tcMar/>
        </w:tcPr>
        <w:p w:rsidR="7CC68666" w:rsidP="7CC68666" w:rsidRDefault="7CC68666" w14:paraId="40215B11" w14:textId="7959BC38">
          <w:pPr>
            <w:pStyle w:val="Header"/>
            <w:bidi w:val="0"/>
            <w:ind w:right="-115"/>
            <w:jc w:val="right"/>
          </w:pPr>
        </w:p>
      </w:tc>
    </w:tr>
  </w:tbl>
  <w:p w:rsidR="7CC68666" w:rsidP="7CC68666" w:rsidRDefault="7CC68666" w14:paraId="0DBD6838" w14:textId="7CEC603C">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7CC68666" w:rsidTr="54014542" w14:paraId="581ABB3E">
      <w:trPr>
        <w:trHeight w:val="300"/>
      </w:trPr>
      <w:tc>
        <w:tcPr>
          <w:tcW w:w="3005" w:type="dxa"/>
          <w:tcMar/>
        </w:tcPr>
        <w:p w:rsidR="7CC68666" w:rsidP="7CC68666" w:rsidRDefault="7CC68666" w14:paraId="4F293550" w14:textId="27E2C2ED">
          <w:pPr>
            <w:pStyle w:val="Header"/>
            <w:bidi w:val="0"/>
            <w:ind w:left="-115"/>
            <w:jc w:val="left"/>
          </w:pPr>
        </w:p>
      </w:tc>
      <w:tc>
        <w:tcPr>
          <w:tcW w:w="3005" w:type="dxa"/>
          <w:tcMar/>
        </w:tcPr>
        <w:p w:rsidR="7CC68666" w:rsidP="7CC68666" w:rsidRDefault="7CC68666" w14:paraId="5BEC3036" w14:textId="038E3630">
          <w:pPr>
            <w:pStyle w:val="Header"/>
            <w:bidi w:val="0"/>
            <w:jc w:val="center"/>
          </w:pPr>
        </w:p>
      </w:tc>
      <w:tc>
        <w:tcPr>
          <w:tcW w:w="3005" w:type="dxa"/>
          <w:tcMar/>
        </w:tcPr>
        <w:p w:rsidR="7CC68666" w:rsidP="7CC68666" w:rsidRDefault="7CC68666" w14:paraId="4732BC83" w14:textId="64AB08CE">
          <w:pPr>
            <w:pStyle w:val="Header"/>
            <w:bidi w:val="0"/>
            <w:ind w:right="-115"/>
            <w:jc w:val="right"/>
          </w:pPr>
          <w:r>
            <w:fldChar w:fldCharType="begin"/>
          </w:r>
          <w:r>
            <w:instrText xml:space="preserve">PAGE</w:instrText>
          </w:r>
          <w:r>
            <w:fldChar w:fldCharType="separate"/>
          </w:r>
          <w:r>
            <w:fldChar w:fldCharType="end"/>
          </w:r>
        </w:p>
      </w:tc>
    </w:tr>
  </w:tbl>
  <w:p w:rsidR="7CC68666" w:rsidP="7CC68666" w:rsidRDefault="7CC68666" w14:paraId="5BEE0CF8" w14:textId="71691758">
    <w:pPr>
      <w:pStyle w:val="Header"/>
      <w:bidi w:val="0"/>
    </w:pPr>
  </w:p>
</w:hdr>
</file>

<file path=word/intelligence2.xml><?xml version="1.0" encoding="utf-8"?>
<int2:intelligence xmlns:int2="http://schemas.microsoft.com/office/intelligence/2020/intelligence">
  <int2:observations>
    <int2:textHash int2:hashCode="1fW2SxFTQUXt0T" int2:id="Yy3oXSDD">
      <int2:state int2:type="spell" int2:value="Rejected"/>
    </int2:textHash>
    <int2:textHash int2:hashCode="3zmPbxvNrHe83i" int2:id="SiGfdJ00">
      <int2:state int2:type="AugLoop_Text_Critique" int2:value="Rejected"/>
    </int2:textHash>
    <int2:bookmark int2:bookmarkName="_Int_MKVllFEY" int2:invalidationBookmarkName="" int2:hashCode="/4fOpKSLdzQqLb" int2:id="WgrwIkja">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58">
    <w:nsid w:val="6b13b61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11ce21a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6">
    <w:nsid w:val="7a039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76f08b4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4">
    <w:nsid w:val="790401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7c754c8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2bdf4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45dbec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774ce1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8a17b5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7a7e68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267d9db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66069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28867a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7b1e16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138459e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6d3736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350f6108"/>
    <w:multiLevelType xmlns:w="http://schemas.openxmlformats.org/wordprocessingml/2006/main" w:val="hybridMultilevel"/>
    <w:lvl xmlns:w="http://schemas.openxmlformats.org/wordprocessingml/2006/main" w:ilvl="0">
      <w:start w:val="1"/>
      <w:numFmt w:val="decimal"/>
      <w:lvlText w:val="%1."/>
      <w:lvlJc w:val="left"/>
      <w:pPr>
        <w:ind w:left="720" w:hanging="360"/>
      </w:pPr>
      <w:rPr>
        <w:rFonts w:hint="default" w:ascii="Aptos" w:hAnsi="Aptos"/>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235ab7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43e8e20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30d47a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353337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3a6344c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5">
    <w:nsid w:val="7fe7b27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4">
    <w:nsid w:val="5e81261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3">
    <w:nsid w:val="7328b96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2">
    <w:nsid w:val="dc9518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1">
    <w:nsid w:val="2da3d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c61d0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20f01a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5b13a6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482f71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5a7a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6e977d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rial,Sans-Serif" w:hAnsi="Arial,Sans-Serif"/>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7df84a8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4c494d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400ce5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797e067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91682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42a108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ec92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8757d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1c12e7d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5">
    <w:nsid w:val="3ff348c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3e9e5e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1a98578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16f84b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7e4fd48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
    <w:nsid w:val="5232fc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Symbol" w:hAnsi="Symbol"/>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240d495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56a946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32dba7f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06b5a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235220c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3d85bf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0b1b2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3564375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7379025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8">
    <w:abstractNumId w:val="58"/>
  </w:num>
  <w:num w:numId="57">
    <w:abstractNumId w:val="57"/>
  </w:num>
  <w:num w:numId="56">
    <w:abstractNumId w:val="56"/>
  </w:num>
  <w:num w:numId="55">
    <w:abstractNumId w:val="55"/>
  </w:num>
  <w:num w:numId="54">
    <w:abstractNumId w:val="54"/>
  </w:num>
  <w:num w:numId="53">
    <w:abstractNumId w:val="53"/>
  </w:num>
  <w:num w:numId="52">
    <w:abstractNumId w:val="52"/>
  </w:num>
  <w:num w:numId="51">
    <w:abstractNumId w:val="51"/>
  </w:num>
  <w:num w:numId="50">
    <w:abstractNumId w:val="50"/>
  </w:num>
  <w:num w:numId="49">
    <w:abstractNumId w:val="49"/>
  </w:num>
  <w:num w:numId="48">
    <w:abstractNumId w:val="48"/>
  </w:num>
  <w:num w:numId="47">
    <w:abstractNumId w:val="47"/>
  </w:num>
  <w:num w:numId="46">
    <w:abstractNumId w:val="46"/>
  </w:num>
  <w:num w:numId="45">
    <w:abstractNumId w:val="45"/>
  </w:num>
  <w:num w:numId="44">
    <w:abstractNumId w:val="44"/>
  </w:num>
  <w:num w:numId="43">
    <w:abstractNumId w:val="43"/>
  </w:num>
  <w:num w:numId="42">
    <w:abstractNumId w:val="42"/>
  </w:num>
  <w:num w:numId="41">
    <w:abstractNumId w:val="41"/>
  </w:num>
  <w:num w:numId="40">
    <w:abstractNumId w:val="40"/>
  </w:num>
  <w:num w:numId="39">
    <w:abstractNumId w:val="39"/>
  </w:num>
  <w:num w:numId="38">
    <w:abstractNumId w:val="38"/>
  </w:num>
  <w:num w:numId="37">
    <w:abstractNumId w:val="37"/>
  </w:num>
  <w:num w:numId="36">
    <w:abstractNumId w:val="36"/>
  </w:num>
  <w:num w:numId="35">
    <w:abstractNumId w:val="35"/>
  </w:num>
  <w:num w:numId="34">
    <w:abstractNumId w:val="34"/>
  </w:num>
  <w:num w:numId="33">
    <w:abstractNumId w:val="33"/>
  </w:num>
  <w:num w:numId="32">
    <w:abstractNumId w:val="32"/>
  </w:num>
  <w:num w:numId="31">
    <w:abstractNumId w:val="31"/>
  </w:num>
  <w:num w:numId="30">
    <w:abstractNumId w:val="30"/>
  </w:num>
  <w:num w:numId="29">
    <w:abstractNumId w:val="29"/>
  </w:num>
  <w:num w:numId="28">
    <w:abstractNumId w:val="28"/>
  </w:num>
  <w:num w:numId="27">
    <w:abstractNumId w:val="27"/>
  </w:num>
  <w:num w:numId="26">
    <w:abstractNumId w:val="26"/>
  </w:num>
  <w:num w:numId="25">
    <w:abstractNumId w:val="25"/>
  </w:num>
  <w:num w:numId="24">
    <w:abstractNumId w:val="24"/>
  </w:num>
  <w:num w:numId="23">
    <w:abstractNumId w:val="23"/>
  </w:num>
  <w:num w:numId="22">
    <w:abstractNumId w:val="22"/>
  </w:num>
  <w:num w:numId="21">
    <w:abstractNumId w:val="21"/>
  </w:num>
  <w:num w:numId="20">
    <w:abstractNumId w:val="20"/>
  </w:num>
  <w:num w:numId="19">
    <w:abstractNumId w:val="19"/>
  </w:num>
  <w:num w:numId="18">
    <w:abstractNumId w:val="18"/>
  </w:num>
  <w:num w:numId="17">
    <w:abstractNumId w:val="17"/>
  </w:num>
  <w:num w:numId="16">
    <w:abstractNumId w:val="16"/>
  </w:num>
  <w:num w:numId="15">
    <w:abstractNumId w:val="15"/>
  </w:num>
  <w:num w:numId="14">
    <w:abstractNumId w:val="14"/>
  </w:num>
  <w:num w:numId="13">
    <w:abstractNumId w:val="13"/>
  </w: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4B7BC5"/>
    <w:rsid w:val="0001A1F8"/>
    <w:rsid w:val="000614F8"/>
    <w:rsid w:val="0009D165"/>
    <w:rsid w:val="000A9A78"/>
    <w:rsid w:val="000D5B5F"/>
    <w:rsid w:val="000FA2FC"/>
    <w:rsid w:val="00114F66"/>
    <w:rsid w:val="0018083B"/>
    <w:rsid w:val="00194EDB"/>
    <w:rsid w:val="001B0020"/>
    <w:rsid w:val="001B20B3"/>
    <w:rsid w:val="001FA025"/>
    <w:rsid w:val="0028ADD0"/>
    <w:rsid w:val="002BA3CE"/>
    <w:rsid w:val="0033495A"/>
    <w:rsid w:val="00337D2B"/>
    <w:rsid w:val="003563A5"/>
    <w:rsid w:val="0036C5D7"/>
    <w:rsid w:val="00382727"/>
    <w:rsid w:val="003FB97B"/>
    <w:rsid w:val="0040945E"/>
    <w:rsid w:val="004648BB"/>
    <w:rsid w:val="00476262"/>
    <w:rsid w:val="004B29B6"/>
    <w:rsid w:val="004C55DA"/>
    <w:rsid w:val="005069F2"/>
    <w:rsid w:val="00518D9C"/>
    <w:rsid w:val="0060BAFC"/>
    <w:rsid w:val="006A0DFC"/>
    <w:rsid w:val="007973A4"/>
    <w:rsid w:val="007A6195"/>
    <w:rsid w:val="00ADC40C"/>
    <w:rsid w:val="00B20D07"/>
    <w:rsid w:val="00B8D39D"/>
    <w:rsid w:val="00BF49FC"/>
    <w:rsid w:val="00C0AB81"/>
    <w:rsid w:val="00C30F9B"/>
    <w:rsid w:val="00C4C8EE"/>
    <w:rsid w:val="00D5EEED"/>
    <w:rsid w:val="00D9FF04"/>
    <w:rsid w:val="00DB8708"/>
    <w:rsid w:val="00DDF802"/>
    <w:rsid w:val="00E19AF9"/>
    <w:rsid w:val="00E67C5A"/>
    <w:rsid w:val="00F546FE"/>
    <w:rsid w:val="00FB47AB"/>
    <w:rsid w:val="00FB8596"/>
    <w:rsid w:val="01001FD0"/>
    <w:rsid w:val="01029A33"/>
    <w:rsid w:val="0103C2C2"/>
    <w:rsid w:val="01050878"/>
    <w:rsid w:val="0118726F"/>
    <w:rsid w:val="0118F696"/>
    <w:rsid w:val="01194641"/>
    <w:rsid w:val="011CAF8D"/>
    <w:rsid w:val="011E1D51"/>
    <w:rsid w:val="0120553D"/>
    <w:rsid w:val="01223AA6"/>
    <w:rsid w:val="0127FDC9"/>
    <w:rsid w:val="0127FDC9"/>
    <w:rsid w:val="0128200E"/>
    <w:rsid w:val="012AA93E"/>
    <w:rsid w:val="012CE354"/>
    <w:rsid w:val="013330F5"/>
    <w:rsid w:val="01401B88"/>
    <w:rsid w:val="0145AB86"/>
    <w:rsid w:val="01497000"/>
    <w:rsid w:val="014B8343"/>
    <w:rsid w:val="015041D7"/>
    <w:rsid w:val="01514C68"/>
    <w:rsid w:val="015C9B01"/>
    <w:rsid w:val="0174DF3C"/>
    <w:rsid w:val="017709A6"/>
    <w:rsid w:val="0178519D"/>
    <w:rsid w:val="017B1190"/>
    <w:rsid w:val="017B2CD6"/>
    <w:rsid w:val="017B3796"/>
    <w:rsid w:val="017B6B7B"/>
    <w:rsid w:val="018091FD"/>
    <w:rsid w:val="01901A24"/>
    <w:rsid w:val="01939DD3"/>
    <w:rsid w:val="01987DF4"/>
    <w:rsid w:val="019F6ABE"/>
    <w:rsid w:val="01A49CDD"/>
    <w:rsid w:val="01A702F5"/>
    <w:rsid w:val="01ACD997"/>
    <w:rsid w:val="01B592FA"/>
    <w:rsid w:val="01B9BF62"/>
    <w:rsid w:val="01BDC465"/>
    <w:rsid w:val="01C0AE6F"/>
    <w:rsid w:val="01C75E29"/>
    <w:rsid w:val="01C75E29"/>
    <w:rsid w:val="01D1721F"/>
    <w:rsid w:val="01D19E10"/>
    <w:rsid w:val="01DAB3C6"/>
    <w:rsid w:val="01DBE949"/>
    <w:rsid w:val="01E626AC"/>
    <w:rsid w:val="01E640DC"/>
    <w:rsid w:val="01ED6801"/>
    <w:rsid w:val="01EDA3EE"/>
    <w:rsid w:val="01EE99FB"/>
    <w:rsid w:val="01F12F60"/>
    <w:rsid w:val="01F66DEB"/>
    <w:rsid w:val="01F69CA6"/>
    <w:rsid w:val="01F72ACB"/>
    <w:rsid w:val="01FA981B"/>
    <w:rsid w:val="01FE8839"/>
    <w:rsid w:val="02020213"/>
    <w:rsid w:val="02060834"/>
    <w:rsid w:val="02091AE6"/>
    <w:rsid w:val="0209809A"/>
    <w:rsid w:val="020A1226"/>
    <w:rsid w:val="020E494A"/>
    <w:rsid w:val="021112CA"/>
    <w:rsid w:val="02167773"/>
    <w:rsid w:val="021CA673"/>
    <w:rsid w:val="021E3819"/>
    <w:rsid w:val="02226C51"/>
    <w:rsid w:val="022370A3"/>
    <w:rsid w:val="022AC336"/>
    <w:rsid w:val="022C5DB7"/>
    <w:rsid w:val="022DDCEE"/>
    <w:rsid w:val="022F8BD1"/>
    <w:rsid w:val="02325D4A"/>
    <w:rsid w:val="02396AC4"/>
    <w:rsid w:val="023A4B1E"/>
    <w:rsid w:val="0240156D"/>
    <w:rsid w:val="02403F61"/>
    <w:rsid w:val="0247F77F"/>
    <w:rsid w:val="0248B4E7"/>
    <w:rsid w:val="02517F77"/>
    <w:rsid w:val="025C5746"/>
    <w:rsid w:val="025F61BE"/>
    <w:rsid w:val="02666106"/>
    <w:rsid w:val="026981BC"/>
    <w:rsid w:val="026B1C72"/>
    <w:rsid w:val="026C2FCE"/>
    <w:rsid w:val="02836F14"/>
    <w:rsid w:val="028CC862"/>
    <w:rsid w:val="028D4768"/>
    <w:rsid w:val="0298A92F"/>
    <w:rsid w:val="02993C82"/>
    <w:rsid w:val="029EDF21"/>
    <w:rsid w:val="02AAA1D1"/>
    <w:rsid w:val="02AB6B1C"/>
    <w:rsid w:val="02AD8BB0"/>
    <w:rsid w:val="02B25D9A"/>
    <w:rsid w:val="02B32533"/>
    <w:rsid w:val="02B3D2CD"/>
    <w:rsid w:val="02B56980"/>
    <w:rsid w:val="02BCC10E"/>
    <w:rsid w:val="02BF6B7F"/>
    <w:rsid w:val="02C19BD4"/>
    <w:rsid w:val="02CE3423"/>
    <w:rsid w:val="02D1C882"/>
    <w:rsid w:val="02D45DC4"/>
    <w:rsid w:val="02D9CFFF"/>
    <w:rsid w:val="02DAB4A8"/>
    <w:rsid w:val="02E3A068"/>
    <w:rsid w:val="02EA3095"/>
    <w:rsid w:val="02EA3095"/>
    <w:rsid w:val="02ECA9DE"/>
    <w:rsid w:val="02EF708D"/>
    <w:rsid w:val="02F45205"/>
    <w:rsid w:val="02FD6959"/>
    <w:rsid w:val="03058D46"/>
    <w:rsid w:val="030695F7"/>
    <w:rsid w:val="0308C113"/>
    <w:rsid w:val="030CD149"/>
    <w:rsid w:val="0318457F"/>
    <w:rsid w:val="031A5CE6"/>
    <w:rsid w:val="031C86D9"/>
    <w:rsid w:val="03213E1D"/>
    <w:rsid w:val="03213E1D"/>
    <w:rsid w:val="03224AE5"/>
    <w:rsid w:val="03225F9D"/>
    <w:rsid w:val="03255EE8"/>
    <w:rsid w:val="03314291"/>
    <w:rsid w:val="0336C63B"/>
    <w:rsid w:val="0337898F"/>
    <w:rsid w:val="034413FA"/>
    <w:rsid w:val="0348AA86"/>
    <w:rsid w:val="036B8BD4"/>
    <w:rsid w:val="036CED65"/>
    <w:rsid w:val="03704704"/>
    <w:rsid w:val="0373C9F6"/>
    <w:rsid w:val="037E304C"/>
    <w:rsid w:val="0389A160"/>
    <w:rsid w:val="038ED502"/>
    <w:rsid w:val="039EB5C6"/>
    <w:rsid w:val="03A41D37"/>
    <w:rsid w:val="03A692C2"/>
    <w:rsid w:val="03A914FF"/>
    <w:rsid w:val="03AC059B"/>
    <w:rsid w:val="03B932AE"/>
    <w:rsid w:val="03B9A5B5"/>
    <w:rsid w:val="03BC9623"/>
    <w:rsid w:val="03C1A45D"/>
    <w:rsid w:val="03C1E1C6"/>
    <w:rsid w:val="03C8DADA"/>
    <w:rsid w:val="03CC92B1"/>
    <w:rsid w:val="03D14649"/>
    <w:rsid w:val="03D747CF"/>
    <w:rsid w:val="03D8064C"/>
    <w:rsid w:val="03D9100C"/>
    <w:rsid w:val="03DCFBE6"/>
    <w:rsid w:val="03E02BC9"/>
    <w:rsid w:val="03E17A1F"/>
    <w:rsid w:val="03E8F319"/>
    <w:rsid w:val="0402E9B0"/>
    <w:rsid w:val="0408CC2C"/>
    <w:rsid w:val="040A330D"/>
    <w:rsid w:val="040AE641"/>
    <w:rsid w:val="04113DCD"/>
    <w:rsid w:val="04115E92"/>
    <w:rsid w:val="041366F5"/>
    <w:rsid w:val="041449CC"/>
    <w:rsid w:val="04172F27"/>
    <w:rsid w:val="04173F7E"/>
    <w:rsid w:val="0417443E"/>
    <w:rsid w:val="04179F92"/>
    <w:rsid w:val="041C29EC"/>
    <w:rsid w:val="042084CC"/>
    <w:rsid w:val="043282F5"/>
    <w:rsid w:val="04345E87"/>
    <w:rsid w:val="043493C3"/>
    <w:rsid w:val="0436A83C"/>
    <w:rsid w:val="043A0AEC"/>
    <w:rsid w:val="043CBC7F"/>
    <w:rsid w:val="0440A266"/>
    <w:rsid w:val="044351F1"/>
    <w:rsid w:val="0445DC6E"/>
    <w:rsid w:val="04493ECD"/>
    <w:rsid w:val="044BC70A"/>
    <w:rsid w:val="044E653F"/>
    <w:rsid w:val="045087D9"/>
    <w:rsid w:val="0466BCC9"/>
    <w:rsid w:val="04758773"/>
    <w:rsid w:val="047AFCAE"/>
    <w:rsid w:val="047B7957"/>
    <w:rsid w:val="047FF1C1"/>
    <w:rsid w:val="04928E0B"/>
    <w:rsid w:val="04960673"/>
    <w:rsid w:val="0498BD58"/>
    <w:rsid w:val="049C5BB7"/>
    <w:rsid w:val="049D461D"/>
    <w:rsid w:val="049DC84E"/>
    <w:rsid w:val="04A06E5A"/>
    <w:rsid w:val="04A0850F"/>
    <w:rsid w:val="04A50710"/>
    <w:rsid w:val="04A83795"/>
    <w:rsid w:val="04AB8FE6"/>
    <w:rsid w:val="04B6A60B"/>
    <w:rsid w:val="04BCFD75"/>
    <w:rsid w:val="04BE90C2"/>
    <w:rsid w:val="04C323D8"/>
    <w:rsid w:val="04CFBDE9"/>
    <w:rsid w:val="04D1691E"/>
    <w:rsid w:val="04D7415F"/>
    <w:rsid w:val="04D99BD4"/>
    <w:rsid w:val="04E361DC"/>
    <w:rsid w:val="04E7064B"/>
    <w:rsid w:val="04E7D085"/>
    <w:rsid w:val="04EDA562"/>
    <w:rsid w:val="04EF4550"/>
    <w:rsid w:val="04F3DE15"/>
    <w:rsid w:val="04F52E7E"/>
    <w:rsid w:val="04F5BD72"/>
    <w:rsid w:val="04F5C21F"/>
    <w:rsid w:val="04F7CE49"/>
    <w:rsid w:val="04FB2369"/>
    <w:rsid w:val="0503EA08"/>
    <w:rsid w:val="050BA4DF"/>
    <w:rsid w:val="050DFD47"/>
    <w:rsid w:val="05184717"/>
    <w:rsid w:val="052132E0"/>
    <w:rsid w:val="0525F09D"/>
    <w:rsid w:val="0529DF1E"/>
    <w:rsid w:val="0530E499"/>
    <w:rsid w:val="05319F3C"/>
    <w:rsid w:val="053BF6F8"/>
    <w:rsid w:val="053E2522"/>
    <w:rsid w:val="053E94B7"/>
    <w:rsid w:val="053F4A3A"/>
    <w:rsid w:val="0546F11D"/>
    <w:rsid w:val="0549ACBC"/>
    <w:rsid w:val="054A77D9"/>
    <w:rsid w:val="054AB74E"/>
    <w:rsid w:val="054E1099"/>
    <w:rsid w:val="054E6901"/>
    <w:rsid w:val="054F8029"/>
    <w:rsid w:val="0557DA7B"/>
    <w:rsid w:val="05615E38"/>
    <w:rsid w:val="056A0211"/>
    <w:rsid w:val="056B1819"/>
    <w:rsid w:val="056D4866"/>
    <w:rsid w:val="056DF327"/>
    <w:rsid w:val="056F0A42"/>
    <w:rsid w:val="056FE22B"/>
    <w:rsid w:val="05758290"/>
    <w:rsid w:val="057B2B13"/>
    <w:rsid w:val="05869A40"/>
    <w:rsid w:val="05893270"/>
    <w:rsid w:val="0589F27C"/>
    <w:rsid w:val="058A8EDE"/>
    <w:rsid w:val="0595A2B6"/>
    <w:rsid w:val="059F3D84"/>
    <w:rsid w:val="05A3CDB7"/>
    <w:rsid w:val="05A5D19E"/>
    <w:rsid w:val="05A7FD5D"/>
    <w:rsid w:val="05A98DAA"/>
    <w:rsid w:val="05AE5C34"/>
    <w:rsid w:val="05B0472E"/>
    <w:rsid w:val="05B05563"/>
    <w:rsid w:val="05B39853"/>
    <w:rsid w:val="05B97BB7"/>
    <w:rsid w:val="05BA123D"/>
    <w:rsid w:val="05C0E63D"/>
    <w:rsid w:val="05C4CE91"/>
    <w:rsid w:val="05CA36FF"/>
    <w:rsid w:val="05CB584A"/>
    <w:rsid w:val="05D405ED"/>
    <w:rsid w:val="05D4F4A3"/>
    <w:rsid w:val="05DAD640"/>
    <w:rsid w:val="05EA9808"/>
    <w:rsid w:val="05F2A633"/>
    <w:rsid w:val="05F90EE7"/>
    <w:rsid w:val="05FBEE76"/>
    <w:rsid w:val="060577E9"/>
    <w:rsid w:val="06058458"/>
    <w:rsid w:val="060F61CB"/>
    <w:rsid w:val="06151846"/>
    <w:rsid w:val="0618E604"/>
    <w:rsid w:val="062D06BA"/>
    <w:rsid w:val="062D1F7C"/>
    <w:rsid w:val="062DA1B5"/>
    <w:rsid w:val="0634BA52"/>
    <w:rsid w:val="064451C0"/>
    <w:rsid w:val="06452909"/>
    <w:rsid w:val="064D94F8"/>
    <w:rsid w:val="0651113D"/>
    <w:rsid w:val="06517F0B"/>
    <w:rsid w:val="0661DF79"/>
    <w:rsid w:val="0663CD37"/>
    <w:rsid w:val="0665848F"/>
    <w:rsid w:val="06764825"/>
    <w:rsid w:val="0676F8FA"/>
    <w:rsid w:val="067E02FA"/>
    <w:rsid w:val="0686F150"/>
    <w:rsid w:val="068D72EB"/>
    <w:rsid w:val="069A7220"/>
    <w:rsid w:val="069BBF44"/>
    <w:rsid w:val="069CC3C2"/>
    <w:rsid w:val="06A17286"/>
    <w:rsid w:val="06ABB8FE"/>
    <w:rsid w:val="06ADA31E"/>
    <w:rsid w:val="06B9B198"/>
    <w:rsid w:val="06BD26EA"/>
    <w:rsid w:val="06BD7705"/>
    <w:rsid w:val="06C075A0"/>
    <w:rsid w:val="06C14543"/>
    <w:rsid w:val="06C5D8E5"/>
    <w:rsid w:val="06C8B15F"/>
    <w:rsid w:val="06C9B860"/>
    <w:rsid w:val="06C9E1F8"/>
    <w:rsid w:val="06CAFC0F"/>
    <w:rsid w:val="06CBC3D3"/>
    <w:rsid w:val="06CBC624"/>
    <w:rsid w:val="06CC8093"/>
    <w:rsid w:val="06D1D91B"/>
    <w:rsid w:val="06D63AA8"/>
    <w:rsid w:val="06D78BAE"/>
    <w:rsid w:val="06D8DE6D"/>
    <w:rsid w:val="06E0A085"/>
    <w:rsid w:val="06E6C1AB"/>
    <w:rsid w:val="06EF19DD"/>
    <w:rsid w:val="06EF283D"/>
    <w:rsid w:val="06EF283D"/>
    <w:rsid w:val="06F19A9B"/>
    <w:rsid w:val="06F4BCBD"/>
    <w:rsid w:val="06F95643"/>
    <w:rsid w:val="06FC58AC"/>
    <w:rsid w:val="070221A6"/>
    <w:rsid w:val="07046EF1"/>
    <w:rsid w:val="0705A081"/>
    <w:rsid w:val="070D91CC"/>
    <w:rsid w:val="07104FDD"/>
    <w:rsid w:val="071452CE"/>
    <w:rsid w:val="07165DC3"/>
    <w:rsid w:val="071FA9E8"/>
    <w:rsid w:val="072B8931"/>
    <w:rsid w:val="072C7505"/>
    <w:rsid w:val="072D3991"/>
    <w:rsid w:val="072D4384"/>
    <w:rsid w:val="073106CF"/>
    <w:rsid w:val="07346951"/>
    <w:rsid w:val="0736A8EF"/>
    <w:rsid w:val="0736E5BB"/>
    <w:rsid w:val="07415231"/>
    <w:rsid w:val="074244EF"/>
    <w:rsid w:val="0746782C"/>
    <w:rsid w:val="07482297"/>
    <w:rsid w:val="074BC371"/>
    <w:rsid w:val="0751B193"/>
    <w:rsid w:val="0751BD8D"/>
    <w:rsid w:val="0751BD8D"/>
    <w:rsid w:val="07568625"/>
    <w:rsid w:val="075884D2"/>
    <w:rsid w:val="075884D2"/>
    <w:rsid w:val="07652F18"/>
    <w:rsid w:val="07676D2E"/>
    <w:rsid w:val="0773E9E3"/>
    <w:rsid w:val="077489C6"/>
    <w:rsid w:val="07823A9A"/>
    <w:rsid w:val="0785740C"/>
    <w:rsid w:val="0785D15A"/>
    <w:rsid w:val="078F118E"/>
    <w:rsid w:val="079ADBD2"/>
    <w:rsid w:val="07A0E155"/>
    <w:rsid w:val="07A70496"/>
    <w:rsid w:val="07B2141F"/>
    <w:rsid w:val="07B42EB4"/>
    <w:rsid w:val="07B5C4BF"/>
    <w:rsid w:val="07B63A9B"/>
    <w:rsid w:val="07C40F4A"/>
    <w:rsid w:val="07D0245B"/>
    <w:rsid w:val="07D24D9F"/>
    <w:rsid w:val="07D7DC96"/>
    <w:rsid w:val="07E400FD"/>
    <w:rsid w:val="07E5C9A6"/>
    <w:rsid w:val="07EFD96C"/>
    <w:rsid w:val="07F46BB7"/>
    <w:rsid w:val="07FD5612"/>
    <w:rsid w:val="07FDAD48"/>
    <w:rsid w:val="08009DFE"/>
    <w:rsid w:val="080494D5"/>
    <w:rsid w:val="08079E53"/>
    <w:rsid w:val="080DEAF3"/>
    <w:rsid w:val="08101E08"/>
    <w:rsid w:val="08111EC2"/>
    <w:rsid w:val="0814EE8F"/>
    <w:rsid w:val="081DF356"/>
    <w:rsid w:val="0827F7DF"/>
    <w:rsid w:val="08283995"/>
    <w:rsid w:val="082B446F"/>
    <w:rsid w:val="083320E8"/>
    <w:rsid w:val="0836A3B5"/>
    <w:rsid w:val="0846FF0B"/>
    <w:rsid w:val="084E9609"/>
    <w:rsid w:val="0852395D"/>
    <w:rsid w:val="08523AC4"/>
    <w:rsid w:val="085498ED"/>
    <w:rsid w:val="085919D7"/>
    <w:rsid w:val="085B6E08"/>
    <w:rsid w:val="085EAAC4"/>
    <w:rsid w:val="08615988"/>
    <w:rsid w:val="08616642"/>
    <w:rsid w:val="0861D075"/>
    <w:rsid w:val="087603A5"/>
    <w:rsid w:val="0887BF91"/>
    <w:rsid w:val="088A3A5B"/>
    <w:rsid w:val="088C2A25"/>
    <w:rsid w:val="08941BE3"/>
    <w:rsid w:val="0898668A"/>
    <w:rsid w:val="08A0AE91"/>
    <w:rsid w:val="08A31355"/>
    <w:rsid w:val="08A34056"/>
    <w:rsid w:val="08A371B7"/>
    <w:rsid w:val="08A37F82"/>
    <w:rsid w:val="08A83527"/>
    <w:rsid w:val="08BA679B"/>
    <w:rsid w:val="08BAF6AC"/>
    <w:rsid w:val="08BBD92A"/>
    <w:rsid w:val="08C90864"/>
    <w:rsid w:val="08CB5EC8"/>
    <w:rsid w:val="08D79EE2"/>
    <w:rsid w:val="08DE3F0C"/>
    <w:rsid w:val="08E051DB"/>
    <w:rsid w:val="08E1528B"/>
    <w:rsid w:val="08E3B57E"/>
    <w:rsid w:val="08F07B47"/>
    <w:rsid w:val="08F518DB"/>
    <w:rsid w:val="08FCB4A3"/>
    <w:rsid w:val="09035B47"/>
    <w:rsid w:val="0905D471"/>
    <w:rsid w:val="09070352"/>
    <w:rsid w:val="0912CE69"/>
    <w:rsid w:val="09168338"/>
    <w:rsid w:val="0919DB4B"/>
    <w:rsid w:val="091E7A0C"/>
    <w:rsid w:val="09206B5D"/>
    <w:rsid w:val="092CF016"/>
    <w:rsid w:val="092E1A80"/>
    <w:rsid w:val="092F1237"/>
    <w:rsid w:val="09353AE7"/>
    <w:rsid w:val="09369294"/>
    <w:rsid w:val="093BB148"/>
    <w:rsid w:val="093DA203"/>
    <w:rsid w:val="0949563A"/>
    <w:rsid w:val="094AB260"/>
    <w:rsid w:val="094B769C"/>
    <w:rsid w:val="0954E431"/>
    <w:rsid w:val="0959000E"/>
    <w:rsid w:val="095E28F5"/>
    <w:rsid w:val="09621886"/>
    <w:rsid w:val="0968BF1C"/>
    <w:rsid w:val="09694741"/>
    <w:rsid w:val="09760FB4"/>
    <w:rsid w:val="0982962D"/>
    <w:rsid w:val="0985D0F5"/>
    <w:rsid w:val="098C0648"/>
    <w:rsid w:val="09946EFD"/>
    <w:rsid w:val="099741C2"/>
    <w:rsid w:val="09A127D5"/>
    <w:rsid w:val="09A1A1E9"/>
    <w:rsid w:val="09A3DCB6"/>
    <w:rsid w:val="09A4E8BE"/>
    <w:rsid w:val="09A5F5FC"/>
    <w:rsid w:val="09A9B559"/>
    <w:rsid w:val="09B24BDD"/>
    <w:rsid w:val="09B50AC6"/>
    <w:rsid w:val="09B93DAB"/>
    <w:rsid w:val="09B93DAB"/>
    <w:rsid w:val="09D9B32B"/>
    <w:rsid w:val="09E18BA6"/>
    <w:rsid w:val="09EE1A6F"/>
    <w:rsid w:val="09F60FF8"/>
    <w:rsid w:val="09F80637"/>
    <w:rsid w:val="09F95BF4"/>
    <w:rsid w:val="0A0515E2"/>
    <w:rsid w:val="0A1236CC"/>
    <w:rsid w:val="0A19FBE5"/>
    <w:rsid w:val="0A244CA1"/>
    <w:rsid w:val="0A26758B"/>
    <w:rsid w:val="0A275073"/>
    <w:rsid w:val="0A2A8436"/>
    <w:rsid w:val="0A2C5538"/>
    <w:rsid w:val="0A2D7ED7"/>
    <w:rsid w:val="0A30E829"/>
    <w:rsid w:val="0A35BDE4"/>
    <w:rsid w:val="0A3A9115"/>
    <w:rsid w:val="0A47EAB2"/>
    <w:rsid w:val="0A4FF18A"/>
    <w:rsid w:val="0A50E7E2"/>
    <w:rsid w:val="0A543248"/>
    <w:rsid w:val="0A563C3A"/>
    <w:rsid w:val="0A5822DA"/>
    <w:rsid w:val="0A5F160B"/>
    <w:rsid w:val="0A6AEF56"/>
    <w:rsid w:val="0A75BC9E"/>
    <w:rsid w:val="0A7AEDA2"/>
    <w:rsid w:val="0A7C0AF5"/>
    <w:rsid w:val="0A829F00"/>
    <w:rsid w:val="0A82D454"/>
    <w:rsid w:val="0A87EB36"/>
    <w:rsid w:val="0A8CE713"/>
    <w:rsid w:val="0A90937F"/>
    <w:rsid w:val="0A9A97D9"/>
    <w:rsid w:val="0A9C175F"/>
    <w:rsid w:val="0AA15A8D"/>
    <w:rsid w:val="0AA1FF3D"/>
    <w:rsid w:val="0AA7F58B"/>
    <w:rsid w:val="0AA9CD44"/>
    <w:rsid w:val="0AABA1E0"/>
    <w:rsid w:val="0AAEFB18"/>
    <w:rsid w:val="0AB169AF"/>
    <w:rsid w:val="0AB1BE90"/>
    <w:rsid w:val="0AB76ECA"/>
    <w:rsid w:val="0ABA0D2D"/>
    <w:rsid w:val="0AC0AC8A"/>
    <w:rsid w:val="0AC239C1"/>
    <w:rsid w:val="0ACA098E"/>
    <w:rsid w:val="0AD2633E"/>
    <w:rsid w:val="0AD6B907"/>
    <w:rsid w:val="0AD78BAB"/>
    <w:rsid w:val="0ADEAF9C"/>
    <w:rsid w:val="0AE3F89F"/>
    <w:rsid w:val="0AE43CD0"/>
    <w:rsid w:val="0AED025D"/>
    <w:rsid w:val="0AF15BE4"/>
    <w:rsid w:val="0AF3E99F"/>
    <w:rsid w:val="0AFA1211"/>
    <w:rsid w:val="0B01A7D8"/>
    <w:rsid w:val="0B12721A"/>
    <w:rsid w:val="0B1308B3"/>
    <w:rsid w:val="0B1332BA"/>
    <w:rsid w:val="0B1C69DB"/>
    <w:rsid w:val="0B1CD17E"/>
    <w:rsid w:val="0B1FA952"/>
    <w:rsid w:val="0B2C26BE"/>
    <w:rsid w:val="0B2D77D3"/>
    <w:rsid w:val="0B37ADF7"/>
    <w:rsid w:val="0B38E637"/>
    <w:rsid w:val="0B3CA62F"/>
    <w:rsid w:val="0B3FC183"/>
    <w:rsid w:val="0B3FE619"/>
    <w:rsid w:val="0B44B8D2"/>
    <w:rsid w:val="0B47718E"/>
    <w:rsid w:val="0B4B7BC5"/>
    <w:rsid w:val="0B596959"/>
    <w:rsid w:val="0B619B4B"/>
    <w:rsid w:val="0B6349F0"/>
    <w:rsid w:val="0B65D957"/>
    <w:rsid w:val="0B6884A7"/>
    <w:rsid w:val="0B745041"/>
    <w:rsid w:val="0B7514E1"/>
    <w:rsid w:val="0B7FCE14"/>
    <w:rsid w:val="0B82A7E9"/>
    <w:rsid w:val="0B83A4FD"/>
    <w:rsid w:val="0B89AAC2"/>
    <w:rsid w:val="0B89D25B"/>
    <w:rsid w:val="0B8E31BB"/>
    <w:rsid w:val="0B92B61A"/>
    <w:rsid w:val="0B9E01A6"/>
    <w:rsid w:val="0B9FA9CF"/>
    <w:rsid w:val="0BA0BADB"/>
    <w:rsid w:val="0BA476C9"/>
    <w:rsid w:val="0BA72346"/>
    <w:rsid w:val="0BA755A1"/>
    <w:rsid w:val="0BB38D82"/>
    <w:rsid w:val="0BBAEFBF"/>
    <w:rsid w:val="0BBE8F14"/>
    <w:rsid w:val="0BBF9588"/>
    <w:rsid w:val="0BC325F3"/>
    <w:rsid w:val="0BC54084"/>
    <w:rsid w:val="0BC9FE2D"/>
    <w:rsid w:val="0BCBCE2A"/>
    <w:rsid w:val="0BCC337B"/>
    <w:rsid w:val="0BD21F5D"/>
    <w:rsid w:val="0BD4F066"/>
    <w:rsid w:val="0BDB0010"/>
    <w:rsid w:val="0BDBB249"/>
    <w:rsid w:val="0BDE31B7"/>
    <w:rsid w:val="0BE14777"/>
    <w:rsid w:val="0BE1938B"/>
    <w:rsid w:val="0BE3FD08"/>
    <w:rsid w:val="0BE522D5"/>
    <w:rsid w:val="0BED6C85"/>
    <w:rsid w:val="0BEEB5D1"/>
    <w:rsid w:val="0BF47BD5"/>
    <w:rsid w:val="0BFA4956"/>
    <w:rsid w:val="0C01DDFA"/>
    <w:rsid w:val="0C0A4491"/>
    <w:rsid w:val="0C113A00"/>
    <w:rsid w:val="0C17B319"/>
    <w:rsid w:val="0C17FD45"/>
    <w:rsid w:val="0C180647"/>
    <w:rsid w:val="0C186B29"/>
    <w:rsid w:val="0C19E81A"/>
    <w:rsid w:val="0C1F6E08"/>
    <w:rsid w:val="0C1F8FAC"/>
    <w:rsid w:val="0C202271"/>
    <w:rsid w:val="0C22370C"/>
    <w:rsid w:val="0C22D540"/>
    <w:rsid w:val="0C24736F"/>
    <w:rsid w:val="0C2F5DFF"/>
    <w:rsid w:val="0C33365E"/>
    <w:rsid w:val="0C348A5E"/>
    <w:rsid w:val="0C41CDEA"/>
    <w:rsid w:val="0C457C25"/>
    <w:rsid w:val="0C48106B"/>
    <w:rsid w:val="0C56EB6B"/>
    <w:rsid w:val="0C5CB28A"/>
    <w:rsid w:val="0C5FE636"/>
    <w:rsid w:val="0C62DAD3"/>
    <w:rsid w:val="0C6E0B75"/>
    <w:rsid w:val="0C73A692"/>
    <w:rsid w:val="0C79489B"/>
    <w:rsid w:val="0C7A8D3C"/>
    <w:rsid w:val="0C82CAEF"/>
    <w:rsid w:val="0C88E9AB"/>
    <w:rsid w:val="0C88E9AB"/>
    <w:rsid w:val="0C893685"/>
    <w:rsid w:val="0C90FBE4"/>
    <w:rsid w:val="0C9E3E84"/>
    <w:rsid w:val="0CA03B87"/>
    <w:rsid w:val="0CA1F10E"/>
    <w:rsid w:val="0CA65C64"/>
    <w:rsid w:val="0CA8AE5A"/>
    <w:rsid w:val="0CAB7EAC"/>
    <w:rsid w:val="0CC182D7"/>
    <w:rsid w:val="0CC4D10B"/>
    <w:rsid w:val="0CC5E540"/>
    <w:rsid w:val="0CC964A4"/>
    <w:rsid w:val="0CD1CFFB"/>
    <w:rsid w:val="0CD1E7CA"/>
    <w:rsid w:val="0CD2DFC9"/>
    <w:rsid w:val="0CD99355"/>
    <w:rsid w:val="0CDEDC4C"/>
    <w:rsid w:val="0CEB137F"/>
    <w:rsid w:val="0CF78ECF"/>
    <w:rsid w:val="0CF8C95D"/>
    <w:rsid w:val="0CFA85EF"/>
    <w:rsid w:val="0D037A4A"/>
    <w:rsid w:val="0D08873F"/>
    <w:rsid w:val="0D134880"/>
    <w:rsid w:val="0D140CF7"/>
    <w:rsid w:val="0D1C7665"/>
    <w:rsid w:val="0D1DA3DC"/>
    <w:rsid w:val="0D1E5F90"/>
    <w:rsid w:val="0D239824"/>
    <w:rsid w:val="0D247E08"/>
    <w:rsid w:val="0D2610E5"/>
    <w:rsid w:val="0D340626"/>
    <w:rsid w:val="0D34086F"/>
    <w:rsid w:val="0D34ACEE"/>
    <w:rsid w:val="0D41A29A"/>
    <w:rsid w:val="0D510150"/>
    <w:rsid w:val="0D54C87C"/>
    <w:rsid w:val="0D54C87C"/>
    <w:rsid w:val="0D56BDDD"/>
    <w:rsid w:val="0D57DED8"/>
    <w:rsid w:val="0D590FF7"/>
    <w:rsid w:val="0D5AC51A"/>
    <w:rsid w:val="0D6802B7"/>
    <w:rsid w:val="0D6A41F8"/>
    <w:rsid w:val="0D6D2FAD"/>
    <w:rsid w:val="0D90E0A8"/>
    <w:rsid w:val="0D9270AE"/>
    <w:rsid w:val="0D957A7D"/>
    <w:rsid w:val="0DA09024"/>
    <w:rsid w:val="0DA3F702"/>
    <w:rsid w:val="0DA438E5"/>
    <w:rsid w:val="0DB0842C"/>
    <w:rsid w:val="0DB3EF6D"/>
    <w:rsid w:val="0DBC4C3B"/>
    <w:rsid w:val="0DC2D3FC"/>
    <w:rsid w:val="0DC547FF"/>
    <w:rsid w:val="0DD207A2"/>
    <w:rsid w:val="0DD77E78"/>
    <w:rsid w:val="0DE0A1F4"/>
    <w:rsid w:val="0DE9879E"/>
    <w:rsid w:val="0DEA22F5"/>
    <w:rsid w:val="0DEB4E0D"/>
    <w:rsid w:val="0DEC0899"/>
    <w:rsid w:val="0DF87D59"/>
    <w:rsid w:val="0DF91062"/>
    <w:rsid w:val="0DF9BB9A"/>
    <w:rsid w:val="0DFD740F"/>
    <w:rsid w:val="0E05FAE7"/>
    <w:rsid w:val="0E09252F"/>
    <w:rsid w:val="0E13D4ED"/>
    <w:rsid w:val="0E194925"/>
    <w:rsid w:val="0E1E401B"/>
    <w:rsid w:val="0E2B6ABF"/>
    <w:rsid w:val="0E2F6B30"/>
    <w:rsid w:val="0E340C4A"/>
    <w:rsid w:val="0E36D069"/>
    <w:rsid w:val="0E3A9B4B"/>
    <w:rsid w:val="0E42C14E"/>
    <w:rsid w:val="0E47CBED"/>
    <w:rsid w:val="0E4DD6DC"/>
    <w:rsid w:val="0E4DD6DC"/>
    <w:rsid w:val="0E4E126A"/>
    <w:rsid w:val="0E4EC0E8"/>
    <w:rsid w:val="0E50072B"/>
    <w:rsid w:val="0E52DB88"/>
    <w:rsid w:val="0E5938EE"/>
    <w:rsid w:val="0E5A271A"/>
    <w:rsid w:val="0E5CF5E7"/>
    <w:rsid w:val="0E5FC417"/>
    <w:rsid w:val="0E647590"/>
    <w:rsid w:val="0E64B354"/>
    <w:rsid w:val="0E67B6EB"/>
    <w:rsid w:val="0E67DFCD"/>
    <w:rsid w:val="0E694535"/>
    <w:rsid w:val="0E72A0C2"/>
    <w:rsid w:val="0E75EA1A"/>
    <w:rsid w:val="0E79F205"/>
    <w:rsid w:val="0E7A300F"/>
    <w:rsid w:val="0E7A9570"/>
    <w:rsid w:val="0E7C1376"/>
    <w:rsid w:val="0E7F6FA6"/>
    <w:rsid w:val="0E8664E1"/>
    <w:rsid w:val="0E9810B3"/>
    <w:rsid w:val="0E993C67"/>
    <w:rsid w:val="0E9B1EC7"/>
    <w:rsid w:val="0EA0745D"/>
    <w:rsid w:val="0EA0A770"/>
    <w:rsid w:val="0EA1FDFC"/>
    <w:rsid w:val="0EA594E8"/>
    <w:rsid w:val="0EA5C356"/>
    <w:rsid w:val="0EABDAC3"/>
    <w:rsid w:val="0EAD2F35"/>
    <w:rsid w:val="0EB1EC52"/>
    <w:rsid w:val="0EB5E3BA"/>
    <w:rsid w:val="0EB5F1F5"/>
    <w:rsid w:val="0ED0C5E1"/>
    <w:rsid w:val="0ED85240"/>
    <w:rsid w:val="0ED991B1"/>
    <w:rsid w:val="0EE4EEA2"/>
    <w:rsid w:val="0EEB77B5"/>
    <w:rsid w:val="0EECCDDD"/>
    <w:rsid w:val="0EFA91A3"/>
    <w:rsid w:val="0EFE5EF5"/>
    <w:rsid w:val="0F057A6D"/>
    <w:rsid w:val="0F084DD0"/>
    <w:rsid w:val="0F08BFF6"/>
    <w:rsid w:val="0F0EEE72"/>
    <w:rsid w:val="0F0F7621"/>
    <w:rsid w:val="0F1820BB"/>
    <w:rsid w:val="0F2A8A19"/>
    <w:rsid w:val="0F2B5609"/>
    <w:rsid w:val="0F2C3E89"/>
    <w:rsid w:val="0F349940"/>
    <w:rsid w:val="0F36316F"/>
    <w:rsid w:val="0F367E54"/>
    <w:rsid w:val="0F384DE0"/>
    <w:rsid w:val="0F38AC76"/>
    <w:rsid w:val="0F3E351A"/>
    <w:rsid w:val="0F4EE364"/>
    <w:rsid w:val="0F5E2A09"/>
    <w:rsid w:val="0F5E5657"/>
    <w:rsid w:val="0F5F01AF"/>
    <w:rsid w:val="0F683B1F"/>
    <w:rsid w:val="0F6E9305"/>
    <w:rsid w:val="0F6F4F3F"/>
    <w:rsid w:val="0F725A4A"/>
    <w:rsid w:val="0F734274"/>
    <w:rsid w:val="0F742A41"/>
    <w:rsid w:val="0F77A123"/>
    <w:rsid w:val="0F8080D6"/>
    <w:rsid w:val="0F81DA35"/>
    <w:rsid w:val="0F863B3B"/>
    <w:rsid w:val="0F86C2B5"/>
    <w:rsid w:val="0F86DE4D"/>
    <w:rsid w:val="0F87E420"/>
    <w:rsid w:val="0F8B6470"/>
    <w:rsid w:val="0F8F921B"/>
    <w:rsid w:val="0F90790E"/>
    <w:rsid w:val="0F95DB67"/>
    <w:rsid w:val="0F9802E9"/>
    <w:rsid w:val="0F99E8F0"/>
    <w:rsid w:val="0F9DECC8"/>
    <w:rsid w:val="0FA3AE09"/>
    <w:rsid w:val="0FAE2539"/>
    <w:rsid w:val="0FAFDC48"/>
    <w:rsid w:val="0FB0C85E"/>
    <w:rsid w:val="0FB6228D"/>
    <w:rsid w:val="0FC87951"/>
    <w:rsid w:val="0FCC526E"/>
    <w:rsid w:val="0FD06459"/>
    <w:rsid w:val="0FD8813D"/>
    <w:rsid w:val="0FDA985D"/>
    <w:rsid w:val="0FDF1FB1"/>
    <w:rsid w:val="0FE382D6"/>
    <w:rsid w:val="0FE403B1"/>
    <w:rsid w:val="0FE9AF86"/>
    <w:rsid w:val="0FEC3540"/>
    <w:rsid w:val="0FF54661"/>
    <w:rsid w:val="0FFC2C8D"/>
    <w:rsid w:val="10023417"/>
    <w:rsid w:val="1010795A"/>
    <w:rsid w:val="1017DCB5"/>
    <w:rsid w:val="1019F778"/>
    <w:rsid w:val="101C1F92"/>
    <w:rsid w:val="101D1C01"/>
    <w:rsid w:val="10284B0D"/>
    <w:rsid w:val="102BCA2D"/>
    <w:rsid w:val="102C7E29"/>
    <w:rsid w:val="102F60CE"/>
    <w:rsid w:val="10306284"/>
    <w:rsid w:val="10365C50"/>
    <w:rsid w:val="103771B9"/>
    <w:rsid w:val="103913B3"/>
    <w:rsid w:val="1039C78C"/>
    <w:rsid w:val="10423439"/>
    <w:rsid w:val="1043D2EE"/>
    <w:rsid w:val="1048356F"/>
    <w:rsid w:val="1048B787"/>
    <w:rsid w:val="104CB10B"/>
    <w:rsid w:val="10591A34"/>
    <w:rsid w:val="10621F7C"/>
    <w:rsid w:val="10632244"/>
    <w:rsid w:val="10656AEB"/>
    <w:rsid w:val="1067BC20"/>
    <w:rsid w:val="106F9B85"/>
    <w:rsid w:val="107B8D9F"/>
    <w:rsid w:val="10809E59"/>
    <w:rsid w:val="1088226A"/>
    <w:rsid w:val="1088385B"/>
    <w:rsid w:val="108B2061"/>
    <w:rsid w:val="109BBFA1"/>
    <w:rsid w:val="109CFC76"/>
    <w:rsid w:val="10A5BB16"/>
    <w:rsid w:val="10A88A9E"/>
    <w:rsid w:val="10AB146C"/>
    <w:rsid w:val="10AB146C"/>
    <w:rsid w:val="10ACF582"/>
    <w:rsid w:val="10AE979D"/>
    <w:rsid w:val="10B2611C"/>
    <w:rsid w:val="10B5612F"/>
    <w:rsid w:val="10BD64CB"/>
    <w:rsid w:val="10C51319"/>
    <w:rsid w:val="10C6306B"/>
    <w:rsid w:val="10C6B71F"/>
    <w:rsid w:val="10C89210"/>
    <w:rsid w:val="10CC0A44"/>
    <w:rsid w:val="10CCA2B2"/>
    <w:rsid w:val="10D747CF"/>
    <w:rsid w:val="10D98BA4"/>
    <w:rsid w:val="10DF2269"/>
    <w:rsid w:val="10E1DCBB"/>
    <w:rsid w:val="10E44146"/>
    <w:rsid w:val="10E4FEC6"/>
    <w:rsid w:val="10EF9C4D"/>
    <w:rsid w:val="10F0A18A"/>
    <w:rsid w:val="10F6B9EF"/>
    <w:rsid w:val="10FA6D14"/>
    <w:rsid w:val="10FA8F2A"/>
    <w:rsid w:val="1104CA91"/>
    <w:rsid w:val="11075D7D"/>
    <w:rsid w:val="110BB979"/>
    <w:rsid w:val="111549B0"/>
    <w:rsid w:val="1116CB17"/>
    <w:rsid w:val="111B2025"/>
    <w:rsid w:val="1125C35E"/>
    <w:rsid w:val="11288677"/>
    <w:rsid w:val="112A4CE8"/>
    <w:rsid w:val="112DE392"/>
    <w:rsid w:val="11322665"/>
    <w:rsid w:val="11366208"/>
    <w:rsid w:val="113B2A71"/>
    <w:rsid w:val="1143591D"/>
    <w:rsid w:val="1145BE8B"/>
    <w:rsid w:val="11502749"/>
    <w:rsid w:val="11503989"/>
    <w:rsid w:val="1159FCB0"/>
    <w:rsid w:val="1163EAF0"/>
    <w:rsid w:val="1167569D"/>
    <w:rsid w:val="11685558"/>
    <w:rsid w:val="1170A666"/>
    <w:rsid w:val="11784B48"/>
    <w:rsid w:val="117A440B"/>
    <w:rsid w:val="117BF4DE"/>
    <w:rsid w:val="117F128F"/>
    <w:rsid w:val="11818D50"/>
    <w:rsid w:val="118280F8"/>
    <w:rsid w:val="1185B7FE"/>
    <w:rsid w:val="118A2171"/>
    <w:rsid w:val="118C6808"/>
    <w:rsid w:val="118FDB8A"/>
    <w:rsid w:val="11950867"/>
    <w:rsid w:val="11950B28"/>
    <w:rsid w:val="1195C1A9"/>
    <w:rsid w:val="11990039"/>
    <w:rsid w:val="119BF169"/>
    <w:rsid w:val="11A02577"/>
    <w:rsid w:val="11A4EFF9"/>
    <w:rsid w:val="11ABF962"/>
    <w:rsid w:val="11AFB7C5"/>
    <w:rsid w:val="11B4BA07"/>
    <w:rsid w:val="11B8C431"/>
    <w:rsid w:val="11B93596"/>
    <w:rsid w:val="11BAD85E"/>
    <w:rsid w:val="11C20709"/>
    <w:rsid w:val="11C24784"/>
    <w:rsid w:val="11C36700"/>
    <w:rsid w:val="11CC6912"/>
    <w:rsid w:val="11CC6912"/>
    <w:rsid w:val="11CCAF57"/>
    <w:rsid w:val="11CE3F8C"/>
    <w:rsid w:val="11DCCCA3"/>
    <w:rsid w:val="11DD3971"/>
    <w:rsid w:val="11E06D49"/>
    <w:rsid w:val="11E145C7"/>
    <w:rsid w:val="11E2BE83"/>
    <w:rsid w:val="11E3F156"/>
    <w:rsid w:val="11F5C0F9"/>
    <w:rsid w:val="11F671B8"/>
    <w:rsid w:val="11FFBE5E"/>
    <w:rsid w:val="12008A73"/>
    <w:rsid w:val="120817A4"/>
    <w:rsid w:val="120CEFB2"/>
    <w:rsid w:val="120EB5B1"/>
    <w:rsid w:val="1215B228"/>
    <w:rsid w:val="1220C79F"/>
    <w:rsid w:val="1221316F"/>
    <w:rsid w:val="122411CB"/>
    <w:rsid w:val="122AA944"/>
    <w:rsid w:val="1231A4C2"/>
    <w:rsid w:val="123E21BB"/>
    <w:rsid w:val="124374BC"/>
    <w:rsid w:val="12520AD6"/>
    <w:rsid w:val="1252CE7D"/>
    <w:rsid w:val="1259FAF7"/>
    <w:rsid w:val="125C832D"/>
    <w:rsid w:val="125FD496"/>
    <w:rsid w:val="1263E082"/>
    <w:rsid w:val="1267B13D"/>
    <w:rsid w:val="1275A040"/>
    <w:rsid w:val="127B4E3B"/>
    <w:rsid w:val="127D2E88"/>
    <w:rsid w:val="1282714E"/>
    <w:rsid w:val="12844BFA"/>
    <w:rsid w:val="12854686"/>
    <w:rsid w:val="128E7BF5"/>
    <w:rsid w:val="128F1564"/>
    <w:rsid w:val="12940B9D"/>
    <w:rsid w:val="12949F79"/>
    <w:rsid w:val="12979637"/>
    <w:rsid w:val="129C881A"/>
    <w:rsid w:val="12A6302D"/>
    <w:rsid w:val="12A69CF3"/>
    <w:rsid w:val="12A93544"/>
    <w:rsid w:val="12B45C74"/>
    <w:rsid w:val="12B88526"/>
    <w:rsid w:val="12BA77DC"/>
    <w:rsid w:val="12C6D00A"/>
    <w:rsid w:val="12CE206B"/>
    <w:rsid w:val="12CEB21C"/>
    <w:rsid w:val="12D28F1F"/>
    <w:rsid w:val="12D358F9"/>
    <w:rsid w:val="12D5A806"/>
    <w:rsid w:val="12D82A1E"/>
    <w:rsid w:val="12D97E3B"/>
    <w:rsid w:val="12DA6F7B"/>
    <w:rsid w:val="12DB0A1C"/>
    <w:rsid w:val="12E8B7E3"/>
    <w:rsid w:val="12EB5533"/>
    <w:rsid w:val="12EC2998"/>
    <w:rsid w:val="12F58EE9"/>
    <w:rsid w:val="12F77CF8"/>
    <w:rsid w:val="12F8E93A"/>
    <w:rsid w:val="12F9457A"/>
    <w:rsid w:val="12F9A995"/>
    <w:rsid w:val="12FCDD49"/>
    <w:rsid w:val="1300148E"/>
    <w:rsid w:val="130ADDB0"/>
    <w:rsid w:val="130B79EB"/>
    <w:rsid w:val="130BB911"/>
    <w:rsid w:val="13115890"/>
    <w:rsid w:val="131F4667"/>
    <w:rsid w:val="13204B51"/>
    <w:rsid w:val="132819A6"/>
    <w:rsid w:val="132A2057"/>
    <w:rsid w:val="132C9102"/>
    <w:rsid w:val="132D98D1"/>
    <w:rsid w:val="132DF1DC"/>
    <w:rsid w:val="133F85BF"/>
    <w:rsid w:val="1340A73B"/>
    <w:rsid w:val="1340EA4A"/>
    <w:rsid w:val="134AB02F"/>
    <w:rsid w:val="134DEBD8"/>
    <w:rsid w:val="13553DBA"/>
    <w:rsid w:val="1357EC8D"/>
    <w:rsid w:val="135E38EC"/>
    <w:rsid w:val="13625B7E"/>
    <w:rsid w:val="13686F9B"/>
    <w:rsid w:val="1369A0F7"/>
    <w:rsid w:val="136A8510"/>
    <w:rsid w:val="136C4965"/>
    <w:rsid w:val="136D28FC"/>
    <w:rsid w:val="1370555B"/>
    <w:rsid w:val="1370654E"/>
    <w:rsid w:val="13769C45"/>
    <w:rsid w:val="137B3937"/>
    <w:rsid w:val="137D8384"/>
    <w:rsid w:val="1384D61D"/>
    <w:rsid w:val="138C0B4C"/>
    <w:rsid w:val="13924C83"/>
    <w:rsid w:val="1397DC31"/>
    <w:rsid w:val="139D38BF"/>
    <w:rsid w:val="139D7EB1"/>
    <w:rsid w:val="13A0FB9F"/>
    <w:rsid w:val="13A5E911"/>
    <w:rsid w:val="13A9ECE6"/>
    <w:rsid w:val="13AD3464"/>
    <w:rsid w:val="13AE4167"/>
    <w:rsid w:val="13B5476D"/>
    <w:rsid w:val="13B77022"/>
    <w:rsid w:val="13B77022"/>
    <w:rsid w:val="13D0D36D"/>
    <w:rsid w:val="13D3AB8C"/>
    <w:rsid w:val="13DCCC90"/>
    <w:rsid w:val="13EB3F6A"/>
    <w:rsid w:val="13EB968D"/>
    <w:rsid w:val="13F26957"/>
    <w:rsid w:val="13F5658A"/>
    <w:rsid w:val="13FDA595"/>
    <w:rsid w:val="140585BE"/>
    <w:rsid w:val="140938F9"/>
    <w:rsid w:val="1411C856"/>
    <w:rsid w:val="141B538C"/>
    <w:rsid w:val="14245282"/>
    <w:rsid w:val="142614F1"/>
    <w:rsid w:val="142B89FE"/>
    <w:rsid w:val="142D05D7"/>
    <w:rsid w:val="14302932"/>
    <w:rsid w:val="14351278"/>
    <w:rsid w:val="14396957"/>
    <w:rsid w:val="143D016A"/>
    <w:rsid w:val="1440B042"/>
    <w:rsid w:val="14414B9B"/>
    <w:rsid w:val="1442E87B"/>
    <w:rsid w:val="1445BAA1"/>
    <w:rsid w:val="1448157B"/>
    <w:rsid w:val="1454EA50"/>
    <w:rsid w:val="1459D7C1"/>
    <w:rsid w:val="145AA925"/>
    <w:rsid w:val="145AE053"/>
    <w:rsid w:val="145BA00D"/>
    <w:rsid w:val="146FDD90"/>
    <w:rsid w:val="147FF7E2"/>
    <w:rsid w:val="14805EE0"/>
    <w:rsid w:val="14816372"/>
    <w:rsid w:val="148186E9"/>
    <w:rsid w:val="148B91A7"/>
    <w:rsid w:val="14947B16"/>
    <w:rsid w:val="1495803F"/>
    <w:rsid w:val="149BEA8C"/>
    <w:rsid w:val="149F3041"/>
    <w:rsid w:val="14A2B466"/>
    <w:rsid w:val="14A4C717"/>
    <w:rsid w:val="14A6072E"/>
    <w:rsid w:val="14AB773A"/>
    <w:rsid w:val="14B344BB"/>
    <w:rsid w:val="14B4AA19"/>
    <w:rsid w:val="14B67492"/>
    <w:rsid w:val="14B9687C"/>
    <w:rsid w:val="14B9ECD5"/>
    <w:rsid w:val="14BF00CE"/>
    <w:rsid w:val="14BF7FA7"/>
    <w:rsid w:val="14C2A691"/>
    <w:rsid w:val="14C50823"/>
    <w:rsid w:val="14D006B6"/>
    <w:rsid w:val="14D5D193"/>
    <w:rsid w:val="14D8F61F"/>
    <w:rsid w:val="14DBA49F"/>
    <w:rsid w:val="14DCC6AF"/>
    <w:rsid w:val="14E67B3C"/>
    <w:rsid w:val="14EAE4AC"/>
    <w:rsid w:val="14F3BACC"/>
    <w:rsid w:val="14F592DC"/>
    <w:rsid w:val="14FB92D8"/>
    <w:rsid w:val="1506E22B"/>
    <w:rsid w:val="151091DD"/>
    <w:rsid w:val="1512E455"/>
    <w:rsid w:val="15135942"/>
    <w:rsid w:val="15160FCF"/>
    <w:rsid w:val="151904D5"/>
    <w:rsid w:val="151AA311"/>
    <w:rsid w:val="15272813"/>
    <w:rsid w:val="152AAEC7"/>
    <w:rsid w:val="152B83CA"/>
    <w:rsid w:val="152D607D"/>
    <w:rsid w:val="153EF40F"/>
    <w:rsid w:val="1547523D"/>
    <w:rsid w:val="15523A62"/>
    <w:rsid w:val="15558DBB"/>
    <w:rsid w:val="1556AC35"/>
    <w:rsid w:val="15605ACE"/>
    <w:rsid w:val="1567C779"/>
    <w:rsid w:val="157398A0"/>
    <w:rsid w:val="15747861"/>
    <w:rsid w:val="1578811A"/>
    <w:rsid w:val="1579E905"/>
    <w:rsid w:val="157D56A9"/>
    <w:rsid w:val="158C462C"/>
    <w:rsid w:val="159D3D33"/>
    <w:rsid w:val="15A0C86F"/>
    <w:rsid w:val="15B138AB"/>
    <w:rsid w:val="15B44C2A"/>
    <w:rsid w:val="15C0A968"/>
    <w:rsid w:val="15C2C79C"/>
    <w:rsid w:val="15C5545A"/>
    <w:rsid w:val="15C7EE49"/>
    <w:rsid w:val="15CB805C"/>
    <w:rsid w:val="15CE6437"/>
    <w:rsid w:val="15E0C6C6"/>
    <w:rsid w:val="15E2503E"/>
    <w:rsid w:val="15EA6890"/>
    <w:rsid w:val="15EC9D78"/>
    <w:rsid w:val="15F20F3C"/>
    <w:rsid w:val="15F920C3"/>
    <w:rsid w:val="15FFF3AA"/>
    <w:rsid w:val="160044D9"/>
    <w:rsid w:val="1600CCBA"/>
    <w:rsid w:val="16050E8A"/>
    <w:rsid w:val="1619CAC4"/>
    <w:rsid w:val="1619EF40"/>
    <w:rsid w:val="161EF207"/>
    <w:rsid w:val="161FA535"/>
    <w:rsid w:val="1625F9B2"/>
    <w:rsid w:val="162EC645"/>
    <w:rsid w:val="163959F8"/>
    <w:rsid w:val="164418B6"/>
    <w:rsid w:val="1647E384"/>
    <w:rsid w:val="16493EDB"/>
    <w:rsid w:val="164C8A23"/>
    <w:rsid w:val="16546E86"/>
    <w:rsid w:val="16559C63"/>
    <w:rsid w:val="165FAE83"/>
    <w:rsid w:val="166A737D"/>
    <w:rsid w:val="166E7BCA"/>
    <w:rsid w:val="166F5C31"/>
    <w:rsid w:val="1671281A"/>
    <w:rsid w:val="1678B795"/>
    <w:rsid w:val="167DB8B2"/>
    <w:rsid w:val="16807517"/>
    <w:rsid w:val="1687DBE6"/>
    <w:rsid w:val="1688FB1F"/>
    <w:rsid w:val="168BCABE"/>
    <w:rsid w:val="168CC680"/>
    <w:rsid w:val="1691768C"/>
    <w:rsid w:val="16919324"/>
    <w:rsid w:val="169228A1"/>
    <w:rsid w:val="1693D0D3"/>
    <w:rsid w:val="1694EED0"/>
    <w:rsid w:val="169F8646"/>
    <w:rsid w:val="16A15B8D"/>
    <w:rsid w:val="16A1635B"/>
    <w:rsid w:val="16A2E447"/>
    <w:rsid w:val="16A47D9E"/>
    <w:rsid w:val="16A4B2A8"/>
    <w:rsid w:val="16A6CE6F"/>
    <w:rsid w:val="16A71049"/>
    <w:rsid w:val="16AACD2C"/>
    <w:rsid w:val="16AD5C8D"/>
    <w:rsid w:val="16AFA03A"/>
    <w:rsid w:val="16B8384F"/>
    <w:rsid w:val="16BC4FB0"/>
    <w:rsid w:val="16C00BAE"/>
    <w:rsid w:val="16C23A07"/>
    <w:rsid w:val="16C8F11E"/>
    <w:rsid w:val="16C9AA9E"/>
    <w:rsid w:val="16CD0450"/>
    <w:rsid w:val="16CEAC07"/>
    <w:rsid w:val="16D22047"/>
    <w:rsid w:val="16D6B12B"/>
    <w:rsid w:val="16D7A4DD"/>
    <w:rsid w:val="16DAFE39"/>
    <w:rsid w:val="16DB0333"/>
    <w:rsid w:val="16DE3AB1"/>
    <w:rsid w:val="16E01E5C"/>
    <w:rsid w:val="16E38A32"/>
    <w:rsid w:val="16EDB97D"/>
    <w:rsid w:val="16F762C6"/>
    <w:rsid w:val="1704ADE6"/>
    <w:rsid w:val="1704CF32"/>
    <w:rsid w:val="17078CB7"/>
    <w:rsid w:val="17094102"/>
    <w:rsid w:val="17094102"/>
    <w:rsid w:val="170CCE08"/>
    <w:rsid w:val="17110096"/>
    <w:rsid w:val="171F18BC"/>
    <w:rsid w:val="172239E1"/>
    <w:rsid w:val="1722D60C"/>
    <w:rsid w:val="172B0EDA"/>
    <w:rsid w:val="17311F84"/>
    <w:rsid w:val="1732712B"/>
    <w:rsid w:val="17398E96"/>
    <w:rsid w:val="1739A8FC"/>
    <w:rsid w:val="173ADB7D"/>
    <w:rsid w:val="174E6D87"/>
    <w:rsid w:val="17522E30"/>
    <w:rsid w:val="175A0287"/>
    <w:rsid w:val="1760F95B"/>
    <w:rsid w:val="176A0B9F"/>
    <w:rsid w:val="176AFBF2"/>
    <w:rsid w:val="17716B1D"/>
    <w:rsid w:val="1776CCC1"/>
    <w:rsid w:val="177ABB75"/>
    <w:rsid w:val="177D8F61"/>
    <w:rsid w:val="177DF11B"/>
    <w:rsid w:val="17820E56"/>
    <w:rsid w:val="178384D1"/>
    <w:rsid w:val="1785C099"/>
    <w:rsid w:val="179270AA"/>
    <w:rsid w:val="17932649"/>
    <w:rsid w:val="1793B829"/>
    <w:rsid w:val="17988801"/>
    <w:rsid w:val="179A4BE4"/>
    <w:rsid w:val="17A9F464"/>
    <w:rsid w:val="17B53812"/>
    <w:rsid w:val="17B6A0A7"/>
    <w:rsid w:val="17B72B20"/>
    <w:rsid w:val="17C82B37"/>
    <w:rsid w:val="17C82CC6"/>
    <w:rsid w:val="17C9F54B"/>
    <w:rsid w:val="17CE63E6"/>
    <w:rsid w:val="17D88250"/>
    <w:rsid w:val="17E3A4AA"/>
    <w:rsid w:val="17E3A4AA"/>
    <w:rsid w:val="17E461BC"/>
    <w:rsid w:val="17EE6E3B"/>
    <w:rsid w:val="17F2F96E"/>
    <w:rsid w:val="17FC1EC1"/>
    <w:rsid w:val="18002142"/>
    <w:rsid w:val="1802841B"/>
    <w:rsid w:val="18028485"/>
    <w:rsid w:val="180C0274"/>
    <w:rsid w:val="180E6872"/>
    <w:rsid w:val="1811AB69"/>
    <w:rsid w:val="1814568B"/>
    <w:rsid w:val="181C8DB3"/>
    <w:rsid w:val="181EAF70"/>
    <w:rsid w:val="181FE0C6"/>
    <w:rsid w:val="18269C2B"/>
    <w:rsid w:val="1827A24C"/>
    <w:rsid w:val="1828D660"/>
    <w:rsid w:val="18315739"/>
    <w:rsid w:val="1834A29F"/>
    <w:rsid w:val="1835C3C3"/>
    <w:rsid w:val="183B2F20"/>
    <w:rsid w:val="183CB4C3"/>
    <w:rsid w:val="183D5363"/>
    <w:rsid w:val="184449CC"/>
    <w:rsid w:val="18465246"/>
    <w:rsid w:val="184B67E3"/>
    <w:rsid w:val="1854A171"/>
    <w:rsid w:val="18560E47"/>
    <w:rsid w:val="1858EA5C"/>
    <w:rsid w:val="1859D588"/>
    <w:rsid w:val="185A7663"/>
    <w:rsid w:val="185F1854"/>
    <w:rsid w:val="186010AB"/>
    <w:rsid w:val="186B01D6"/>
    <w:rsid w:val="186E5A08"/>
    <w:rsid w:val="187010D5"/>
    <w:rsid w:val="18763A04"/>
    <w:rsid w:val="187ABC22"/>
    <w:rsid w:val="187AD6E2"/>
    <w:rsid w:val="1882DFF5"/>
    <w:rsid w:val="1884AA99"/>
    <w:rsid w:val="18894F8E"/>
    <w:rsid w:val="188BFE61"/>
    <w:rsid w:val="188D5117"/>
    <w:rsid w:val="189548EC"/>
    <w:rsid w:val="189A3108"/>
    <w:rsid w:val="18A247BC"/>
    <w:rsid w:val="18A2AFE0"/>
    <w:rsid w:val="18AD4D48"/>
    <w:rsid w:val="18B7F2BF"/>
    <w:rsid w:val="18BD7E28"/>
    <w:rsid w:val="18BE4487"/>
    <w:rsid w:val="18C4875F"/>
    <w:rsid w:val="18C55215"/>
    <w:rsid w:val="18CB53B8"/>
    <w:rsid w:val="18CB53B8"/>
    <w:rsid w:val="18CBB69B"/>
    <w:rsid w:val="18D326D4"/>
    <w:rsid w:val="18D419D1"/>
    <w:rsid w:val="18D45962"/>
    <w:rsid w:val="18DB3F8C"/>
    <w:rsid w:val="18DD248C"/>
    <w:rsid w:val="18E096E8"/>
    <w:rsid w:val="18E48BED"/>
    <w:rsid w:val="18E56A74"/>
    <w:rsid w:val="18EC0DF2"/>
    <w:rsid w:val="18EC4D18"/>
    <w:rsid w:val="18ED5B4D"/>
    <w:rsid w:val="18F26F72"/>
    <w:rsid w:val="18F7183F"/>
    <w:rsid w:val="18F8330C"/>
    <w:rsid w:val="18F93CA3"/>
    <w:rsid w:val="19099183"/>
    <w:rsid w:val="190C8FFF"/>
    <w:rsid w:val="191AFAED"/>
    <w:rsid w:val="191B99B2"/>
    <w:rsid w:val="191E5F4B"/>
    <w:rsid w:val="191E5F4B"/>
    <w:rsid w:val="1920BDBE"/>
    <w:rsid w:val="19296646"/>
    <w:rsid w:val="1942FE05"/>
    <w:rsid w:val="194857C4"/>
    <w:rsid w:val="194A1DA4"/>
    <w:rsid w:val="194B4E5D"/>
    <w:rsid w:val="194D2AC4"/>
    <w:rsid w:val="195141A3"/>
    <w:rsid w:val="1952D0AC"/>
    <w:rsid w:val="19559F95"/>
    <w:rsid w:val="1958439A"/>
    <w:rsid w:val="19630ACD"/>
    <w:rsid w:val="19643B63"/>
    <w:rsid w:val="196553E8"/>
    <w:rsid w:val="1966A90E"/>
    <w:rsid w:val="196753DA"/>
    <w:rsid w:val="196CA1C2"/>
    <w:rsid w:val="196DEB8C"/>
    <w:rsid w:val="1972C72F"/>
    <w:rsid w:val="19733EA7"/>
    <w:rsid w:val="197428D5"/>
    <w:rsid w:val="1981D398"/>
    <w:rsid w:val="19822391"/>
    <w:rsid w:val="19841CA3"/>
    <w:rsid w:val="198B6AFD"/>
    <w:rsid w:val="19A2C0CB"/>
    <w:rsid w:val="19AC3F75"/>
    <w:rsid w:val="19B876C5"/>
    <w:rsid w:val="19BA4CD0"/>
    <w:rsid w:val="19BD5133"/>
    <w:rsid w:val="19C3F298"/>
    <w:rsid w:val="19C3F696"/>
    <w:rsid w:val="19C86D42"/>
    <w:rsid w:val="19C89AE3"/>
    <w:rsid w:val="19D313D5"/>
    <w:rsid w:val="19D982CF"/>
    <w:rsid w:val="19DCF11C"/>
    <w:rsid w:val="19DDF38F"/>
    <w:rsid w:val="19E8F31A"/>
    <w:rsid w:val="19EEAA9C"/>
    <w:rsid w:val="19EF9978"/>
    <w:rsid w:val="19F03ADE"/>
    <w:rsid w:val="19F2D342"/>
    <w:rsid w:val="19F676DE"/>
    <w:rsid w:val="19F959B7"/>
    <w:rsid w:val="19FCB889"/>
    <w:rsid w:val="1A01E8B6"/>
    <w:rsid w:val="1A06E073"/>
    <w:rsid w:val="1A08879E"/>
    <w:rsid w:val="1A11BBB8"/>
    <w:rsid w:val="1A14578A"/>
    <w:rsid w:val="1A1B20AB"/>
    <w:rsid w:val="1A1BE037"/>
    <w:rsid w:val="1A1E6225"/>
    <w:rsid w:val="1A25D0AD"/>
    <w:rsid w:val="1A2906C8"/>
    <w:rsid w:val="1A2A8E95"/>
    <w:rsid w:val="1A2D49DB"/>
    <w:rsid w:val="1A330C1F"/>
    <w:rsid w:val="1A336D4E"/>
    <w:rsid w:val="1A37F29E"/>
    <w:rsid w:val="1A42AA97"/>
    <w:rsid w:val="1A457270"/>
    <w:rsid w:val="1A45E2CD"/>
    <w:rsid w:val="1A46BE11"/>
    <w:rsid w:val="1A48E1D9"/>
    <w:rsid w:val="1A50A50D"/>
    <w:rsid w:val="1A52B033"/>
    <w:rsid w:val="1A55206C"/>
    <w:rsid w:val="1A5AFA44"/>
    <w:rsid w:val="1A5B438C"/>
    <w:rsid w:val="1A5CABC1"/>
    <w:rsid w:val="1A5D7C76"/>
    <w:rsid w:val="1A5F919A"/>
    <w:rsid w:val="1A6479D3"/>
    <w:rsid w:val="1A6501B9"/>
    <w:rsid w:val="1A77C348"/>
    <w:rsid w:val="1A7BA638"/>
    <w:rsid w:val="1A7E7628"/>
    <w:rsid w:val="1A88CACE"/>
    <w:rsid w:val="1A91B088"/>
    <w:rsid w:val="1A9390EE"/>
    <w:rsid w:val="1A9D0699"/>
    <w:rsid w:val="1A9D18FF"/>
    <w:rsid w:val="1AA86FDA"/>
    <w:rsid w:val="1AAB34F2"/>
    <w:rsid w:val="1AAD3B9D"/>
    <w:rsid w:val="1AB08705"/>
    <w:rsid w:val="1AB3EBFA"/>
    <w:rsid w:val="1ABBA3B9"/>
    <w:rsid w:val="1ABCEBE0"/>
    <w:rsid w:val="1ACE540F"/>
    <w:rsid w:val="1ACE6E16"/>
    <w:rsid w:val="1ADA23CC"/>
    <w:rsid w:val="1ADFD10C"/>
    <w:rsid w:val="1AE17A0E"/>
    <w:rsid w:val="1AE3D671"/>
    <w:rsid w:val="1AE48AC0"/>
    <w:rsid w:val="1AE80B5D"/>
    <w:rsid w:val="1AF0ADD8"/>
    <w:rsid w:val="1AF43F9C"/>
    <w:rsid w:val="1AFA4733"/>
    <w:rsid w:val="1B05CD03"/>
    <w:rsid w:val="1B05F1FA"/>
    <w:rsid w:val="1B133395"/>
    <w:rsid w:val="1B1D4FBA"/>
    <w:rsid w:val="1B1D9AFD"/>
    <w:rsid w:val="1B1FF646"/>
    <w:rsid w:val="1B2262DF"/>
    <w:rsid w:val="1B278CDC"/>
    <w:rsid w:val="1B28D695"/>
    <w:rsid w:val="1B297400"/>
    <w:rsid w:val="1B33AE7E"/>
    <w:rsid w:val="1B340B26"/>
    <w:rsid w:val="1B44FB89"/>
    <w:rsid w:val="1B4CC074"/>
    <w:rsid w:val="1B4E747A"/>
    <w:rsid w:val="1B5445F4"/>
    <w:rsid w:val="1B56142B"/>
    <w:rsid w:val="1B566F12"/>
    <w:rsid w:val="1B5776B4"/>
    <w:rsid w:val="1B5EABF6"/>
    <w:rsid w:val="1B5FEF82"/>
    <w:rsid w:val="1B6601F3"/>
    <w:rsid w:val="1B6976DD"/>
    <w:rsid w:val="1B77F02C"/>
    <w:rsid w:val="1B7B6DAB"/>
    <w:rsid w:val="1B7BA571"/>
    <w:rsid w:val="1B7FFC96"/>
    <w:rsid w:val="1B7FFC96"/>
    <w:rsid w:val="1B80A0B8"/>
    <w:rsid w:val="1B80C58B"/>
    <w:rsid w:val="1B81EF9C"/>
    <w:rsid w:val="1B8C44F2"/>
    <w:rsid w:val="1B92D940"/>
    <w:rsid w:val="1B949503"/>
    <w:rsid w:val="1B9A88B7"/>
    <w:rsid w:val="1B9B3815"/>
    <w:rsid w:val="1B9F7412"/>
    <w:rsid w:val="1BA11708"/>
    <w:rsid w:val="1BB25FCF"/>
    <w:rsid w:val="1BB58067"/>
    <w:rsid w:val="1BB94891"/>
    <w:rsid w:val="1BBBA306"/>
    <w:rsid w:val="1BBC52D2"/>
    <w:rsid w:val="1BBE7D86"/>
    <w:rsid w:val="1BC21ACB"/>
    <w:rsid w:val="1BC2EA13"/>
    <w:rsid w:val="1BD37E68"/>
    <w:rsid w:val="1BD42235"/>
    <w:rsid w:val="1BD51033"/>
    <w:rsid w:val="1BD9F46A"/>
    <w:rsid w:val="1BDF66A1"/>
    <w:rsid w:val="1BE4E85E"/>
    <w:rsid w:val="1BE82DB2"/>
    <w:rsid w:val="1BEFD556"/>
    <w:rsid w:val="1BF0BF65"/>
    <w:rsid w:val="1BF60FD4"/>
    <w:rsid w:val="1BF98EF0"/>
    <w:rsid w:val="1C06DFFE"/>
    <w:rsid w:val="1C076B00"/>
    <w:rsid w:val="1C0A3581"/>
    <w:rsid w:val="1C0B2767"/>
    <w:rsid w:val="1C16D4C2"/>
    <w:rsid w:val="1C20C1BA"/>
    <w:rsid w:val="1C2FDE47"/>
    <w:rsid w:val="1C328E94"/>
    <w:rsid w:val="1C365FC2"/>
    <w:rsid w:val="1C399C01"/>
    <w:rsid w:val="1C3A3DC8"/>
    <w:rsid w:val="1C3B84CF"/>
    <w:rsid w:val="1C3F7DB4"/>
    <w:rsid w:val="1C3FFD83"/>
    <w:rsid w:val="1C403E14"/>
    <w:rsid w:val="1C406D62"/>
    <w:rsid w:val="1C406D62"/>
    <w:rsid w:val="1C490CE5"/>
    <w:rsid w:val="1C4BBAE1"/>
    <w:rsid w:val="1C4DFD9D"/>
    <w:rsid w:val="1C4EF95C"/>
    <w:rsid w:val="1C52BC2E"/>
    <w:rsid w:val="1C5E6C9A"/>
    <w:rsid w:val="1C687E73"/>
    <w:rsid w:val="1C6A2031"/>
    <w:rsid w:val="1C7630A1"/>
    <w:rsid w:val="1C774743"/>
    <w:rsid w:val="1C77FC3E"/>
    <w:rsid w:val="1C788FFC"/>
    <w:rsid w:val="1C7F0C13"/>
    <w:rsid w:val="1C8B9374"/>
    <w:rsid w:val="1C8CE183"/>
    <w:rsid w:val="1C938D49"/>
    <w:rsid w:val="1C9EBCDD"/>
    <w:rsid w:val="1CA5973A"/>
    <w:rsid w:val="1CAA594D"/>
    <w:rsid w:val="1CB6EE12"/>
    <w:rsid w:val="1CBB397F"/>
    <w:rsid w:val="1CBE7770"/>
    <w:rsid w:val="1CC2EB1A"/>
    <w:rsid w:val="1CD177B1"/>
    <w:rsid w:val="1CD9F021"/>
    <w:rsid w:val="1CDCBF22"/>
    <w:rsid w:val="1CDF0B60"/>
    <w:rsid w:val="1CE4EBDE"/>
    <w:rsid w:val="1CEAD31F"/>
    <w:rsid w:val="1CF7DE32"/>
    <w:rsid w:val="1CFA13CF"/>
    <w:rsid w:val="1CFBC37F"/>
    <w:rsid w:val="1CFFFC28"/>
    <w:rsid w:val="1D003A66"/>
    <w:rsid w:val="1D02AFD4"/>
    <w:rsid w:val="1D073A46"/>
    <w:rsid w:val="1D077A95"/>
    <w:rsid w:val="1D085553"/>
    <w:rsid w:val="1D0B55FE"/>
    <w:rsid w:val="1D0C126D"/>
    <w:rsid w:val="1D0FB90E"/>
    <w:rsid w:val="1D14390A"/>
    <w:rsid w:val="1D182B9C"/>
    <w:rsid w:val="1D259FB9"/>
    <w:rsid w:val="1D26030C"/>
    <w:rsid w:val="1D2C2A9E"/>
    <w:rsid w:val="1D2D8427"/>
    <w:rsid w:val="1D325ADF"/>
    <w:rsid w:val="1D367B03"/>
    <w:rsid w:val="1D371C71"/>
    <w:rsid w:val="1D4A2D15"/>
    <w:rsid w:val="1D5069B2"/>
    <w:rsid w:val="1D506E9E"/>
    <w:rsid w:val="1D69B6B9"/>
    <w:rsid w:val="1D69E30D"/>
    <w:rsid w:val="1D6DF840"/>
    <w:rsid w:val="1D725722"/>
    <w:rsid w:val="1D7D1E8A"/>
    <w:rsid w:val="1D8404A5"/>
    <w:rsid w:val="1D8836AF"/>
    <w:rsid w:val="1D88CAD7"/>
    <w:rsid w:val="1D8C447C"/>
    <w:rsid w:val="1D8CB1ED"/>
    <w:rsid w:val="1D8FFA40"/>
    <w:rsid w:val="1D9CE3DC"/>
    <w:rsid w:val="1D9CEF34"/>
    <w:rsid w:val="1DAB1FED"/>
    <w:rsid w:val="1DAD4D62"/>
    <w:rsid w:val="1DAE487C"/>
    <w:rsid w:val="1DAF861A"/>
    <w:rsid w:val="1DB1F736"/>
    <w:rsid w:val="1DB5F1C9"/>
    <w:rsid w:val="1DC22D2E"/>
    <w:rsid w:val="1DCF5348"/>
    <w:rsid w:val="1DD46258"/>
    <w:rsid w:val="1DD63191"/>
    <w:rsid w:val="1DDC44CC"/>
    <w:rsid w:val="1DDE17DB"/>
    <w:rsid w:val="1DE06D22"/>
    <w:rsid w:val="1DE3251E"/>
    <w:rsid w:val="1DED412F"/>
    <w:rsid w:val="1DEF8AF5"/>
    <w:rsid w:val="1DF4181C"/>
    <w:rsid w:val="1DF598DF"/>
    <w:rsid w:val="1DF6C6F6"/>
    <w:rsid w:val="1DFCFAF0"/>
    <w:rsid w:val="1E03CD04"/>
    <w:rsid w:val="1E03EBBE"/>
    <w:rsid w:val="1E04EC68"/>
    <w:rsid w:val="1E0BBEB2"/>
    <w:rsid w:val="1E1438ED"/>
    <w:rsid w:val="1E157598"/>
    <w:rsid w:val="1E19BA56"/>
    <w:rsid w:val="1E1D0094"/>
    <w:rsid w:val="1E1E9C07"/>
    <w:rsid w:val="1E1EBD61"/>
    <w:rsid w:val="1E24CC01"/>
    <w:rsid w:val="1E2523F1"/>
    <w:rsid w:val="1E2B0F53"/>
    <w:rsid w:val="1E303273"/>
    <w:rsid w:val="1E3060A1"/>
    <w:rsid w:val="1E342DAF"/>
    <w:rsid w:val="1E401616"/>
    <w:rsid w:val="1E4E7FE3"/>
    <w:rsid w:val="1E528360"/>
    <w:rsid w:val="1E549A20"/>
    <w:rsid w:val="1E552E7E"/>
    <w:rsid w:val="1E560B9F"/>
    <w:rsid w:val="1E5D0497"/>
    <w:rsid w:val="1E5DD550"/>
    <w:rsid w:val="1E5EF4DE"/>
    <w:rsid w:val="1E6883F4"/>
    <w:rsid w:val="1E68C1C4"/>
    <w:rsid w:val="1E6A20B9"/>
    <w:rsid w:val="1E6CFFC9"/>
    <w:rsid w:val="1E7D6F13"/>
    <w:rsid w:val="1E7E3A38"/>
    <w:rsid w:val="1E800D4C"/>
    <w:rsid w:val="1E81D7F5"/>
    <w:rsid w:val="1E85667A"/>
    <w:rsid w:val="1E8FADB9"/>
    <w:rsid w:val="1E902199"/>
    <w:rsid w:val="1E9F4872"/>
    <w:rsid w:val="1EA3D5ED"/>
    <w:rsid w:val="1EA51483"/>
    <w:rsid w:val="1EABB031"/>
    <w:rsid w:val="1EAC363B"/>
    <w:rsid w:val="1EB1C2CC"/>
    <w:rsid w:val="1EB20D01"/>
    <w:rsid w:val="1EB31443"/>
    <w:rsid w:val="1EBA1964"/>
    <w:rsid w:val="1EBA29F6"/>
    <w:rsid w:val="1EBE967E"/>
    <w:rsid w:val="1EC1BEF1"/>
    <w:rsid w:val="1EC28E7B"/>
    <w:rsid w:val="1ECC97C2"/>
    <w:rsid w:val="1ECCFA29"/>
    <w:rsid w:val="1ECD264F"/>
    <w:rsid w:val="1ED0E000"/>
    <w:rsid w:val="1ED11320"/>
    <w:rsid w:val="1ED60090"/>
    <w:rsid w:val="1EDB22AC"/>
    <w:rsid w:val="1EDD910A"/>
    <w:rsid w:val="1EDDD438"/>
    <w:rsid w:val="1EDDD684"/>
    <w:rsid w:val="1EDE90B9"/>
    <w:rsid w:val="1EE3DA09"/>
    <w:rsid w:val="1EE61EE3"/>
    <w:rsid w:val="1EE6FBBE"/>
    <w:rsid w:val="1EEAE59C"/>
    <w:rsid w:val="1EEE4DFC"/>
    <w:rsid w:val="1EF17E3B"/>
    <w:rsid w:val="1EF2867C"/>
    <w:rsid w:val="1EF67F26"/>
    <w:rsid w:val="1EFC5F03"/>
    <w:rsid w:val="1F058C80"/>
    <w:rsid w:val="1F11DA45"/>
    <w:rsid w:val="1F127829"/>
    <w:rsid w:val="1F12FB55"/>
    <w:rsid w:val="1F14D492"/>
    <w:rsid w:val="1F17203F"/>
    <w:rsid w:val="1F193596"/>
    <w:rsid w:val="1F1D8B79"/>
    <w:rsid w:val="1F202FBE"/>
    <w:rsid w:val="1F28065E"/>
    <w:rsid w:val="1F29A105"/>
    <w:rsid w:val="1F2D6545"/>
    <w:rsid w:val="1F3475E6"/>
    <w:rsid w:val="1F397708"/>
    <w:rsid w:val="1F3C485E"/>
    <w:rsid w:val="1F3E52C6"/>
    <w:rsid w:val="1F44F665"/>
    <w:rsid w:val="1F45027B"/>
    <w:rsid w:val="1F48AE61"/>
    <w:rsid w:val="1F4EADEC"/>
    <w:rsid w:val="1F528F96"/>
    <w:rsid w:val="1F56591B"/>
    <w:rsid w:val="1F5F32B0"/>
    <w:rsid w:val="1F5F39FF"/>
    <w:rsid w:val="1F606E8A"/>
    <w:rsid w:val="1F6075CC"/>
    <w:rsid w:val="1F60D348"/>
    <w:rsid w:val="1F62D79B"/>
    <w:rsid w:val="1F63AA94"/>
    <w:rsid w:val="1F64FAA0"/>
    <w:rsid w:val="1F66DDC5"/>
    <w:rsid w:val="1F66F72F"/>
    <w:rsid w:val="1F68912D"/>
    <w:rsid w:val="1F753DB7"/>
    <w:rsid w:val="1F790EC6"/>
    <w:rsid w:val="1F7A6D3E"/>
    <w:rsid w:val="1F7BA339"/>
    <w:rsid w:val="1F7D6D7F"/>
    <w:rsid w:val="1F83D3D6"/>
    <w:rsid w:val="1F98684F"/>
    <w:rsid w:val="1F9989C5"/>
    <w:rsid w:val="1FA0F709"/>
    <w:rsid w:val="1FA1E9C7"/>
    <w:rsid w:val="1FA47DDB"/>
    <w:rsid w:val="1FA4C7E5"/>
    <w:rsid w:val="1FA56B0B"/>
    <w:rsid w:val="1FAEF52C"/>
    <w:rsid w:val="1FB55209"/>
    <w:rsid w:val="1FBC8400"/>
    <w:rsid w:val="1FC6B777"/>
    <w:rsid w:val="1FC89852"/>
    <w:rsid w:val="1FCF20D0"/>
    <w:rsid w:val="1FD02E37"/>
    <w:rsid w:val="1FD1EB5B"/>
    <w:rsid w:val="1FD8BBC7"/>
    <w:rsid w:val="1FDE0D1F"/>
    <w:rsid w:val="1FDE1A5D"/>
    <w:rsid w:val="1FE35F83"/>
    <w:rsid w:val="1FE7A2DB"/>
    <w:rsid w:val="1FEBB254"/>
    <w:rsid w:val="1FEE1075"/>
    <w:rsid w:val="1FEE36AE"/>
    <w:rsid w:val="1FF0C49B"/>
    <w:rsid w:val="1FF4154B"/>
    <w:rsid w:val="1FF6CF08"/>
    <w:rsid w:val="1FF90A71"/>
    <w:rsid w:val="1FFCB573"/>
    <w:rsid w:val="1FFCFCA8"/>
    <w:rsid w:val="20041593"/>
    <w:rsid w:val="20060338"/>
    <w:rsid w:val="200B47B3"/>
    <w:rsid w:val="200EA0C4"/>
    <w:rsid w:val="200EEFF1"/>
    <w:rsid w:val="200EFB06"/>
    <w:rsid w:val="201277AE"/>
    <w:rsid w:val="201277AE"/>
    <w:rsid w:val="2015A982"/>
    <w:rsid w:val="2016351F"/>
    <w:rsid w:val="201D1CD7"/>
    <w:rsid w:val="2023BD0A"/>
    <w:rsid w:val="20240FC7"/>
    <w:rsid w:val="20265857"/>
    <w:rsid w:val="2029A406"/>
    <w:rsid w:val="203595D3"/>
    <w:rsid w:val="203A6388"/>
    <w:rsid w:val="203E1279"/>
    <w:rsid w:val="2042FAEB"/>
    <w:rsid w:val="20440D8E"/>
    <w:rsid w:val="2046A16F"/>
    <w:rsid w:val="2046A16F"/>
    <w:rsid w:val="2048AECA"/>
    <w:rsid w:val="2049554B"/>
    <w:rsid w:val="204CA976"/>
    <w:rsid w:val="204F5CD3"/>
    <w:rsid w:val="2051E0A5"/>
    <w:rsid w:val="20565319"/>
    <w:rsid w:val="2059B8AA"/>
    <w:rsid w:val="205D7100"/>
    <w:rsid w:val="20604953"/>
    <w:rsid w:val="206B8024"/>
    <w:rsid w:val="206CC5A2"/>
    <w:rsid w:val="206FE811"/>
    <w:rsid w:val="207A6DCD"/>
    <w:rsid w:val="207EA112"/>
    <w:rsid w:val="207F6F6B"/>
    <w:rsid w:val="2088B9B6"/>
    <w:rsid w:val="208EDD44"/>
    <w:rsid w:val="2094A1BA"/>
    <w:rsid w:val="2097A06B"/>
    <w:rsid w:val="2097A06B"/>
    <w:rsid w:val="20AACD46"/>
    <w:rsid w:val="20B2AC64"/>
    <w:rsid w:val="20B624AB"/>
    <w:rsid w:val="20BCBD4C"/>
    <w:rsid w:val="20BD2F9A"/>
    <w:rsid w:val="20BF2026"/>
    <w:rsid w:val="20BF62FF"/>
    <w:rsid w:val="20BFFCC5"/>
    <w:rsid w:val="20C3C889"/>
    <w:rsid w:val="20C5AB12"/>
    <w:rsid w:val="20CB56B1"/>
    <w:rsid w:val="20CC9ACE"/>
    <w:rsid w:val="20E0FBAD"/>
    <w:rsid w:val="20EC42D1"/>
    <w:rsid w:val="20F33C21"/>
    <w:rsid w:val="20F44027"/>
    <w:rsid w:val="20F5A86B"/>
    <w:rsid w:val="20F62F19"/>
    <w:rsid w:val="20FEFF8D"/>
    <w:rsid w:val="210228C7"/>
    <w:rsid w:val="21060550"/>
    <w:rsid w:val="2109FDB2"/>
    <w:rsid w:val="210C0434"/>
    <w:rsid w:val="210E099C"/>
    <w:rsid w:val="210F7EA7"/>
    <w:rsid w:val="210FDAF8"/>
    <w:rsid w:val="212483B1"/>
    <w:rsid w:val="21249A77"/>
    <w:rsid w:val="2126DA10"/>
    <w:rsid w:val="21289BFD"/>
    <w:rsid w:val="212D8AE6"/>
    <w:rsid w:val="2133C745"/>
    <w:rsid w:val="21392EE7"/>
    <w:rsid w:val="2145CEAF"/>
    <w:rsid w:val="21460BA5"/>
    <w:rsid w:val="214D1D1C"/>
    <w:rsid w:val="21567E66"/>
    <w:rsid w:val="2158BFFB"/>
    <w:rsid w:val="2159A4BF"/>
    <w:rsid w:val="215D6E45"/>
    <w:rsid w:val="21619013"/>
    <w:rsid w:val="216BF706"/>
    <w:rsid w:val="2173B744"/>
    <w:rsid w:val="2175E0FC"/>
    <w:rsid w:val="21777422"/>
    <w:rsid w:val="2179A25A"/>
    <w:rsid w:val="217FEA4E"/>
    <w:rsid w:val="21825CE0"/>
    <w:rsid w:val="2182B6C4"/>
    <w:rsid w:val="2189AC47"/>
    <w:rsid w:val="21946854"/>
    <w:rsid w:val="2196DA68"/>
    <w:rsid w:val="219966A6"/>
    <w:rsid w:val="219A084B"/>
    <w:rsid w:val="21A6A1AA"/>
    <w:rsid w:val="21AA983D"/>
    <w:rsid w:val="21AE2152"/>
    <w:rsid w:val="21AF0914"/>
    <w:rsid w:val="21AF2ED1"/>
    <w:rsid w:val="21BB9459"/>
    <w:rsid w:val="21C54669"/>
    <w:rsid w:val="21CB5268"/>
    <w:rsid w:val="21CB722E"/>
    <w:rsid w:val="21D0F207"/>
    <w:rsid w:val="21D31C5C"/>
    <w:rsid w:val="21D5B271"/>
    <w:rsid w:val="21D6AF39"/>
    <w:rsid w:val="21E39C2E"/>
    <w:rsid w:val="21E81E23"/>
    <w:rsid w:val="21E86270"/>
    <w:rsid w:val="21E9F883"/>
    <w:rsid w:val="21FBD3B3"/>
    <w:rsid w:val="21FC0FE3"/>
    <w:rsid w:val="21FD4005"/>
    <w:rsid w:val="21FF1BD0"/>
    <w:rsid w:val="2200014B"/>
    <w:rsid w:val="2200014B"/>
    <w:rsid w:val="22138734"/>
    <w:rsid w:val="2219F9D9"/>
    <w:rsid w:val="221E95C6"/>
    <w:rsid w:val="2221B141"/>
    <w:rsid w:val="2225D624"/>
    <w:rsid w:val="222B4409"/>
    <w:rsid w:val="223151D4"/>
    <w:rsid w:val="22331F41"/>
    <w:rsid w:val="223A74FF"/>
    <w:rsid w:val="223B41ED"/>
    <w:rsid w:val="223DE4C4"/>
    <w:rsid w:val="2241F42E"/>
    <w:rsid w:val="224788E5"/>
    <w:rsid w:val="2249E6BA"/>
    <w:rsid w:val="224A689F"/>
    <w:rsid w:val="224B7927"/>
    <w:rsid w:val="2254A802"/>
    <w:rsid w:val="2258DE76"/>
    <w:rsid w:val="22603380"/>
    <w:rsid w:val="22619B81"/>
    <w:rsid w:val="2282AE3B"/>
    <w:rsid w:val="22854E07"/>
    <w:rsid w:val="2285EDA0"/>
    <w:rsid w:val="22924C67"/>
    <w:rsid w:val="22931A12"/>
    <w:rsid w:val="2296F209"/>
    <w:rsid w:val="2297E0E2"/>
    <w:rsid w:val="22A774F2"/>
    <w:rsid w:val="22ACEE20"/>
    <w:rsid w:val="22B01CBC"/>
    <w:rsid w:val="22B08211"/>
    <w:rsid w:val="22B699A5"/>
    <w:rsid w:val="22B86673"/>
    <w:rsid w:val="22BCCF02"/>
    <w:rsid w:val="22C2782A"/>
    <w:rsid w:val="22CBE215"/>
    <w:rsid w:val="22CCA36B"/>
    <w:rsid w:val="22CCA36B"/>
    <w:rsid w:val="22D21E77"/>
    <w:rsid w:val="22DC345E"/>
    <w:rsid w:val="22DD3E33"/>
    <w:rsid w:val="22DF5D9F"/>
    <w:rsid w:val="22E02027"/>
    <w:rsid w:val="22E37D60"/>
    <w:rsid w:val="22E7FE77"/>
    <w:rsid w:val="22E8C9C7"/>
    <w:rsid w:val="22E9AE27"/>
    <w:rsid w:val="22E9B7D5"/>
    <w:rsid w:val="22ED2039"/>
    <w:rsid w:val="22EF2A47"/>
    <w:rsid w:val="22F04236"/>
    <w:rsid w:val="22F160F3"/>
    <w:rsid w:val="22F52A07"/>
    <w:rsid w:val="22F7E2AC"/>
    <w:rsid w:val="230367C7"/>
    <w:rsid w:val="2304C766"/>
    <w:rsid w:val="23074D7D"/>
    <w:rsid w:val="23136BDA"/>
    <w:rsid w:val="2317AA36"/>
    <w:rsid w:val="2320DDB6"/>
    <w:rsid w:val="23258778"/>
    <w:rsid w:val="232619ED"/>
    <w:rsid w:val="23284FBF"/>
    <w:rsid w:val="23297B14"/>
    <w:rsid w:val="232D013E"/>
    <w:rsid w:val="232D1EB2"/>
    <w:rsid w:val="23342C91"/>
    <w:rsid w:val="23379ECE"/>
    <w:rsid w:val="234049B0"/>
    <w:rsid w:val="2341C4A9"/>
    <w:rsid w:val="23428167"/>
    <w:rsid w:val="23439DAC"/>
    <w:rsid w:val="234AA287"/>
    <w:rsid w:val="234AE76B"/>
    <w:rsid w:val="23611ED0"/>
    <w:rsid w:val="236408E9"/>
    <w:rsid w:val="2366C7DD"/>
    <w:rsid w:val="23683F48"/>
    <w:rsid w:val="23684177"/>
    <w:rsid w:val="23693BFA"/>
    <w:rsid w:val="236A4257"/>
    <w:rsid w:val="236FFCF9"/>
    <w:rsid w:val="2375369B"/>
    <w:rsid w:val="2375AEF8"/>
    <w:rsid w:val="23797A95"/>
    <w:rsid w:val="2384A6A1"/>
    <w:rsid w:val="2384DD89"/>
    <w:rsid w:val="2388558E"/>
    <w:rsid w:val="238ECE5D"/>
    <w:rsid w:val="2391AA69"/>
    <w:rsid w:val="23962C11"/>
    <w:rsid w:val="2397044F"/>
    <w:rsid w:val="23A9EEA6"/>
    <w:rsid w:val="23AA74F6"/>
    <w:rsid w:val="23B1F6EB"/>
    <w:rsid w:val="23B280DC"/>
    <w:rsid w:val="23B5B4A0"/>
    <w:rsid w:val="23B905C8"/>
    <w:rsid w:val="23C665B6"/>
    <w:rsid w:val="23C741FB"/>
    <w:rsid w:val="23D019FD"/>
    <w:rsid w:val="23D5ABB3"/>
    <w:rsid w:val="23D82097"/>
    <w:rsid w:val="23F4A766"/>
    <w:rsid w:val="23F4FA8D"/>
    <w:rsid w:val="23F4FE51"/>
    <w:rsid w:val="23F9AC86"/>
    <w:rsid w:val="24023C62"/>
    <w:rsid w:val="240AA8A2"/>
    <w:rsid w:val="24121444"/>
    <w:rsid w:val="24138A97"/>
    <w:rsid w:val="24168713"/>
    <w:rsid w:val="241B598D"/>
    <w:rsid w:val="2420A23F"/>
    <w:rsid w:val="2422671E"/>
    <w:rsid w:val="242513B7"/>
    <w:rsid w:val="24299B6B"/>
    <w:rsid w:val="242CEFDE"/>
    <w:rsid w:val="24349FB5"/>
    <w:rsid w:val="24378177"/>
    <w:rsid w:val="2437DE0E"/>
    <w:rsid w:val="243839FE"/>
    <w:rsid w:val="243FEFD6"/>
    <w:rsid w:val="24405E16"/>
    <w:rsid w:val="2443EE8C"/>
    <w:rsid w:val="244F4313"/>
    <w:rsid w:val="2459B733"/>
    <w:rsid w:val="245ADF29"/>
    <w:rsid w:val="24609DE8"/>
    <w:rsid w:val="24685E46"/>
    <w:rsid w:val="24693E1B"/>
    <w:rsid w:val="24703BED"/>
    <w:rsid w:val="24711D14"/>
    <w:rsid w:val="2471E121"/>
    <w:rsid w:val="247609A9"/>
    <w:rsid w:val="24809F09"/>
    <w:rsid w:val="2488B3C0"/>
    <w:rsid w:val="2489D189"/>
    <w:rsid w:val="248DACD4"/>
    <w:rsid w:val="24A3E221"/>
    <w:rsid w:val="24A40003"/>
    <w:rsid w:val="24A4F161"/>
    <w:rsid w:val="24AC766F"/>
    <w:rsid w:val="24ACDB7A"/>
    <w:rsid w:val="24B3B282"/>
    <w:rsid w:val="24BA33D7"/>
    <w:rsid w:val="24C1DFB0"/>
    <w:rsid w:val="24D7E920"/>
    <w:rsid w:val="24DD4F89"/>
    <w:rsid w:val="24E27B4B"/>
    <w:rsid w:val="24E2A048"/>
    <w:rsid w:val="24E2E57D"/>
    <w:rsid w:val="24E356A8"/>
    <w:rsid w:val="24EB595F"/>
    <w:rsid w:val="24F7813A"/>
    <w:rsid w:val="24FFB4EF"/>
    <w:rsid w:val="25069D0E"/>
    <w:rsid w:val="250C8DC7"/>
    <w:rsid w:val="250E831C"/>
    <w:rsid w:val="250F2156"/>
    <w:rsid w:val="25102E6F"/>
    <w:rsid w:val="25136A50"/>
    <w:rsid w:val="2514990D"/>
    <w:rsid w:val="251D163A"/>
    <w:rsid w:val="25249D1C"/>
    <w:rsid w:val="2526D5CA"/>
    <w:rsid w:val="252A21D7"/>
    <w:rsid w:val="252B3825"/>
    <w:rsid w:val="25319F98"/>
    <w:rsid w:val="2533C39D"/>
    <w:rsid w:val="253F0EF6"/>
    <w:rsid w:val="25414609"/>
    <w:rsid w:val="2544DC3A"/>
    <w:rsid w:val="254866A3"/>
    <w:rsid w:val="2548DBBB"/>
    <w:rsid w:val="2549F6C9"/>
    <w:rsid w:val="25583D97"/>
    <w:rsid w:val="255DAE5D"/>
    <w:rsid w:val="255E9BF3"/>
    <w:rsid w:val="2561360A"/>
    <w:rsid w:val="256805D3"/>
    <w:rsid w:val="256DF1BA"/>
    <w:rsid w:val="256E5428"/>
    <w:rsid w:val="257057AB"/>
    <w:rsid w:val="2579F12A"/>
    <w:rsid w:val="2581AF99"/>
    <w:rsid w:val="2587BBF7"/>
    <w:rsid w:val="258802F1"/>
    <w:rsid w:val="258DCAC3"/>
    <w:rsid w:val="259E3C6E"/>
    <w:rsid w:val="25A118FD"/>
    <w:rsid w:val="25A2326E"/>
    <w:rsid w:val="25A8CF6A"/>
    <w:rsid w:val="25ABD9F8"/>
    <w:rsid w:val="25AC706F"/>
    <w:rsid w:val="25ADA5C7"/>
    <w:rsid w:val="25B0A051"/>
    <w:rsid w:val="25B102B0"/>
    <w:rsid w:val="25B20942"/>
    <w:rsid w:val="25B8144C"/>
    <w:rsid w:val="25BCC552"/>
    <w:rsid w:val="25BD7EE6"/>
    <w:rsid w:val="25C4A914"/>
    <w:rsid w:val="25C55900"/>
    <w:rsid w:val="25C57E6D"/>
    <w:rsid w:val="25C62E00"/>
    <w:rsid w:val="25C7A830"/>
    <w:rsid w:val="25CD7B1C"/>
    <w:rsid w:val="25CE2567"/>
    <w:rsid w:val="25DB2699"/>
    <w:rsid w:val="25E17680"/>
    <w:rsid w:val="25E59B02"/>
    <w:rsid w:val="25F03049"/>
    <w:rsid w:val="25F272F0"/>
    <w:rsid w:val="25F94727"/>
    <w:rsid w:val="25F9C0C0"/>
    <w:rsid w:val="25FE48A7"/>
    <w:rsid w:val="26016C96"/>
    <w:rsid w:val="26054089"/>
    <w:rsid w:val="2605BEEA"/>
    <w:rsid w:val="26108EE4"/>
    <w:rsid w:val="261C019E"/>
    <w:rsid w:val="261E16DA"/>
    <w:rsid w:val="2623E553"/>
    <w:rsid w:val="26279DD4"/>
    <w:rsid w:val="262ADEF8"/>
    <w:rsid w:val="262D185D"/>
    <w:rsid w:val="262D6833"/>
    <w:rsid w:val="26341680"/>
    <w:rsid w:val="26386522"/>
    <w:rsid w:val="263C372C"/>
    <w:rsid w:val="2648A35F"/>
    <w:rsid w:val="265291B3"/>
    <w:rsid w:val="2654F86D"/>
    <w:rsid w:val="26564E8A"/>
    <w:rsid w:val="26564E8A"/>
    <w:rsid w:val="265915B6"/>
    <w:rsid w:val="265DD5C6"/>
    <w:rsid w:val="2665D626"/>
    <w:rsid w:val="2674ECBA"/>
    <w:rsid w:val="2676D8A6"/>
    <w:rsid w:val="267B443E"/>
    <w:rsid w:val="267B4FA4"/>
    <w:rsid w:val="267E51D1"/>
    <w:rsid w:val="2680F14B"/>
    <w:rsid w:val="26838631"/>
    <w:rsid w:val="26865E20"/>
    <w:rsid w:val="268D5627"/>
    <w:rsid w:val="2695A775"/>
    <w:rsid w:val="26A1385A"/>
    <w:rsid w:val="26A62D15"/>
    <w:rsid w:val="26A7BCFB"/>
    <w:rsid w:val="26ABB06F"/>
    <w:rsid w:val="26B241F0"/>
    <w:rsid w:val="26B55234"/>
    <w:rsid w:val="26C1C2F6"/>
    <w:rsid w:val="26C829F8"/>
    <w:rsid w:val="26C88ACA"/>
    <w:rsid w:val="26D3E69B"/>
    <w:rsid w:val="26D4597C"/>
    <w:rsid w:val="26D78C86"/>
    <w:rsid w:val="26D856CF"/>
    <w:rsid w:val="26D99483"/>
    <w:rsid w:val="26DA5CD1"/>
    <w:rsid w:val="26E2153D"/>
    <w:rsid w:val="26F769FA"/>
    <w:rsid w:val="270C2AF3"/>
    <w:rsid w:val="271497A2"/>
    <w:rsid w:val="271633D3"/>
    <w:rsid w:val="271B134D"/>
    <w:rsid w:val="2722ED0E"/>
    <w:rsid w:val="2724196F"/>
    <w:rsid w:val="27288317"/>
    <w:rsid w:val="272CEF9E"/>
    <w:rsid w:val="2737D740"/>
    <w:rsid w:val="27412192"/>
    <w:rsid w:val="2744B860"/>
    <w:rsid w:val="27451711"/>
    <w:rsid w:val="274590BC"/>
    <w:rsid w:val="27478245"/>
    <w:rsid w:val="274C3EF9"/>
    <w:rsid w:val="274F51EC"/>
    <w:rsid w:val="27502EC6"/>
    <w:rsid w:val="2753BD59"/>
    <w:rsid w:val="2755D448"/>
    <w:rsid w:val="276261FC"/>
    <w:rsid w:val="276397C6"/>
    <w:rsid w:val="27667D85"/>
    <w:rsid w:val="2768A0D3"/>
    <w:rsid w:val="276F2D84"/>
    <w:rsid w:val="2770AD82"/>
    <w:rsid w:val="2772C885"/>
    <w:rsid w:val="27759FF3"/>
    <w:rsid w:val="2776AF76"/>
    <w:rsid w:val="27775C1D"/>
    <w:rsid w:val="27796B15"/>
    <w:rsid w:val="278BE648"/>
    <w:rsid w:val="278CEBC7"/>
    <w:rsid w:val="279254DB"/>
    <w:rsid w:val="2794B854"/>
    <w:rsid w:val="2798E423"/>
    <w:rsid w:val="279B464F"/>
    <w:rsid w:val="27A91819"/>
    <w:rsid w:val="27ACC18F"/>
    <w:rsid w:val="27AEA0FD"/>
    <w:rsid w:val="27B837F6"/>
    <w:rsid w:val="27C12217"/>
    <w:rsid w:val="27C4F14D"/>
    <w:rsid w:val="27C9A10E"/>
    <w:rsid w:val="27CB69C5"/>
    <w:rsid w:val="27D3231C"/>
    <w:rsid w:val="27D32758"/>
    <w:rsid w:val="27D4AA9A"/>
    <w:rsid w:val="27D5C4E2"/>
    <w:rsid w:val="27DDA03A"/>
    <w:rsid w:val="27DECE02"/>
    <w:rsid w:val="27ED125B"/>
    <w:rsid w:val="27EE00DB"/>
    <w:rsid w:val="27F34DAF"/>
    <w:rsid w:val="27FC94F9"/>
    <w:rsid w:val="28020F59"/>
    <w:rsid w:val="28043CED"/>
    <w:rsid w:val="2806ECF5"/>
    <w:rsid w:val="28087DF0"/>
    <w:rsid w:val="2810311B"/>
    <w:rsid w:val="28167C4A"/>
    <w:rsid w:val="2816C4F2"/>
    <w:rsid w:val="28229E02"/>
    <w:rsid w:val="28246C15"/>
    <w:rsid w:val="282A50D9"/>
    <w:rsid w:val="2838482A"/>
    <w:rsid w:val="283F6A0D"/>
    <w:rsid w:val="283F93AD"/>
    <w:rsid w:val="2840DE6F"/>
    <w:rsid w:val="2847E8FD"/>
    <w:rsid w:val="284A5213"/>
    <w:rsid w:val="284AE610"/>
    <w:rsid w:val="284BC460"/>
    <w:rsid w:val="284DC5BC"/>
    <w:rsid w:val="28556AD1"/>
    <w:rsid w:val="2858528E"/>
    <w:rsid w:val="285B7AD8"/>
    <w:rsid w:val="285E6B45"/>
    <w:rsid w:val="2862D693"/>
    <w:rsid w:val="287123E6"/>
    <w:rsid w:val="28741C76"/>
    <w:rsid w:val="2876DAA9"/>
    <w:rsid w:val="287A8EE2"/>
    <w:rsid w:val="287F7CAE"/>
    <w:rsid w:val="28832DAD"/>
    <w:rsid w:val="288369E2"/>
    <w:rsid w:val="2887F23C"/>
    <w:rsid w:val="289D88A9"/>
    <w:rsid w:val="289E560E"/>
    <w:rsid w:val="289E6815"/>
    <w:rsid w:val="28AC160C"/>
    <w:rsid w:val="28B6AFCB"/>
    <w:rsid w:val="28B750AE"/>
    <w:rsid w:val="28C013FE"/>
    <w:rsid w:val="28C215E8"/>
    <w:rsid w:val="28C4C079"/>
    <w:rsid w:val="28C6F772"/>
    <w:rsid w:val="28C9E0A8"/>
    <w:rsid w:val="28D1B9D8"/>
    <w:rsid w:val="28D491D8"/>
    <w:rsid w:val="28D4923E"/>
    <w:rsid w:val="28D52B3C"/>
    <w:rsid w:val="28D9027C"/>
    <w:rsid w:val="28E150D5"/>
    <w:rsid w:val="28E2DD2D"/>
    <w:rsid w:val="28E7D73F"/>
    <w:rsid w:val="28FD5CBB"/>
    <w:rsid w:val="28FD682B"/>
    <w:rsid w:val="28FFF934"/>
    <w:rsid w:val="2903016E"/>
    <w:rsid w:val="290FC842"/>
    <w:rsid w:val="29112B35"/>
    <w:rsid w:val="2911E82C"/>
    <w:rsid w:val="29150A45"/>
    <w:rsid w:val="291622BE"/>
    <w:rsid w:val="29188024"/>
    <w:rsid w:val="2919D320"/>
    <w:rsid w:val="291A758A"/>
    <w:rsid w:val="2923AAA8"/>
    <w:rsid w:val="292D582F"/>
    <w:rsid w:val="29348D3E"/>
    <w:rsid w:val="29398F9B"/>
    <w:rsid w:val="293FA47D"/>
    <w:rsid w:val="29447580"/>
    <w:rsid w:val="29522D84"/>
    <w:rsid w:val="29647131"/>
    <w:rsid w:val="29676045"/>
    <w:rsid w:val="296A64BA"/>
    <w:rsid w:val="296B8BA2"/>
    <w:rsid w:val="296C7A66"/>
    <w:rsid w:val="296DCAB0"/>
    <w:rsid w:val="29718B26"/>
    <w:rsid w:val="29722FB6"/>
    <w:rsid w:val="2974D2CB"/>
    <w:rsid w:val="2976C3AB"/>
    <w:rsid w:val="297C07E3"/>
    <w:rsid w:val="297EB31A"/>
    <w:rsid w:val="29828BFE"/>
    <w:rsid w:val="2982D1AD"/>
    <w:rsid w:val="2982FE8F"/>
    <w:rsid w:val="29830225"/>
    <w:rsid w:val="298840F4"/>
    <w:rsid w:val="298FBBD3"/>
    <w:rsid w:val="29995664"/>
    <w:rsid w:val="299A3E77"/>
    <w:rsid w:val="29A73545"/>
    <w:rsid w:val="29AEF27C"/>
    <w:rsid w:val="29B0F627"/>
    <w:rsid w:val="29B57D81"/>
    <w:rsid w:val="29C0F3DE"/>
    <w:rsid w:val="29C19C80"/>
    <w:rsid w:val="29C1D295"/>
    <w:rsid w:val="29D58F29"/>
    <w:rsid w:val="29D76480"/>
    <w:rsid w:val="29DB4E66"/>
    <w:rsid w:val="29E51B83"/>
    <w:rsid w:val="29E92FBC"/>
    <w:rsid w:val="29F5738B"/>
    <w:rsid w:val="29FFADC6"/>
    <w:rsid w:val="2A09EA25"/>
    <w:rsid w:val="2A0D601E"/>
    <w:rsid w:val="2A13DCDA"/>
    <w:rsid w:val="2A184ACE"/>
    <w:rsid w:val="2A1B3927"/>
    <w:rsid w:val="2A2153D3"/>
    <w:rsid w:val="2A240DEC"/>
    <w:rsid w:val="2A29BC53"/>
    <w:rsid w:val="2A2ACA77"/>
    <w:rsid w:val="2A2AD347"/>
    <w:rsid w:val="2A457B16"/>
    <w:rsid w:val="2A46B1A3"/>
    <w:rsid w:val="2A4F83B5"/>
    <w:rsid w:val="2A52BACE"/>
    <w:rsid w:val="2A597AF0"/>
    <w:rsid w:val="2A5C52D2"/>
    <w:rsid w:val="2A5C7EED"/>
    <w:rsid w:val="2A5E0A31"/>
    <w:rsid w:val="2A6051DF"/>
    <w:rsid w:val="2A607593"/>
    <w:rsid w:val="2A7150A5"/>
    <w:rsid w:val="2A71E3F1"/>
    <w:rsid w:val="2A738DB6"/>
    <w:rsid w:val="2A75F5D6"/>
    <w:rsid w:val="2A75F690"/>
    <w:rsid w:val="2A7AB4FB"/>
    <w:rsid w:val="2A7AE7B5"/>
    <w:rsid w:val="2A7DDDFE"/>
    <w:rsid w:val="2A8342E1"/>
    <w:rsid w:val="2A836295"/>
    <w:rsid w:val="2A85D36B"/>
    <w:rsid w:val="2A88CCBC"/>
    <w:rsid w:val="2A8E204C"/>
    <w:rsid w:val="2A9533F8"/>
    <w:rsid w:val="2A959CCB"/>
    <w:rsid w:val="2A986917"/>
    <w:rsid w:val="2A9C21AE"/>
    <w:rsid w:val="2AA12BC6"/>
    <w:rsid w:val="2AA93E31"/>
    <w:rsid w:val="2AB2416A"/>
    <w:rsid w:val="2ABB6617"/>
    <w:rsid w:val="2ABB8C55"/>
    <w:rsid w:val="2AC06804"/>
    <w:rsid w:val="2AC6CF81"/>
    <w:rsid w:val="2AC901CC"/>
    <w:rsid w:val="2AD34769"/>
    <w:rsid w:val="2AD39F60"/>
    <w:rsid w:val="2AD4FD0E"/>
    <w:rsid w:val="2AE0F5D9"/>
    <w:rsid w:val="2AE76B17"/>
    <w:rsid w:val="2AE85BB9"/>
    <w:rsid w:val="2AF067DB"/>
    <w:rsid w:val="2AF71063"/>
    <w:rsid w:val="2AF8233E"/>
    <w:rsid w:val="2AFCDFEB"/>
    <w:rsid w:val="2AFD2EA8"/>
    <w:rsid w:val="2B01F2A4"/>
    <w:rsid w:val="2B0557AB"/>
    <w:rsid w:val="2B09BBBE"/>
    <w:rsid w:val="2B09EA8B"/>
    <w:rsid w:val="2B0E0D29"/>
    <w:rsid w:val="2B10BF02"/>
    <w:rsid w:val="2B129E5E"/>
    <w:rsid w:val="2B140D9D"/>
    <w:rsid w:val="2B1473E4"/>
    <w:rsid w:val="2B15C447"/>
    <w:rsid w:val="2B1C2880"/>
    <w:rsid w:val="2B1C2880"/>
    <w:rsid w:val="2B1C7A1A"/>
    <w:rsid w:val="2B20D72D"/>
    <w:rsid w:val="2B227115"/>
    <w:rsid w:val="2B25E82B"/>
    <w:rsid w:val="2B27B0C7"/>
    <w:rsid w:val="2B29860D"/>
    <w:rsid w:val="2B2B3004"/>
    <w:rsid w:val="2B2CF486"/>
    <w:rsid w:val="2B2D2A79"/>
    <w:rsid w:val="2B2E3268"/>
    <w:rsid w:val="2B30D68C"/>
    <w:rsid w:val="2B35DAA6"/>
    <w:rsid w:val="2B38523F"/>
    <w:rsid w:val="2B4109E6"/>
    <w:rsid w:val="2B445D9C"/>
    <w:rsid w:val="2B465895"/>
    <w:rsid w:val="2B4B869F"/>
    <w:rsid w:val="2B53AC23"/>
    <w:rsid w:val="2B55D35F"/>
    <w:rsid w:val="2B5C88F5"/>
    <w:rsid w:val="2B6A7090"/>
    <w:rsid w:val="2B6F7F2B"/>
    <w:rsid w:val="2B71C314"/>
    <w:rsid w:val="2B7C7DB3"/>
    <w:rsid w:val="2B7F5872"/>
    <w:rsid w:val="2B86BC99"/>
    <w:rsid w:val="2B8C01EE"/>
    <w:rsid w:val="2B9169C8"/>
    <w:rsid w:val="2B91D4C4"/>
    <w:rsid w:val="2B94ADAD"/>
    <w:rsid w:val="2B9DEE32"/>
    <w:rsid w:val="2BA2309B"/>
    <w:rsid w:val="2BA6DF9B"/>
    <w:rsid w:val="2BA79582"/>
    <w:rsid w:val="2BAA4625"/>
    <w:rsid w:val="2BADA719"/>
    <w:rsid w:val="2BB17297"/>
    <w:rsid w:val="2BB4F89E"/>
    <w:rsid w:val="2BBB7230"/>
    <w:rsid w:val="2BC2DF95"/>
    <w:rsid w:val="2BC5AEA1"/>
    <w:rsid w:val="2BC8BAC0"/>
    <w:rsid w:val="2BC94702"/>
    <w:rsid w:val="2BD22A01"/>
    <w:rsid w:val="2BD7286F"/>
    <w:rsid w:val="2BDFE0C8"/>
    <w:rsid w:val="2BE06F6E"/>
    <w:rsid w:val="2BE20055"/>
    <w:rsid w:val="2BEEDF74"/>
    <w:rsid w:val="2BF5BAA7"/>
    <w:rsid w:val="2BFA04F4"/>
    <w:rsid w:val="2BFAAC92"/>
    <w:rsid w:val="2BFD9CA5"/>
    <w:rsid w:val="2BFF61F7"/>
    <w:rsid w:val="2C020A4F"/>
    <w:rsid w:val="2C032ECC"/>
    <w:rsid w:val="2C03A588"/>
    <w:rsid w:val="2C14A22C"/>
    <w:rsid w:val="2C164A0F"/>
    <w:rsid w:val="2C18794A"/>
    <w:rsid w:val="2C188E54"/>
    <w:rsid w:val="2C19A124"/>
    <w:rsid w:val="2C1EB7F8"/>
    <w:rsid w:val="2C204D77"/>
    <w:rsid w:val="2C2592E2"/>
    <w:rsid w:val="2C2BC6C4"/>
    <w:rsid w:val="2C2CC7B7"/>
    <w:rsid w:val="2C3AECBD"/>
    <w:rsid w:val="2C432E86"/>
    <w:rsid w:val="2C46E16E"/>
    <w:rsid w:val="2C485812"/>
    <w:rsid w:val="2C4E48FA"/>
    <w:rsid w:val="2C50FF2B"/>
    <w:rsid w:val="2C52ECE2"/>
    <w:rsid w:val="2C548D0B"/>
    <w:rsid w:val="2C554ED2"/>
    <w:rsid w:val="2C5C67D8"/>
    <w:rsid w:val="2C61BEBA"/>
    <w:rsid w:val="2C62EB16"/>
    <w:rsid w:val="2C64532F"/>
    <w:rsid w:val="2C65D0BA"/>
    <w:rsid w:val="2C6BCABD"/>
    <w:rsid w:val="2C70A740"/>
    <w:rsid w:val="2C75DDF5"/>
    <w:rsid w:val="2C7D40F1"/>
    <w:rsid w:val="2C7FB7DF"/>
    <w:rsid w:val="2C815741"/>
    <w:rsid w:val="2C86B703"/>
    <w:rsid w:val="2C86B703"/>
    <w:rsid w:val="2C87798A"/>
    <w:rsid w:val="2C879527"/>
    <w:rsid w:val="2C8C9B1C"/>
    <w:rsid w:val="2C91620E"/>
    <w:rsid w:val="2C97E38E"/>
    <w:rsid w:val="2C9B1979"/>
    <w:rsid w:val="2CA0007C"/>
    <w:rsid w:val="2CA62332"/>
    <w:rsid w:val="2CCA27FA"/>
    <w:rsid w:val="2CD3BC98"/>
    <w:rsid w:val="2CD60A1D"/>
    <w:rsid w:val="2CE32CA1"/>
    <w:rsid w:val="2CE40EFE"/>
    <w:rsid w:val="2CEEF527"/>
    <w:rsid w:val="2CEF4BDC"/>
    <w:rsid w:val="2CEF4CAE"/>
    <w:rsid w:val="2CFE1E33"/>
    <w:rsid w:val="2CFF06F7"/>
    <w:rsid w:val="2D09E90D"/>
    <w:rsid w:val="2D136D5B"/>
    <w:rsid w:val="2D1BCFA0"/>
    <w:rsid w:val="2D1BEF11"/>
    <w:rsid w:val="2D286C2A"/>
    <w:rsid w:val="2D2C5E1D"/>
    <w:rsid w:val="2D31B817"/>
    <w:rsid w:val="2D3797DD"/>
    <w:rsid w:val="2D388C7B"/>
    <w:rsid w:val="2D39E4FD"/>
    <w:rsid w:val="2D3AB2CF"/>
    <w:rsid w:val="2D4D893A"/>
    <w:rsid w:val="2D4DBCB3"/>
    <w:rsid w:val="2D51A930"/>
    <w:rsid w:val="2D5611C8"/>
    <w:rsid w:val="2D590286"/>
    <w:rsid w:val="2D5BC6B5"/>
    <w:rsid w:val="2D60D377"/>
    <w:rsid w:val="2D627E37"/>
    <w:rsid w:val="2D6640B4"/>
    <w:rsid w:val="2D7913FC"/>
    <w:rsid w:val="2D7D5007"/>
    <w:rsid w:val="2D7E80B9"/>
    <w:rsid w:val="2D8524A0"/>
    <w:rsid w:val="2D8D9179"/>
    <w:rsid w:val="2D95D174"/>
    <w:rsid w:val="2D9F3BA5"/>
    <w:rsid w:val="2DA22AA1"/>
    <w:rsid w:val="2DA28940"/>
    <w:rsid w:val="2DA8BCA6"/>
    <w:rsid w:val="2DAAA04D"/>
    <w:rsid w:val="2DB171CA"/>
    <w:rsid w:val="2DB57CD0"/>
    <w:rsid w:val="2DB637C4"/>
    <w:rsid w:val="2DB72A77"/>
    <w:rsid w:val="2DBA6B95"/>
    <w:rsid w:val="2DBC3FD7"/>
    <w:rsid w:val="2DBD6977"/>
    <w:rsid w:val="2DC4D08E"/>
    <w:rsid w:val="2DC9DD53"/>
    <w:rsid w:val="2DCBE864"/>
    <w:rsid w:val="2DCCB1E2"/>
    <w:rsid w:val="2DCF0849"/>
    <w:rsid w:val="2DD90BD9"/>
    <w:rsid w:val="2DD9B63D"/>
    <w:rsid w:val="2DDBB144"/>
    <w:rsid w:val="2DDF6926"/>
    <w:rsid w:val="2DE23AAB"/>
    <w:rsid w:val="2DE5B003"/>
    <w:rsid w:val="2DE91EB0"/>
    <w:rsid w:val="2DECEEC5"/>
    <w:rsid w:val="2DEF00E5"/>
    <w:rsid w:val="2DF4AF2C"/>
    <w:rsid w:val="2DF66848"/>
    <w:rsid w:val="2DFDD839"/>
    <w:rsid w:val="2E073E5A"/>
    <w:rsid w:val="2E0834C9"/>
    <w:rsid w:val="2E106707"/>
    <w:rsid w:val="2E199C87"/>
    <w:rsid w:val="2E25C107"/>
    <w:rsid w:val="2E29260F"/>
    <w:rsid w:val="2E2E8AA0"/>
    <w:rsid w:val="2E3417EB"/>
    <w:rsid w:val="2E36ADF6"/>
    <w:rsid w:val="2E37436D"/>
    <w:rsid w:val="2E39F95A"/>
    <w:rsid w:val="2E3DF353"/>
    <w:rsid w:val="2E3E54EB"/>
    <w:rsid w:val="2E402388"/>
    <w:rsid w:val="2E420D89"/>
    <w:rsid w:val="2E4503A6"/>
    <w:rsid w:val="2E4CA0B6"/>
    <w:rsid w:val="2E51DE5B"/>
    <w:rsid w:val="2E535003"/>
    <w:rsid w:val="2E56B94D"/>
    <w:rsid w:val="2E5A2B60"/>
    <w:rsid w:val="2E5F3624"/>
    <w:rsid w:val="2E609159"/>
    <w:rsid w:val="2E64FE2C"/>
    <w:rsid w:val="2E6C6781"/>
    <w:rsid w:val="2E76D775"/>
    <w:rsid w:val="2E7C6DA3"/>
    <w:rsid w:val="2E87D987"/>
    <w:rsid w:val="2E8BB897"/>
    <w:rsid w:val="2E91D93C"/>
    <w:rsid w:val="2E96EBA0"/>
    <w:rsid w:val="2E9CD651"/>
    <w:rsid w:val="2E9FD84F"/>
    <w:rsid w:val="2EB48DD3"/>
    <w:rsid w:val="2EB59934"/>
    <w:rsid w:val="2EB681B3"/>
    <w:rsid w:val="2EBB0516"/>
    <w:rsid w:val="2EBFDF78"/>
    <w:rsid w:val="2EC2D85F"/>
    <w:rsid w:val="2ECA1AAC"/>
    <w:rsid w:val="2ECA57C8"/>
    <w:rsid w:val="2ECD5839"/>
    <w:rsid w:val="2ECF917F"/>
    <w:rsid w:val="2ED4AECD"/>
    <w:rsid w:val="2ED6D847"/>
    <w:rsid w:val="2EE67F2F"/>
    <w:rsid w:val="2EEC01FA"/>
    <w:rsid w:val="2EEFD1C4"/>
    <w:rsid w:val="2EF1AA9F"/>
    <w:rsid w:val="2EF255BB"/>
    <w:rsid w:val="2EF376AD"/>
    <w:rsid w:val="2EF3A580"/>
    <w:rsid w:val="2EF563E7"/>
    <w:rsid w:val="2EF58B03"/>
    <w:rsid w:val="2F01059B"/>
    <w:rsid w:val="2F0856D9"/>
    <w:rsid w:val="2F103F0A"/>
    <w:rsid w:val="2F10F3C3"/>
    <w:rsid w:val="2F15843D"/>
    <w:rsid w:val="2F168DF7"/>
    <w:rsid w:val="2F17BEB4"/>
    <w:rsid w:val="2F1ABBA0"/>
    <w:rsid w:val="2F1AEF72"/>
    <w:rsid w:val="2F1D9E81"/>
    <w:rsid w:val="2F1F41BC"/>
    <w:rsid w:val="2F1F54D4"/>
    <w:rsid w:val="2F206573"/>
    <w:rsid w:val="2F252A95"/>
    <w:rsid w:val="2F2687A3"/>
    <w:rsid w:val="2F31B25F"/>
    <w:rsid w:val="2F363026"/>
    <w:rsid w:val="2F369472"/>
    <w:rsid w:val="2F37310A"/>
    <w:rsid w:val="2F4ACE64"/>
    <w:rsid w:val="2F4FEF3A"/>
    <w:rsid w:val="2F56833C"/>
    <w:rsid w:val="2F5ADC5D"/>
    <w:rsid w:val="2F5B5164"/>
    <w:rsid w:val="2F5C2F0D"/>
    <w:rsid w:val="2F636260"/>
    <w:rsid w:val="2F64A7F9"/>
    <w:rsid w:val="2F64B29D"/>
    <w:rsid w:val="2F6E1AA5"/>
    <w:rsid w:val="2F70CC76"/>
    <w:rsid w:val="2F71E7AE"/>
    <w:rsid w:val="2F7D7286"/>
    <w:rsid w:val="2F81E7EF"/>
    <w:rsid w:val="2F836873"/>
    <w:rsid w:val="2F98C305"/>
    <w:rsid w:val="2F98F89F"/>
    <w:rsid w:val="2F9988DD"/>
    <w:rsid w:val="2FAB19CA"/>
    <w:rsid w:val="2FB3F405"/>
    <w:rsid w:val="2FC2DF27"/>
    <w:rsid w:val="2FC36A19"/>
    <w:rsid w:val="2FC49696"/>
    <w:rsid w:val="2FC61752"/>
    <w:rsid w:val="2FC67103"/>
    <w:rsid w:val="2FC9A328"/>
    <w:rsid w:val="2FCA9250"/>
    <w:rsid w:val="2FCE794B"/>
    <w:rsid w:val="2FD0111A"/>
    <w:rsid w:val="2FD2DE11"/>
    <w:rsid w:val="2FD31B0A"/>
    <w:rsid w:val="2FD6EC7C"/>
    <w:rsid w:val="2FD98C6C"/>
    <w:rsid w:val="2FDFA232"/>
    <w:rsid w:val="2FE934BB"/>
    <w:rsid w:val="2FE9461A"/>
    <w:rsid w:val="2FECEE3A"/>
    <w:rsid w:val="2FEE5980"/>
    <w:rsid w:val="2FF048DF"/>
    <w:rsid w:val="2FF062A7"/>
    <w:rsid w:val="2FF4B4BA"/>
    <w:rsid w:val="2FFCD1AD"/>
    <w:rsid w:val="3004EB1A"/>
    <w:rsid w:val="3006BD85"/>
    <w:rsid w:val="3006BD85"/>
    <w:rsid w:val="30083484"/>
    <w:rsid w:val="300EAA17"/>
    <w:rsid w:val="3010409D"/>
    <w:rsid w:val="3013D671"/>
    <w:rsid w:val="3016E5C0"/>
    <w:rsid w:val="3020BEEE"/>
    <w:rsid w:val="30232386"/>
    <w:rsid w:val="3023941D"/>
    <w:rsid w:val="3023AED9"/>
    <w:rsid w:val="30296362"/>
    <w:rsid w:val="3038F007"/>
    <w:rsid w:val="304F2918"/>
    <w:rsid w:val="3055467E"/>
    <w:rsid w:val="30601759"/>
    <w:rsid w:val="30601CBE"/>
    <w:rsid w:val="3061E16A"/>
    <w:rsid w:val="30680107"/>
    <w:rsid w:val="306BE22E"/>
    <w:rsid w:val="306C2110"/>
    <w:rsid w:val="306D7344"/>
    <w:rsid w:val="306DE5A4"/>
    <w:rsid w:val="3076EB62"/>
    <w:rsid w:val="307DD73D"/>
    <w:rsid w:val="30852887"/>
    <w:rsid w:val="308E04CF"/>
    <w:rsid w:val="30903C9E"/>
    <w:rsid w:val="30959939"/>
    <w:rsid w:val="3099AAE5"/>
    <w:rsid w:val="309CDB3C"/>
    <w:rsid w:val="30A002A0"/>
    <w:rsid w:val="30AC8079"/>
    <w:rsid w:val="30AF26DF"/>
    <w:rsid w:val="30AFE543"/>
    <w:rsid w:val="30AFF18B"/>
    <w:rsid w:val="30B2876A"/>
    <w:rsid w:val="30B4AC20"/>
    <w:rsid w:val="30B66145"/>
    <w:rsid w:val="30B974E4"/>
    <w:rsid w:val="30C185D0"/>
    <w:rsid w:val="30C4E0BA"/>
    <w:rsid w:val="30C9C011"/>
    <w:rsid w:val="30CA5910"/>
    <w:rsid w:val="30CB1B0C"/>
    <w:rsid w:val="30D56444"/>
    <w:rsid w:val="30D6E018"/>
    <w:rsid w:val="30D6E018"/>
    <w:rsid w:val="30DF2245"/>
    <w:rsid w:val="30E23268"/>
    <w:rsid w:val="30E865B1"/>
    <w:rsid w:val="30EE0527"/>
    <w:rsid w:val="30EFD144"/>
    <w:rsid w:val="30F041AD"/>
    <w:rsid w:val="30F04A02"/>
    <w:rsid w:val="30FB42CD"/>
    <w:rsid w:val="30FDFEE9"/>
    <w:rsid w:val="30FE2F9F"/>
    <w:rsid w:val="31067F23"/>
    <w:rsid w:val="3112CB43"/>
    <w:rsid w:val="31143608"/>
    <w:rsid w:val="31143608"/>
    <w:rsid w:val="3115475C"/>
    <w:rsid w:val="311B53CA"/>
    <w:rsid w:val="312162D9"/>
    <w:rsid w:val="3131DB1A"/>
    <w:rsid w:val="3137A447"/>
    <w:rsid w:val="314231E8"/>
    <w:rsid w:val="31458C3C"/>
    <w:rsid w:val="3155E097"/>
    <w:rsid w:val="3156B153"/>
    <w:rsid w:val="315DBDEF"/>
    <w:rsid w:val="3166EA22"/>
    <w:rsid w:val="316AE505"/>
    <w:rsid w:val="3179AE99"/>
    <w:rsid w:val="317C0DDC"/>
    <w:rsid w:val="317D1057"/>
    <w:rsid w:val="3186369C"/>
    <w:rsid w:val="31897885"/>
    <w:rsid w:val="318ED87D"/>
    <w:rsid w:val="3192426A"/>
    <w:rsid w:val="3192AD46"/>
    <w:rsid w:val="319EC290"/>
    <w:rsid w:val="31A0C044"/>
    <w:rsid w:val="31A148E7"/>
    <w:rsid w:val="31A27DC5"/>
    <w:rsid w:val="31B25EFC"/>
    <w:rsid w:val="31B2C26E"/>
    <w:rsid w:val="31B37C5D"/>
    <w:rsid w:val="31B6D8BD"/>
    <w:rsid w:val="31BA6286"/>
    <w:rsid w:val="31C88F29"/>
    <w:rsid w:val="31C96D0F"/>
    <w:rsid w:val="31CA06BE"/>
    <w:rsid w:val="31D609A5"/>
    <w:rsid w:val="31E8CA3E"/>
    <w:rsid w:val="31EB2243"/>
    <w:rsid w:val="31EE2DCC"/>
    <w:rsid w:val="31EF2240"/>
    <w:rsid w:val="31F80BF9"/>
    <w:rsid w:val="31F8B65B"/>
    <w:rsid w:val="31F920BD"/>
    <w:rsid w:val="3213D02A"/>
    <w:rsid w:val="3219F780"/>
    <w:rsid w:val="321A83A3"/>
    <w:rsid w:val="3231F641"/>
    <w:rsid w:val="3233241F"/>
    <w:rsid w:val="3235F16F"/>
    <w:rsid w:val="3237E4A4"/>
    <w:rsid w:val="323B7BE7"/>
    <w:rsid w:val="323CDCB8"/>
    <w:rsid w:val="323D1F2F"/>
    <w:rsid w:val="32435030"/>
    <w:rsid w:val="324EF212"/>
    <w:rsid w:val="325835E4"/>
    <w:rsid w:val="325FF679"/>
    <w:rsid w:val="3265FBF3"/>
    <w:rsid w:val="3268EACE"/>
    <w:rsid w:val="326C06EC"/>
    <w:rsid w:val="32701BA6"/>
    <w:rsid w:val="3272D1CE"/>
    <w:rsid w:val="32747203"/>
    <w:rsid w:val="3284A808"/>
    <w:rsid w:val="3285AA48"/>
    <w:rsid w:val="32889653"/>
    <w:rsid w:val="3288F3F7"/>
    <w:rsid w:val="328BBC0B"/>
    <w:rsid w:val="32924B3B"/>
    <w:rsid w:val="3293C6D0"/>
    <w:rsid w:val="329643A5"/>
    <w:rsid w:val="329E80FB"/>
    <w:rsid w:val="32A33856"/>
    <w:rsid w:val="32A5ED78"/>
    <w:rsid w:val="32B04920"/>
    <w:rsid w:val="32B2DD62"/>
    <w:rsid w:val="32BDB54F"/>
    <w:rsid w:val="32C17E0B"/>
    <w:rsid w:val="32C297F7"/>
    <w:rsid w:val="32C2E88B"/>
    <w:rsid w:val="32C5D3C7"/>
    <w:rsid w:val="32C8A573"/>
    <w:rsid w:val="32C8C062"/>
    <w:rsid w:val="32CE4D73"/>
    <w:rsid w:val="32CEE657"/>
    <w:rsid w:val="32CFA514"/>
    <w:rsid w:val="32D1D3C8"/>
    <w:rsid w:val="32DD0FD4"/>
    <w:rsid w:val="32DE5BE6"/>
    <w:rsid w:val="32DE8E05"/>
    <w:rsid w:val="32E28E52"/>
    <w:rsid w:val="32E3D56A"/>
    <w:rsid w:val="32E76E03"/>
    <w:rsid w:val="32EE19F6"/>
    <w:rsid w:val="32EF8D40"/>
    <w:rsid w:val="32F30005"/>
    <w:rsid w:val="32F5C5E8"/>
    <w:rsid w:val="32FAA1CD"/>
    <w:rsid w:val="32FC2937"/>
    <w:rsid w:val="32FD4DF5"/>
    <w:rsid w:val="32FF6A6B"/>
    <w:rsid w:val="33006AED"/>
    <w:rsid w:val="33015D67"/>
    <w:rsid w:val="330B5F62"/>
    <w:rsid w:val="3313D7E9"/>
    <w:rsid w:val="33144EB2"/>
    <w:rsid w:val="33144EB2"/>
    <w:rsid w:val="33145535"/>
    <w:rsid w:val="331D7A87"/>
    <w:rsid w:val="33262D61"/>
    <w:rsid w:val="332701FC"/>
    <w:rsid w:val="332FEE6C"/>
    <w:rsid w:val="333230C7"/>
    <w:rsid w:val="3335203D"/>
    <w:rsid w:val="33353E90"/>
    <w:rsid w:val="33388894"/>
    <w:rsid w:val="333C6155"/>
    <w:rsid w:val="333DF99B"/>
    <w:rsid w:val="33490F00"/>
    <w:rsid w:val="334C1E9A"/>
    <w:rsid w:val="334E7908"/>
    <w:rsid w:val="334F59AD"/>
    <w:rsid w:val="335418A7"/>
    <w:rsid w:val="336ECABE"/>
    <w:rsid w:val="337C0E5F"/>
    <w:rsid w:val="337D67F4"/>
    <w:rsid w:val="338B7EEE"/>
    <w:rsid w:val="33958506"/>
    <w:rsid w:val="3397E7EB"/>
    <w:rsid w:val="339A9E41"/>
    <w:rsid w:val="339F1136"/>
    <w:rsid w:val="33AD1DA6"/>
    <w:rsid w:val="33B3FDF1"/>
    <w:rsid w:val="33B40157"/>
    <w:rsid w:val="33B44483"/>
    <w:rsid w:val="33BB439F"/>
    <w:rsid w:val="33BC9232"/>
    <w:rsid w:val="33BF08E7"/>
    <w:rsid w:val="33C08330"/>
    <w:rsid w:val="33C3EE0B"/>
    <w:rsid w:val="33CC37D0"/>
    <w:rsid w:val="33D173F6"/>
    <w:rsid w:val="33DB89DB"/>
    <w:rsid w:val="33DBC8FE"/>
    <w:rsid w:val="33DBCBD0"/>
    <w:rsid w:val="33E90275"/>
    <w:rsid w:val="33F275FE"/>
    <w:rsid w:val="33F78562"/>
    <w:rsid w:val="33FA576A"/>
    <w:rsid w:val="340330F2"/>
    <w:rsid w:val="3404EE12"/>
    <w:rsid w:val="34062937"/>
    <w:rsid w:val="3412B0B1"/>
    <w:rsid w:val="34149FAA"/>
    <w:rsid w:val="34186B1D"/>
    <w:rsid w:val="341B1DF1"/>
    <w:rsid w:val="341C91FE"/>
    <w:rsid w:val="341EB3C3"/>
    <w:rsid w:val="342533C1"/>
    <w:rsid w:val="34265127"/>
    <w:rsid w:val="342B1EDD"/>
    <w:rsid w:val="343A18C5"/>
    <w:rsid w:val="343B3058"/>
    <w:rsid w:val="343E16A8"/>
    <w:rsid w:val="343E340D"/>
    <w:rsid w:val="343F8B98"/>
    <w:rsid w:val="34405448"/>
    <w:rsid w:val="344D02D9"/>
    <w:rsid w:val="3456E98D"/>
    <w:rsid w:val="3456F588"/>
    <w:rsid w:val="3457FE4C"/>
    <w:rsid w:val="345D7ADD"/>
    <w:rsid w:val="345F6652"/>
    <w:rsid w:val="34605292"/>
    <w:rsid w:val="3462631F"/>
    <w:rsid w:val="347444F6"/>
    <w:rsid w:val="3474CFF1"/>
    <w:rsid w:val="34769D13"/>
    <w:rsid w:val="34788235"/>
    <w:rsid w:val="348A4058"/>
    <w:rsid w:val="348CF946"/>
    <w:rsid w:val="349144A7"/>
    <w:rsid w:val="34933E06"/>
    <w:rsid w:val="349422B4"/>
    <w:rsid w:val="349DD831"/>
    <w:rsid w:val="34A0B389"/>
    <w:rsid w:val="34A493E9"/>
    <w:rsid w:val="34B239AB"/>
    <w:rsid w:val="34B566D7"/>
    <w:rsid w:val="34BD21F0"/>
    <w:rsid w:val="34D4557C"/>
    <w:rsid w:val="34D76C09"/>
    <w:rsid w:val="34D9C3E5"/>
    <w:rsid w:val="34DC6DF6"/>
    <w:rsid w:val="34E5CEF5"/>
    <w:rsid w:val="34E6CBB5"/>
    <w:rsid w:val="34E8AD8D"/>
    <w:rsid w:val="34EB39D2"/>
    <w:rsid w:val="34EB43C4"/>
    <w:rsid w:val="34EE60AA"/>
    <w:rsid w:val="34FF2235"/>
    <w:rsid w:val="35065B96"/>
    <w:rsid w:val="350A69FD"/>
    <w:rsid w:val="350C7EDF"/>
    <w:rsid w:val="35105B97"/>
    <w:rsid w:val="351870EA"/>
    <w:rsid w:val="351D5AF2"/>
    <w:rsid w:val="3523FB71"/>
    <w:rsid w:val="3524E7A5"/>
    <w:rsid w:val="35257D5D"/>
    <w:rsid w:val="3529C648"/>
    <w:rsid w:val="35364325"/>
    <w:rsid w:val="353715BB"/>
    <w:rsid w:val="353A44FD"/>
    <w:rsid w:val="353A7295"/>
    <w:rsid w:val="353E26BE"/>
    <w:rsid w:val="354104D3"/>
    <w:rsid w:val="354BC569"/>
    <w:rsid w:val="354D8FE1"/>
    <w:rsid w:val="3557EAFA"/>
    <w:rsid w:val="3563BBC1"/>
    <w:rsid w:val="356A0CCF"/>
    <w:rsid w:val="356B2BF1"/>
    <w:rsid w:val="3572E6C5"/>
    <w:rsid w:val="357691DA"/>
    <w:rsid w:val="35773C2F"/>
    <w:rsid w:val="357D6199"/>
    <w:rsid w:val="357D97CE"/>
    <w:rsid w:val="357EFC93"/>
    <w:rsid w:val="35852A32"/>
    <w:rsid w:val="3598D000"/>
    <w:rsid w:val="359E1CF9"/>
    <w:rsid w:val="35A84187"/>
    <w:rsid w:val="35AD297F"/>
    <w:rsid w:val="35AD3274"/>
    <w:rsid w:val="35ADAA3B"/>
    <w:rsid w:val="35AF84C1"/>
    <w:rsid w:val="35B2581B"/>
    <w:rsid w:val="35B644D4"/>
    <w:rsid w:val="35B73952"/>
    <w:rsid w:val="35B7F02E"/>
    <w:rsid w:val="35B7F02E"/>
    <w:rsid w:val="35BBFE65"/>
    <w:rsid w:val="35C2F687"/>
    <w:rsid w:val="35C4C3BE"/>
    <w:rsid w:val="35CA19A2"/>
    <w:rsid w:val="35CE0AB7"/>
    <w:rsid w:val="35D5743D"/>
    <w:rsid w:val="35DC9218"/>
    <w:rsid w:val="35E79F7E"/>
    <w:rsid w:val="35F5C8CB"/>
    <w:rsid w:val="36004114"/>
    <w:rsid w:val="36011610"/>
    <w:rsid w:val="3609989D"/>
    <w:rsid w:val="360AA7DE"/>
    <w:rsid w:val="36131AD6"/>
    <w:rsid w:val="361534C0"/>
    <w:rsid w:val="361E6B29"/>
    <w:rsid w:val="3629A726"/>
    <w:rsid w:val="362C199A"/>
    <w:rsid w:val="36324706"/>
    <w:rsid w:val="3632C747"/>
    <w:rsid w:val="365212A5"/>
    <w:rsid w:val="365212A5"/>
    <w:rsid w:val="36524793"/>
    <w:rsid w:val="36525AD9"/>
    <w:rsid w:val="365D36AA"/>
    <w:rsid w:val="3665FA2E"/>
    <w:rsid w:val="36662D6C"/>
    <w:rsid w:val="366D81A6"/>
    <w:rsid w:val="366EB365"/>
    <w:rsid w:val="36712075"/>
    <w:rsid w:val="367477D4"/>
    <w:rsid w:val="3687D2FC"/>
    <w:rsid w:val="368BCD0C"/>
    <w:rsid w:val="368C71EC"/>
    <w:rsid w:val="368CA0F8"/>
    <w:rsid w:val="368CD503"/>
    <w:rsid w:val="368E389C"/>
    <w:rsid w:val="36985B1B"/>
    <w:rsid w:val="36A17C63"/>
    <w:rsid w:val="36AEF580"/>
    <w:rsid w:val="36B015D9"/>
    <w:rsid w:val="36B6564A"/>
    <w:rsid w:val="36B675E2"/>
    <w:rsid w:val="36B928F9"/>
    <w:rsid w:val="36C48FBC"/>
    <w:rsid w:val="36C57438"/>
    <w:rsid w:val="36C80AC1"/>
    <w:rsid w:val="36C84010"/>
    <w:rsid w:val="36D1A4F5"/>
    <w:rsid w:val="36D30EFE"/>
    <w:rsid w:val="36D3FE1D"/>
    <w:rsid w:val="36DE4694"/>
    <w:rsid w:val="36E22A04"/>
    <w:rsid w:val="36E6AF85"/>
    <w:rsid w:val="36E84560"/>
    <w:rsid w:val="36EE012B"/>
    <w:rsid w:val="36EF58C4"/>
    <w:rsid w:val="36FEF9BE"/>
    <w:rsid w:val="36FF871E"/>
    <w:rsid w:val="36FF8878"/>
    <w:rsid w:val="3701ABB6"/>
    <w:rsid w:val="3708D524"/>
    <w:rsid w:val="3715CECB"/>
    <w:rsid w:val="3716378A"/>
    <w:rsid w:val="3718E8B8"/>
    <w:rsid w:val="371D10C7"/>
    <w:rsid w:val="371DC6BF"/>
    <w:rsid w:val="371FB69C"/>
    <w:rsid w:val="372088CC"/>
    <w:rsid w:val="3726CE56"/>
    <w:rsid w:val="37274000"/>
    <w:rsid w:val="37289EB9"/>
    <w:rsid w:val="3728F22F"/>
    <w:rsid w:val="3729E984"/>
    <w:rsid w:val="3733FC31"/>
    <w:rsid w:val="373A111C"/>
    <w:rsid w:val="373F824D"/>
    <w:rsid w:val="3741A56C"/>
    <w:rsid w:val="37429287"/>
    <w:rsid w:val="374A085D"/>
    <w:rsid w:val="374E2B52"/>
    <w:rsid w:val="3750C3CA"/>
    <w:rsid w:val="375A5A05"/>
    <w:rsid w:val="375E1459"/>
    <w:rsid w:val="375E1459"/>
    <w:rsid w:val="37627F5A"/>
    <w:rsid w:val="37640C46"/>
    <w:rsid w:val="376F3732"/>
    <w:rsid w:val="37753C7F"/>
    <w:rsid w:val="377CCD1B"/>
    <w:rsid w:val="3782D420"/>
    <w:rsid w:val="378638A0"/>
    <w:rsid w:val="37897510"/>
    <w:rsid w:val="378F172B"/>
    <w:rsid w:val="379393E5"/>
    <w:rsid w:val="379467DB"/>
    <w:rsid w:val="37992ED3"/>
    <w:rsid w:val="379DD01D"/>
    <w:rsid w:val="37A21E8A"/>
    <w:rsid w:val="37A443A5"/>
    <w:rsid w:val="37B0F73A"/>
    <w:rsid w:val="37BB4900"/>
    <w:rsid w:val="37C6C403"/>
    <w:rsid w:val="37C8C2B2"/>
    <w:rsid w:val="37CC51BD"/>
    <w:rsid w:val="37CFAD89"/>
    <w:rsid w:val="37CFE4ED"/>
    <w:rsid w:val="37D1AF3D"/>
    <w:rsid w:val="37D1AF3D"/>
    <w:rsid w:val="37D36B54"/>
    <w:rsid w:val="37D5C885"/>
    <w:rsid w:val="37D95438"/>
    <w:rsid w:val="37DD4DAE"/>
    <w:rsid w:val="37E57D2E"/>
    <w:rsid w:val="37E5C9AE"/>
    <w:rsid w:val="37E60E21"/>
    <w:rsid w:val="37E6CF2C"/>
    <w:rsid w:val="37EAE6A3"/>
    <w:rsid w:val="37EB0B92"/>
    <w:rsid w:val="37EBFC10"/>
    <w:rsid w:val="37EF86C2"/>
    <w:rsid w:val="37F16702"/>
    <w:rsid w:val="37F38F10"/>
    <w:rsid w:val="3805556B"/>
    <w:rsid w:val="38058E8C"/>
    <w:rsid w:val="38060DFE"/>
    <w:rsid w:val="3807511E"/>
    <w:rsid w:val="380C06CF"/>
    <w:rsid w:val="38116E56"/>
    <w:rsid w:val="3815DCA6"/>
    <w:rsid w:val="381F2D49"/>
    <w:rsid w:val="381FBC61"/>
    <w:rsid w:val="3821DB9E"/>
    <w:rsid w:val="3827F0A8"/>
    <w:rsid w:val="382D18D7"/>
    <w:rsid w:val="38383DB1"/>
    <w:rsid w:val="383C5A55"/>
    <w:rsid w:val="383E4301"/>
    <w:rsid w:val="3846826F"/>
    <w:rsid w:val="3849E9D3"/>
    <w:rsid w:val="384A453B"/>
    <w:rsid w:val="384D457C"/>
    <w:rsid w:val="38520572"/>
    <w:rsid w:val="3854EE25"/>
    <w:rsid w:val="385CC4D9"/>
    <w:rsid w:val="385CE5AB"/>
    <w:rsid w:val="385D295F"/>
    <w:rsid w:val="3869EEC8"/>
    <w:rsid w:val="386BA5AB"/>
    <w:rsid w:val="3877D78E"/>
    <w:rsid w:val="387BB270"/>
    <w:rsid w:val="388E0555"/>
    <w:rsid w:val="38926549"/>
    <w:rsid w:val="3894B1BB"/>
    <w:rsid w:val="389A3DBD"/>
    <w:rsid w:val="389B2833"/>
    <w:rsid w:val="38A16DAB"/>
    <w:rsid w:val="38AB51AF"/>
    <w:rsid w:val="38B0AA1B"/>
    <w:rsid w:val="38B20549"/>
    <w:rsid w:val="38B21D42"/>
    <w:rsid w:val="38B3771F"/>
    <w:rsid w:val="38B38A9E"/>
    <w:rsid w:val="38BE013F"/>
    <w:rsid w:val="38C1F0ED"/>
    <w:rsid w:val="38C3CBCC"/>
    <w:rsid w:val="38C67D3C"/>
    <w:rsid w:val="38CC7170"/>
    <w:rsid w:val="38CCBDFB"/>
    <w:rsid w:val="38D00FDE"/>
    <w:rsid w:val="38D069A9"/>
    <w:rsid w:val="38DF1DB8"/>
    <w:rsid w:val="38F5E623"/>
    <w:rsid w:val="38F6A93B"/>
    <w:rsid w:val="3906E6A0"/>
    <w:rsid w:val="390A9144"/>
    <w:rsid w:val="390C2380"/>
    <w:rsid w:val="390E01A1"/>
    <w:rsid w:val="391CAECC"/>
    <w:rsid w:val="391FFAEC"/>
    <w:rsid w:val="39266B24"/>
    <w:rsid w:val="392CB201"/>
    <w:rsid w:val="393386C1"/>
    <w:rsid w:val="39360D66"/>
    <w:rsid w:val="3936F62E"/>
    <w:rsid w:val="3942FB88"/>
    <w:rsid w:val="39495D5D"/>
    <w:rsid w:val="3949C95C"/>
    <w:rsid w:val="394C894E"/>
    <w:rsid w:val="3957C205"/>
    <w:rsid w:val="39584D35"/>
    <w:rsid w:val="39630A11"/>
    <w:rsid w:val="3964919A"/>
    <w:rsid w:val="396BFFAA"/>
    <w:rsid w:val="3973C975"/>
    <w:rsid w:val="39753765"/>
    <w:rsid w:val="3976E3E5"/>
    <w:rsid w:val="397AFAC1"/>
    <w:rsid w:val="397B0E85"/>
    <w:rsid w:val="397B2A3C"/>
    <w:rsid w:val="39812C38"/>
    <w:rsid w:val="398F8511"/>
    <w:rsid w:val="3995E021"/>
    <w:rsid w:val="39989970"/>
    <w:rsid w:val="3999A46F"/>
    <w:rsid w:val="399F8778"/>
    <w:rsid w:val="39A48944"/>
    <w:rsid w:val="39ACC005"/>
    <w:rsid w:val="39AE3099"/>
    <w:rsid w:val="39B82412"/>
    <w:rsid w:val="39BB2B17"/>
    <w:rsid w:val="39BC5BAD"/>
    <w:rsid w:val="39BF8177"/>
    <w:rsid w:val="39C8F3E2"/>
    <w:rsid w:val="39C9B03F"/>
    <w:rsid w:val="39CF4A28"/>
    <w:rsid w:val="39CFA548"/>
    <w:rsid w:val="39D706AC"/>
    <w:rsid w:val="39E0A596"/>
    <w:rsid w:val="39E12A14"/>
    <w:rsid w:val="39E6D915"/>
    <w:rsid w:val="39E8EB8B"/>
    <w:rsid w:val="39EF9FB1"/>
    <w:rsid w:val="39FB3616"/>
    <w:rsid w:val="3A0275E2"/>
    <w:rsid w:val="3A029147"/>
    <w:rsid w:val="3A02EE29"/>
    <w:rsid w:val="3A0CF712"/>
    <w:rsid w:val="3A0EDCC0"/>
    <w:rsid w:val="3A17F7FD"/>
    <w:rsid w:val="3A190D78"/>
    <w:rsid w:val="3A1DC92A"/>
    <w:rsid w:val="3A1EB530"/>
    <w:rsid w:val="3A226E9F"/>
    <w:rsid w:val="3A292F9F"/>
    <w:rsid w:val="3A2BE45A"/>
    <w:rsid w:val="3A316D03"/>
    <w:rsid w:val="3A326BDD"/>
    <w:rsid w:val="3A3C83BF"/>
    <w:rsid w:val="3A42D102"/>
    <w:rsid w:val="3A433EC7"/>
    <w:rsid w:val="3A4534C2"/>
    <w:rsid w:val="3A4BFFD1"/>
    <w:rsid w:val="3A4EC858"/>
    <w:rsid w:val="3A512813"/>
    <w:rsid w:val="3A5665B2"/>
    <w:rsid w:val="3A724622"/>
    <w:rsid w:val="3A72D531"/>
    <w:rsid w:val="3A7C163F"/>
    <w:rsid w:val="3A7F1542"/>
    <w:rsid w:val="3A801A21"/>
    <w:rsid w:val="3A816B93"/>
    <w:rsid w:val="3A840629"/>
    <w:rsid w:val="3A870201"/>
    <w:rsid w:val="3A8720D0"/>
    <w:rsid w:val="3A8C4278"/>
    <w:rsid w:val="3A8C92C1"/>
    <w:rsid w:val="3A953825"/>
    <w:rsid w:val="3AA60E80"/>
    <w:rsid w:val="3AAF548B"/>
    <w:rsid w:val="3AB7119D"/>
    <w:rsid w:val="3ABC790C"/>
    <w:rsid w:val="3AC10583"/>
    <w:rsid w:val="3AC1B3E1"/>
    <w:rsid w:val="3AC5538C"/>
    <w:rsid w:val="3AC64C80"/>
    <w:rsid w:val="3AD1B805"/>
    <w:rsid w:val="3AD22B90"/>
    <w:rsid w:val="3AD4D2E3"/>
    <w:rsid w:val="3AD85175"/>
    <w:rsid w:val="3ADA52E8"/>
    <w:rsid w:val="3ADB25E8"/>
    <w:rsid w:val="3ADBC1D6"/>
    <w:rsid w:val="3AE17DB9"/>
    <w:rsid w:val="3AE2AB33"/>
    <w:rsid w:val="3AE3CDD4"/>
    <w:rsid w:val="3AE3D242"/>
    <w:rsid w:val="3AE6B94F"/>
    <w:rsid w:val="3AEE856C"/>
    <w:rsid w:val="3AEF9E13"/>
    <w:rsid w:val="3AEFDC96"/>
    <w:rsid w:val="3AF127EE"/>
    <w:rsid w:val="3AF82442"/>
    <w:rsid w:val="3B04D3C8"/>
    <w:rsid w:val="3B141A96"/>
    <w:rsid w:val="3B1F37A5"/>
    <w:rsid w:val="3B25AE24"/>
    <w:rsid w:val="3B2B22FC"/>
    <w:rsid w:val="3B332C77"/>
    <w:rsid w:val="3B364031"/>
    <w:rsid w:val="3B396CD7"/>
    <w:rsid w:val="3B3B8D83"/>
    <w:rsid w:val="3B3BAB0A"/>
    <w:rsid w:val="3B3C97CF"/>
    <w:rsid w:val="3B41DDE3"/>
    <w:rsid w:val="3B443D61"/>
    <w:rsid w:val="3B4770D3"/>
    <w:rsid w:val="3B4795A5"/>
    <w:rsid w:val="3B5091CE"/>
    <w:rsid w:val="3B561F92"/>
    <w:rsid w:val="3B56C232"/>
    <w:rsid w:val="3B5FC57E"/>
    <w:rsid w:val="3B6F7756"/>
    <w:rsid w:val="3B7BD4F5"/>
    <w:rsid w:val="3B7DBB7E"/>
    <w:rsid w:val="3B7EC188"/>
    <w:rsid w:val="3B80A564"/>
    <w:rsid w:val="3B824B12"/>
    <w:rsid w:val="3B8911F7"/>
    <w:rsid w:val="3B8BE560"/>
    <w:rsid w:val="3B98ED4A"/>
    <w:rsid w:val="3B9B3F1C"/>
    <w:rsid w:val="3B9D1F07"/>
    <w:rsid w:val="3B9EC9D8"/>
    <w:rsid w:val="3BA01287"/>
    <w:rsid w:val="3BA01287"/>
    <w:rsid w:val="3BA1AB5C"/>
    <w:rsid w:val="3BA87551"/>
    <w:rsid w:val="3BA94120"/>
    <w:rsid w:val="3BBC0177"/>
    <w:rsid w:val="3BBC86BA"/>
    <w:rsid w:val="3BBD1131"/>
    <w:rsid w:val="3BC3DFEC"/>
    <w:rsid w:val="3BC7529A"/>
    <w:rsid w:val="3BCF44C7"/>
    <w:rsid w:val="3BD14FBD"/>
    <w:rsid w:val="3BD1AC23"/>
    <w:rsid w:val="3BD23A99"/>
    <w:rsid w:val="3BD23C05"/>
    <w:rsid w:val="3BD848B8"/>
    <w:rsid w:val="3BDADBD8"/>
    <w:rsid w:val="3BDB2695"/>
    <w:rsid w:val="3BDB9A9D"/>
    <w:rsid w:val="3BDBF385"/>
    <w:rsid w:val="3BE1FBD2"/>
    <w:rsid w:val="3BF6642D"/>
    <w:rsid w:val="3BFAD379"/>
    <w:rsid w:val="3C0581E6"/>
    <w:rsid w:val="3C063676"/>
    <w:rsid w:val="3C0C159D"/>
    <w:rsid w:val="3C0E4082"/>
    <w:rsid w:val="3C0F1D3F"/>
    <w:rsid w:val="3C16545F"/>
    <w:rsid w:val="3C16C825"/>
    <w:rsid w:val="3C18B8B6"/>
    <w:rsid w:val="3C234AC1"/>
    <w:rsid w:val="3C269920"/>
    <w:rsid w:val="3C2B166E"/>
    <w:rsid w:val="3C2B9A9C"/>
    <w:rsid w:val="3C3128A7"/>
    <w:rsid w:val="3C35C449"/>
    <w:rsid w:val="3C36B422"/>
    <w:rsid w:val="3C375690"/>
    <w:rsid w:val="3C46F0F9"/>
    <w:rsid w:val="3C4DCDBF"/>
    <w:rsid w:val="3C4DCDBF"/>
    <w:rsid w:val="3C52EFC5"/>
    <w:rsid w:val="3C540D29"/>
    <w:rsid w:val="3C54570C"/>
    <w:rsid w:val="3C595C5E"/>
    <w:rsid w:val="3C597F62"/>
    <w:rsid w:val="3C5A5B51"/>
    <w:rsid w:val="3C5B2017"/>
    <w:rsid w:val="3C5E4143"/>
    <w:rsid w:val="3C607A7E"/>
    <w:rsid w:val="3C65A8B5"/>
    <w:rsid w:val="3C69840D"/>
    <w:rsid w:val="3C6F0ACF"/>
    <w:rsid w:val="3C71952E"/>
    <w:rsid w:val="3C7713EA"/>
    <w:rsid w:val="3C7B77D0"/>
    <w:rsid w:val="3C7CCE2E"/>
    <w:rsid w:val="3C867C1D"/>
    <w:rsid w:val="3C8B3379"/>
    <w:rsid w:val="3C91A0E1"/>
    <w:rsid w:val="3C945111"/>
    <w:rsid w:val="3C971D4C"/>
    <w:rsid w:val="3C98AEDA"/>
    <w:rsid w:val="3C996678"/>
    <w:rsid w:val="3C9BEE17"/>
    <w:rsid w:val="3CA0FEAF"/>
    <w:rsid w:val="3CA59ACD"/>
    <w:rsid w:val="3CA83E5D"/>
    <w:rsid w:val="3CA9A942"/>
    <w:rsid w:val="3CAA1969"/>
    <w:rsid w:val="3CB4CAB5"/>
    <w:rsid w:val="3CBADD24"/>
    <w:rsid w:val="3CBC215A"/>
    <w:rsid w:val="3CBDF2E3"/>
    <w:rsid w:val="3CC74A38"/>
    <w:rsid w:val="3CC89591"/>
    <w:rsid w:val="3CCB306A"/>
    <w:rsid w:val="3CCD553B"/>
    <w:rsid w:val="3CD66A46"/>
    <w:rsid w:val="3CD6F161"/>
    <w:rsid w:val="3CD72A72"/>
    <w:rsid w:val="3CDB1AD5"/>
    <w:rsid w:val="3CDB1D07"/>
    <w:rsid w:val="3CE070D4"/>
    <w:rsid w:val="3CE0BE61"/>
    <w:rsid w:val="3CEB8F8A"/>
    <w:rsid w:val="3CEFBE7C"/>
    <w:rsid w:val="3CEFBE7C"/>
    <w:rsid w:val="3CF96F54"/>
    <w:rsid w:val="3CFA97D3"/>
    <w:rsid w:val="3CFCB8F8"/>
    <w:rsid w:val="3D09AA8E"/>
    <w:rsid w:val="3D0A07FC"/>
    <w:rsid w:val="3D0A23B1"/>
    <w:rsid w:val="3D0DE245"/>
    <w:rsid w:val="3D0ECE27"/>
    <w:rsid w:val="3D1315D0"/>
    <w:rsid w:val="3D15EA7C"/>
    <w:rsid w:val="3D1D178C"/>
    <w:rsid w:val="3D1D67B0"/>
    <w:rsid w:val="3D234ABC"/>
    <w:rsid w:val="3D26796F"/>
    <w:rsid w:val="3D2780D9"/>
    <w:rsid w:val="3D29E8B7"/>
    <w:rsid w:val="3D2B9801"/>
    <w:rsid w:val="3D31F479"/>
    <w:rsid w:val="3D338741"/>
    <w:rsid w:val="3D3A2AED"/>
    <w:rsid w:val="3D3B167A"/>
    <w:rsid w:val="3D3E2F7E"/>
    <w:rsid w:val="3D3F6610"/>
    <w:rsid w:val="3D46120E"/>
    <w:rsid w:val="3D476053"/>
    <w:rsid w:val="3D483051"/>
    <w:rsid w:val="3D4DA23E"/>
    <w:rsid w:val="3D51356D"/>
    <w:rsid w:val="3D564F82"/>
    <w:rsid w:val="3D577559"/>
    <w:rsid w:val="3D6A8D49"/>
    <w:rsid w:val="3D6D6E86"/>
    <w:rsid w:val="3D795599"/>
    <w:rsid w:val="3D7C043B"/>
    <w:rsid w:val="3D7C043B"/>
    <w:rsid w:val="3D875C73"/>
    <w:rsid w:val="3D890EC2"/>
    <w:rsid w:val="3D8A5DE5"/>
    <w:rsid w:val="3D8CB57A"/>
    <w:rsid w:val="3D8EB0A0"/>
    <w:rsid w:val="3DA2BD3E"/>
    <w:rsid w:val="3DABA19E"/>
    <w:rsid w:val="3DB220BF"/>
    <w:rsid w:val="3DB2324A"/>
    <w:rsid w:val="3DB2B027"/>
    <w:rsid w:val="3DB5CFA1"/>
    <w:rsid w:val="3DB99051"/>
    <w:rsid w:val="3DBBB874"/>
    <w:rsid w:val="3DBBBD71"/>
    <w:rsid w:val="3DC04163"/>
    <w:rsid w:val="3DC854AF"/>
    <w:rsid w:val="3DC98621"/>
    <w:rsid w:val="3DC9CEE2"/>
    <w:rsid w:val="3DCC547C"/>
    <w:rsid w:val="3DCD20D6"/>
    <w:rsid w:val="3DCF5557"/>
    <w:rsid w:val="3DD0AC20"/>
    <w:rsid w:val="3DD8CAC8"/>
    <w:rsid w:val="3DDB9C22"/>
    <w:rsid w:val="3DE11CE7"/>
    <w:rsid w:val="3DEF5088"/>
    <w:rsid w:val="3DF14BC9"/>
    <w:rsid w:val="3DF51781"/>
    <w:rsid w:val="3DF69274"/>
    <w:rsid w:val="3DFB1BA3"/>
    <w:rsid w:val="3E08F89C"/>
    <w:rsid w:val="3E154696"/>
    <w:rsid w:val="3E1BE48C"/>
    <w:rsid w:val="3E270CF7"/>
    <w:rsid w:val="3E276590"/>
    <w:rsid w:val="3E2C42E7"/>
    <w:rsid w:val="3E2D2F6E"/>
    <w:rsid w:val="3E2F943D"/>
    <w:rsid w:val="3E2FE0B2"/>
    <w:rsid w:val="3E3037A6"/>
    <w:rsid w:val="3E307EF0"/>
    <w:rsid w:val="3E36D493"/>
    <w:rsid w:val="3E379217"/>
    <w:rsid w:val="3E45E907"/>
    <w:rsid w:val="3E4945D6"/>
    <w:rsid w:val="3E4B1B14"/>
    <w:rsid w:val="3E4CA632"/>
    <w:rsid w:val="3E4CA632"/>
    <w:rsid w:val="3E4D273E"/>
    <w:rsid w:val="3E4D58AD"/>
    <w:rsid w:val="3E4F75CA"/>
    <w:rsid w:val="3E50F27A"/>
    <w:rsid w:val="3E5308A1"/>
    <w:rsid w:val="3E5574F4"/>
    <w:rsid w:val="3E63BF8C"/>
    <w:rsid w:val="3E65C5B0"/>
    <w:rsid w:val="3E6F4CDB"/>
    <w:rsid w:val="3E799946"/>
    <w:rsid w:val="3E7A7917"/>
    <w:rsid w:val="3E7E1AB9"/>
    <w:rsid w:val="3E7E7794"/>
    <w:rsid w:val="3E875FB3"/>
    <w:rsid w:val="3E8E73D2"/>
    <w:rsid w:val="3E901335"/>
    <w:rsid w:val="3E9353ED"/>
    <w:rsid w:val="3E9507F8"/>
    <w:rsid w:val="3E97F473"/>
    <w:rsid w:val="3EA44CA0"/>
    <w:rsid w:val="3EB1EB8E"/>
    <w:rsid w:val="3EB45270"/>
    <w:rsid w:val="3EB57B11"/>
    <w:rsid w:val="3EBE2F7B"/>
    <w:rsid w:val="3EC2D684"/>
    <w:rsid w:val="3EC7D804"/>
    <w:rsid w:val="3EC7DC8C"/>
    <w:rsid w:val="3ECC02B8"/>
    <w:rsid w:val="3ED1F045"/>
    <w:rsid w:val="3ED5602A"/>
    <w:rsid w:val="3EDDD38A"/>
    <w:rsid w:val="3EDE719F"/>
    <w:rsid w:val="3EE1895C"/>
    <w:rsid w:val="3EE1B1FA"/>
    <w:rsid w:val="3EE4C654"/>
    <w:rsid w:val="3EE88FD4"/>
    <w:rsid w:val="3EE8925B"/>
    <w:rsid w:val="3EED838D"/>
    <w:rsid w:val="3EF10506"/>
    <w:rsid w:val="3EF149BD"/>
    <w:rsid w:val="3EF6475C"/>
    <w:rsid w:val="3EF8E87E"/>
    <w:rsid w:val="3EFCD162"/>
    <w:rsid w:val="3EFEF8E2"/>
    <w:rsid w:val="3F0619E9"/>
    <w:rsid w:val="3F0C357E"/>
    <w:rsid w:val="3F0EFB5B"/>
    <w:rsid w:val="3F1F3B47"/>
    <w:rsid w:val="3F2E4D57"/>
    <w:rsid w:val="3F326863"/>
    <w:rsid w:val="3F32942F"/>
    <w:rsid w:val="3F3A6C34"/>
    <w:rsid w:val="3F42C048"/>
    <w:rsid w:val="3F42E364"/>
    <w:rsid w:val="3F4A56F6"/>
    <w:rsid w:val="3F4CE567"/>
    <w:rsid w:val="3F4D8A46"/>
    <w:rsid w:val="3F53A727"/>
    <w:rsid w:val="3F5AEA65"/>
    <w:rsid w:val="3F5BB7B7"/>
    <w:rsid w:val="3F6329DA"/>
    <w:rsid w:val="3F6406E3"/>
    <w:rsid w:val="3F6E3078"/>
    <w:rsid w:val="3F711B2C"/>
    <w:rsid w:val="3F7A1060"/>
    <w:rsid w:val="3F7AECFD"/>
    <w:rsid w:val="3F83C1FF"/>
    <w:rsid w:val="3F84B57A"/>
    <w:rsid w:val="3F8AC095"/>
    <w:rsid w:val="3F8D3342"/>
    <w:rsid w:val="3F8E7C2C"/>
    <w:rsid w:val="3F8F7D9D"/>
    <w:rsid w:val="3F999A68"/>
    <w:rsid w:val="3FA4171D"/>
    <w:rsid w:val="3FAF0039"/>
    <w:rsid w:val="3FB09410"/>
    <w:rsid w:val="3FB0CBF4"/>
    <w:rsid w:val="3FB0CBF4"/>
    <w:rsid w:val="3FB5A29B"/>
    <w:rsid w:val="3FB5AA5D"/>
    <w:rsid w:val="3FC5967F"/>
    <w:rsid w:val="3FCDA0B3"/>
    <w:rsid w:val="3FD165FD"/>
    <w:rsid w:val="3FD26BAF"/>
    <w:rsid w:val="3FD43585"/>
    <w:rsid w:val="3FE51B56"/>
    <w:rsid w:val="3FE710C1"/>
    <w:rsid w:val="3FEB5EA8"/>
    <w:rsid w:val="3FF0AD93"/>
    <w:rsid w:val="3FF67FD5"/>
    <w:rsid w:val="3FF86AD7"/>
    <w:rsid w:val="40001568"/>
    <w:rsid w:val="4002F4BD"/>
    <w:rsid w:val="400DE609"/>
    <w:rsid w:val="40106201"/>
    <w:rsid w:val="401266AB"/>
    <w:rsid w:val="40141643"/>
    <w:rsid w:val="40141643"/>
    <w:rsid w:val="401499F8"/>
    <w:rsid w:val="40286789"/>
    <w:rsid w:val="402DDABE"/>
    <w:rsid w:val="402DDABE"/>
    <w:rsid w:val="403045D3"/>
    <w:rsid w:val="403A6C57"/>
    <w:rsid w:val="403C59F4"/>
    <w:rsid w:val="40456CA6"/>
    <w:rsid w:val="404603CD"/>
    <w:rsid w:val="40591DFC"/>
    <w:rsid w:val="405B6CA5"/>
    <w:rsid w:val="405DB4C4"/>
    <w:rsid w:val="40685271"/>
    <w:rsid w:val="406C2F33"/>
    <w:rsid w:val="406D0F62"/>
    <w:rsid w:val="4075E25E"/>
    <w:rsid w:val="407D65F7"/>
    <w:rsid w:val="407D8BE6"/>
    <w:rsid w:val="407F4CA6"/>
    <w:rsid w:val="4084296B"/>
    <w:rsid w:val="408630A3"/>
    <w:rsid w:val="409D6792"/>
    <w:rsid w:val="40A0C4CA"/>
    <w:rsid w:val="40A16F84"/>
    <w:rsid w:val="40A40062"/>
    <w:rsid w:val="40A4FF26"/>
    <w:rsid w:val="40ADF6AF"/>
    <w:rsid w:val="40B2F5A3"/>
    <w:rsid w:val="40B5DEF6"/>
    <w:rsid w:val="40B838F4"/>
    <w:rsid w:val="40BD6F48"/>
    <w:rsid w:val="40BDC4EF"/>
    <w:rsid w:val="40BE5F16"/>
    <w:rsid w:val="40BF9932"/>
    <w:rsid w:val="40C0C351"/>
    <w:rsid w:val="40C4D5F7"/>
    <w:rsid w:val="40CA394E"/>
    <w:rsid w:val="40CD95DE"/>
    <w:rsid w:val="40D05CC1"/>
    <w:rsid w:val="40DA4C94"/>
    <w:rsid w:val="40DE5539"/>
    <w:rsid w:val="40DE713D"/>
    <w:rsid w:val="40E9C992"/>
    <w:rsid w:val="40ED42D5"/>
    <w:rsid w:val="40FAAD12"/>
    <w:rsid w:val="410201F9"/>
    <w:rsid w:val="4102B411"/>
    <w:rsid w:val="41167E1F"/>
    <w:rsid w:val="411688B0"/>
    <w:rsid w:val="4117F921"/>
    <w:rsid w:val="41184C81"/>
    <w:rsid w:val="411B7480"/>
    <w:rsid w:val="411BDE94"/>
    <w:rsid w:val="411C4721"/>
    <w:rsid w:val="411DDBC9"/>
    <w:rsid w:val="411F2B46"/>
    <w:rsid w:val="4128B26C"/>
    <w:rsid w:val="412ACDE2"/>
    <w:rsid w:val="412B5EAF"/>
    <w:rsid w:val="412F1758"/>
    <w:rsid w:val="413580BC"/>
    <w:rsid w:val="41367338"/>
    <w:rsid w:val="4141CD6E"/>
    <w:rsid w:val="4141D932"/>
    <w:rsid w:val="41436624"/>
    <w:rsid w:val="414A4FF0"/>
    <w:rsid w:val="414CB453"/>
    <w:rsid w:val="41501D31"/>
    <w:rsid w:val="41549A64"/>
    <w:rsid w:val="41553799"/>
    <w:rsid w:val="415E4BAB"/>
    <w:rsid w:val="41612629"/>
    <w:rsid w:val="4166378F"/>
    <w:rsid w:val="416B8939"/>
    <w:rsid w:val="416CAB36"/>
    <w:rsid w:val="416DFA00"/>
    <w:rsid w:val="417059A4"/>
    <w:rsid w:val="4172962B"/>
    <w:rsid w:val="4178C6AF"/>
    <w:rsid w:val="417F766C"/>
    <w:rsid w:val="418089E9"/>
    <w:rsid w:val="418CE1B9"/>
    <w:rsid w:val="41A4BAB4"/>
    <w:rsid w:val="41A5C4DB"/>
    <w:rsid w:val="41A8490A"/>
    <w:rsid w:val="41AB230A"/>
    <w:rsid w:val="41B45B78"/>
    <w:rsid w:val="41B811D8"/>
    <w:rsid w:val="41B91D6C"/>
    <w:rsid w:val="41BAD750"/>
    <w:rsid w:val="41C005D4"/>
    <w:rsid w:val="41C10191"/>
    <w:rsid w:val="41C9A966"/>
    <w:rsid w:val="41C9E813"/>
    <w:rsid w:val="41CAE37D"/>
    <w:rsid w:val="41CBDBC4"/>
    <w:rsid w:val="41CF0854"/>
    <w:rsid w:val="41D560FC"/>
    <w:rsid w:val="41E2080B"/>
    <w:rsid w:val="41E67FCD"/>
    <w:rsid w:val="41E9A4C8"/>
    <w:rsid w:val="41F5916A"/>
    <w:rsid w:val="420343FE"/>
    <w:rsid w:val="420600C0"/>
    <w:rsid w:val="4206856A"/>
    <w:rsid w:val="4209CFE3"/>
    <w:rsid w:val="420D59A4"/>
    <w:rsid w:val="4211671A"/>
    <w:rsid w:val="4217B3BF"/>
    <w:rsid w:val="4218FF3E"/>
    <w:rsid w:val="4228EE13"/>
    <w:rsid w:val="4229108D"/>
    <w:rsid w:val="42339437"/>
    <w:rsid w:val="4236E46F"/>
    <w:rsid w:val="4238175C"/>
    <w:rsid w:val="423B991A"/>
    <w:rsid w:val="423CE1B4"/>
    <w:rsid w:val="4247211B"/>
    <w:rsid w:val="4249D3D8"/>
    <w:rsid w:val="424BBC55"/>
    <w:rsid w:val="42518BEC"/>
    <w:rsid w:val="425C4430"/>
    <w:rsid w:val="425D7F91"/>
    <w:rsid w:val="4260AF24"/>
    <w:rsid w:val="42629F71"/>
    <w:rsid w:val="426DD425"/>
    <w:rsid w:val="4274C649"/>
    <w:rsid w:val="42753CA9"/>
    <w:rsid w:val="427EF1E7"/>
    <w:rsid w:val="427F3BC9"/>
    <w:rsid w:val="42891628"/>
    <w:rsid w:val="42891DC2"/>
    <w:rsid w:val="428926CD"/>
    <w:rsid w:val="4290154E"/>
    <w:rsid w:val="4296E329"/>
    <w:rsid w:val="42981076"/>
    <w:rsid w:val="42A18F3A"/>
    <w:rsid w:val="42A8655F"/>
    <w:rsid w:val="42B17EA4"/>
    <w:rsid w:val="42B1F9D5"/>
    <w:rsid w:val="42B21A61"/>
    <w:rsid w:val="42B2F9AA"/>
    <w:rsid w:val="42BF0275"/>
    <w:rsid w:val="42C4622E"/>
    <w:rsid w:val="42CB8A1F"/>
    <w:rsid w:val="42D281CF"/>
    <w:rsid w:val="42D2C960"/>
    <w:rsid w:val="42D46CB9"/>
    <w:rsid w:val="42DF21D0"/>
    <w:rsid w:val="42F1B006"/>
    <w:rsid w:val="42F1EEB0"/>
    <w:rsid w:val="42F4781B"/>
    <w:rsid w:val="4302B671"/>
    <w:rsid w:val="4303664D"/>
    <w:rsid w:val="430C10DB"/>
    <w:rsid w:val="430C477B"/>
    <w:rsid w:val="430F30F5"/>
    <w:rsid w:val="4323F7AB"/>
    <w:rsid w:val="432CD277"/>
    <w:rsid w:val="4344777E"/>
    <w:rsid w:val="434B19AF"/>
    <w:rsid w:val="434C02B3"/>
    <w:rsid w:val="434D42BC"/>
    <w:rsid w:val="4352834C"/>
    <w:rsid w:val="43529B91"/>
    <w:rsid w:val="43540DDA"/>
    <w:rsid w:val="4357D13B"/>
    <w:rsid w:val="435F6730"/>
    <w:rsid w:val="43612DFD"/>
    <w:rsid w:val="4363B0B0"/>
    <w:rsid w:val="436696AF"/>
    <w:rsid w:val="4371A6D3"/>
    <w:rsid w:val="4371D191"/>
    <w:rsid w:val="4372E9F4"/>
    <w:rsid w:val="4379979B"/>
    <w:rsid w:val="4379D088"/>
    <w:rsid w:val="4380BA41"/>
    <w:rsid w:val="43877623"/>
    <w:rsid w:val="438ED9B9"/>
    <w:rsid w:val="43A16062"/>
    <w:rsid w:val="43A2873E"/>
    <w:rsid w:val="43A6E7FC"/>
    <w:rsid w:val="43A6E8B5"/>
    <w:rsid w:val="43A76BE8"/>
    <w:rsid w:val="43AE4AE2"/>
    <w:rsid w:val="43B43981"/>
    <w:rsid w:val="43BA0666"/>
    <w:rsid w:val="43BB24D5"/>
    <w:rsid w:val="43BD0EE7"/>
    <w:rsid w:val="43C7B735"/>
    <w:rsid w:val="43C896E5"/>
    <w:rsid w:val="43D137BE"/>
    <w:rsid w:val="43D5540A"/>
    <w:rsid w:val="43D76644"/>
    <w:rsid w:val="43DCF8B6"/>
    <w:rsid w:val="43E1EF0F"/>
    <w:rsid w:val="43E52E22"/>
    <w:rsid w:val="43E6096C"/>
    <w:rsid w:val="43EC7FBB"/>
    <w:rsid w:val="43ECA545"/>
    <w:rsid w:val="43F0EAB4"/>
    <w:rsid w:val="43F3240D"/>
    <w:rsid w:val="43F35628"/>
    <w:rsid w:val="43F87351"/>
    <w:rsid w:val="440478CF"/>
    <w:rsid w:val="441B45A8"/>
    <w:rsid w:val="441E74CC"/>
    <w:rsid w:val="44240A8C"/>
    <w:rsid w:val="4426F6CC"/>
    <w:rsid w:val="44288C67"/>
    <w:rsid w:val="442D8290"/>
    <w:rsid w:val="4436A339"/>
    <w:rsid w:val="443A8FDD"/>
    <w:rsid w:val="44401D62"/>
    <w:rsid w:val="444639E3"/>
    <w:rsid w:val="444F24D8"/>
    <w:rsid w:val="44500BFC"/>
    <w:rsid w:val="4452E4A6"/>
    <w:rsid w:val="445536D8"/>
    <w:rsid w:val="445D66E9"/>
    <w:rsid w:val="4467B929"/>
    <w:rsid w:val="4469B625"/>
    <w:rsid w:val="446BFEB9"/>
    <w:rsid w:val="447496CF"/>
    <w:rsid w:val="4476B665"/>
    <w:rsid w:val="447789BF"/>
    <w:rsid w:val="447973BA"/>
    <w:rsid w:val="447D6B07"/>
    <w:rsid w:val="4481113F"/>
    <w:rsid w:val="44854337"/>
    <w:rsid w:val="44854CC4"/>
    <w:rsid w:val="44870DE4"/>
    <w:rsid w:val="448B4C4C"/>
    <w:rsid w:val="44925B79"/>
    <w:rsid w:val="4499CDBD"/>
    <w:rsid w:val="449CE288"/>
    <w:rsid w:val="44A5B3D0"/>
    <w:rsid w:val="44AB43F8"/>
    <w:rsid w:val="44AD6ADA"/>
    <w:rsid w:val="44AE771F"/>
    <w:rsid w:val="44AEFA5F"/>
    <w:rsid w:val="44AF9DC5"/>
    <w:rsid w:val="44B62720"/>
    <w:rsid w:val="44B6908C"/>
    <w:rsid w:val="44C983D0"/>
    <w:rsid w:val="44C98E4F"/>
    <w:rsid w:val="44D1412A"/>
    <w:rsid w:val="44D1F5C3"/>
    <w:rsid w:val="44D3C1E5"/>
    <w:rsid w:val="44D5B45F"/>
    <w:rsid w:val="44DA9ACE"/>
    <w:rsid w:val="44E699F8"/>
    <w:rsid w:val="44EBADC3"/>
    <w:rsid w:val="44ED9AA3"/>
    <w:rsid w:val="44EDD6D7"/>
    <w:rsid w:val="44FD228C"/>
    <w:rsid w:val="45139106"/>
    <w:rsid w:val="45176BB4"/>
    <w:rsid w:val="4524AA54"/>
    <w:rsid w:val="45285FD7"/>
    <w:rsid w:val="45286535"/>
    <w:rsid w:val="452F1562"/>
    <w:rsid w:val="4531B8C9"/>
    <w:rsid w:val="4534AD1D"/>
    <w:rsid w:val="4534C8E1"/>
    <w:rsid w:val="453A7AD0"/>
    <w:rsid w:val="453B556F"/>
    <w:rsid w:val="453C40A2"/>
    <w:rsid w:val="453F42BB"/>
    <w:rsid w:val="454B6D87"/>
    <w:rsid w:val="455DF92D"/>
    <w:rsid w:val="455EED0C"/>
    <w:rsid w:val="4569C8CE"/>
    <w:rsid w:val="45704CCE"/>
    <w:rsid w:val="45741D56"/>
    <w:rsid w:val="457C5F0B"/>
    <w:rsid w:val="457FE7EE"/>
    <w:rsid w:val="45859054"/>
    <w:rsid w:val="458FD092"/>
    <w:rsid w:val="45983530"/>
    <w:rsid w:val="45983C92"/>
    <w:rsid w:val="4599212B"/>
    <w:rsid w:val="459C1EC0"/>
    <w:rsid w:val="459C291E"/>
    <w:rsid w:val="45A6AC60"/>
    <w:rsid w:val="45A74367"/>
    <w:rsid w:val="45AA063D"/>
    <w:rsid w:val="45AC2FE4"/>
    <w:rsid w:val="45B1318C"/>
    <w:rsid w:val="45B9B7C4"/>
    <w:rsid w:val="45BD41CA"/>
    <w:rsid w:val="45BEBA49"/>
    <w:rsid w:val="45C5AB6F"/>
    <w:rsid w:val="45CCF7C2"/>
    <w:rsid w:val="45CD16DC"/>
    <w:rsid w:val="45CD7FF6"/>
    <w:rsid w:val="45D3EB4D"/>
    <w:rsid w:val="45D989D5"/>
    <w:rsid w:val="45DF59A8"/>
    <w:rsid w:val="45E351E4"/>
    <w:rsid w:val="45E8BAD6"/>
    <w:rsid w:val="45ECE787"/>
    <w:rsid w:val="45ED216A"/>
    <w:rsid w:val="4603F1ED"/>
    <w:rsid w:val="46051F6D"/>
    <w:rsid w:val="46079732"/>
    <w:rsid w:val="460BAB22"/>
    <w:rsid w:val="460C33ED"/>
    <w:rsid w:val="461462AA"/>
    <w:rsid w:val="4617C032"/>
    <w:rsid w:val="461A6902"/>
    <w:rsid w:val="461B2009"/>
    <w:rsid w:val="461DA832"/>
    <w:rsid w:val="461E0AA1"/>
    <w:rsid w:val="46238EBB"/>
    <w:rsid w:val="463383D6"/>
    <w:rsid w:val="46366C57"/>
    <w:rsid w:val="463C1BE1"/>
    <w:rsid w:val="4644174D"/>
    <w:rsid w:val="46445F1F"/>
    <w:rsid w:val="46491159"/>
    <w:rsid w:val="464E24D3"/>
    <w:rsid w:val="4651B852"/>
    <w:rsid w:val="4654D243"/>
    <w:rsid w:val="4654D243"/>
    <w:rsid w:val="4655DFBF"/>
    <w:rsid w:val="4658DBBC"/>
    <w:rsid w:val="465A7A22"/>
    <w:rsid w:val="465AC045"/>
    <w:rsid w:val="465E768D"/>
    <w:rsid w:val="466EB5FB"/>
    <w:rsid w:val="4675976B"/>
    <w:rsid w:val="469105FC"/>
    <w:rsid w:val="469FFBD7"/>
    <w:rsid w:val="469FFBD7"/>
    <w:rsid w:val="46A0F17E"/>
    <w:rsid w:val="46A90AAC"/>
    <w:rsid w:val="46B1CC6C"/>
    <w:rsid w:val="46B4AD0D"/>
    <w:rsid w:val="46C1C7C4"/>
    <w:rsid w:val="46CE597E"/>
    <w:rsid w:val="46D30DB3"/>
    <w:rsid w:val="46D76DA1"/>
    <w:rsid w:val="46D8E6F2"/>
    <w:rsid w:val="46E56B18"/>
    <w:rsid w:val="46EF04F6"/>
    <w:rsid w:val="46F599CC"/>
    <w:rsid w:val="46F82F67"/>
    <w:rsid w:val="46FBB60C"/>
    <w:rsid w:val="46FDADF0"/>
    <w:rsid w:val="4705C095"/>
    <w:rsid w:val="470B9924"/>
    <w:rsid w:val="470F5927"/>
    <w:rsid w:val="47111C15"/>
    <w:rsid w:val="4711CB9B"/>
    <w:rsid w:val="4712A917"/>
    <w:rsid w:val="471B2E84"/>
    <w:rsid w:val="47211B2A"/>
    <w:rsid w:val="47298DB6"/>
    <w:rsid w:val="4743A4F4"/>
    <w:rsid w:val="4746F971"/>
    <w:rsid w:val="474703BB"/>
    <w:rsid w:val="47473265"/>
    <w:rsid w:val="4748208A"/>
    <w:rsid w:val="4748C9F7"/>
    <w:rsid w:val="474EE61F"/>
    <w:rsid w:val="4752814C"/>
    <w:rsid w:val="4756D6EF"/>
    <w:rsid w:val="475A591F"/>
    <w:rsid w:val="476133F6"/>
    <w:rsid w:val="47636937"/>
    <w:rsid w:val="4768AA83"/>
    <w:rsid w:val="476D6ACC"/>
    <w:rsid w:val="4773A153"/>
    <w:rsid w:val="4777F0D4"/>
    <w:rsid w:val="47799770"/>
    <w:rsid w:val="4786E886"/>
    <w:rsid w:val="47886C1B"/>
    <w:rsid w:val="4788E488"/>
    <w:rsid w:val="4795A88D"/>
    <w:rsid w:val="4798AA1A"/>
    <w:rsid w:val="479952D2"/>
    <w:rsid w:val="47998244"/>
    <w:rsid w:val="47998645"/>
    <w:rsid w:val="47A73FFF"/>
    <w:rsid w:val="47AA3417"/>
    <w:rsid w:val="47AA755F"/>
    <w:rsid w:val="47B20ED7"/>
    <w:rsid w:val="47B51F51"/>
    <w:rsid w:val="47B6F68D"/>
    <w:rsid w:val="47B70331"/>
    <w:rsid w:val="47BFCF8A"/>
    <w:rsid w:val="47C60D3B"/>
    <w:rsid w:val="47C7751A"/>
    <w:rsid w:val="47D2B285"/>
    <w:rsid w:val="47D5288F"/>
    <w:rsid w:val="47D9EB28"/>
    <w:rsid w:val="47DBE2A3"/>
    <w:rsid w:val="47EC1CC0"/>
    <w:rsid w:val="47F0C9DC"/>
    <w:rsid w:val="47F354AE"/>
    <w:rsid w:val="47F3FC14"/>
    <w:rsid w:val="47F6D0D8"/>
    <w:rsid w:val="47F8337C"/>
    <w:rsid w:val="47F90CC4"/>
    <w:rsid w:val="47F9928F"/>
    <w:rsid w:val="47FF542C"/>
    <w:rsid w:val="4808847D"/>
    <w:rsid w:val="481875FB"/>
    <w:rsid w:val="481A4B2F"/>
    <w:rsid w:val="481BD0C5"/>
    <w:rsid w:val="4822132F"/>
    <w:rsid w:val="48237CFC"/>
    <w:rsid w:val="48252A15"/>
    <w:rsid w:val="48288154"/>
    <w:rsid w:val="48369961"/>
    <w:rsid w:val="483BC50D"/>
    <w:rsid w:val="48407512"/>
    <w:rsid w:val="48480B87"/>
    <w:rsid w:val="484ABC64"/>
    <w:rsid w:val="484C7D38"/>
    <w:rsid w:val="485123D0"/>
    <w:rsid w:val="4851BA5C"/>
    <w:rsid w:val="48536469"/>
    <w:rsid w:val="4859F382"/>
    <w:rsid w:val="485B683B"/>
    <w:rsid w:val="485BFCEC"/>
    <w:rsid w:val="486B8AD3"/>
    <w:rsid w:val="486C7EC8"/>
    <w:rsid w:val="4870FFDF"/>
    <w:rsid w:val="48775BDD"/>
    <w:rsid w:val="487C505E"/>
    <w:rsid w:val="488C7E76"/>
    <w:rsid w:val="488D5F5B"/>
    <w:rsid w:val="488E532D"/>
    <w:rsid w:val="4899335F"/>
    <w:rsid w:val="48A0C75D"/>
    <w:rsid w:val="48A38439"/>
    <w:rsid w:val="48B34BF2"/>
    <w:rsid w:val="48B69ABC"/>
    <w:rsid w:val="48B933F9"/>
    <w:rsid w:val="48BA6509"/>
    <w:rsid w:val="48BB2B6A"/>
    <w:rsid w:val="48BBF85D"/>
    <w:rsid w:val="48C3EC36"/>
    <w:rsid w:val="48CAE066"/>
    <w:rsid w:val="48CBCB04"/>
    <w:rsid w:val="48D16872"/>
    <w:rsid w:val="48D7849D"/>
    <w:rsid w:val="48DED98F"/>
    <w:rsid w:val="48E6E80D"/>
    <w:rsid w:val="48E72D4E"/>
    <w:rsid w:val="48E96B47"/>
    <w:rsid w:val="48EAF41C"/>
    <w:rsid w:val="48FB158B"/>
    <w:rsid w:val="49018979"/>
    <w:rsid w:val="4903E920"/>
    <w:rsid w:val="4907C359"/>
    <w:rsid w:val="490D108D"/>
    <w:rsid w:val="491342E3"/>
    <w:rsid w:val="4920CC85"/>
    <w:rsid w:val="4929C292"/>
    <w:rsid w:val="492B2FBD"/>
    <w:rsid w:val="493475F4"/>
    <w:rsid w:val="49370445"/>
    <w:rsid w:val="494276ED"/>
    <w:rsid w:val="4947AFF3"/>
    <w:rsid w:val="494CAA76"/>
    <w:rsid w:val="494D3CD3"/>
    <w:rsid w:val="495AA3E8"/>
    <w:rsid w:val="495AE599"/>
    <w:rsid w:val="49616412"/>
    <w:rsid w:val="496814F5"/>
    <w:rsid w:val="496DA68F"/>
    <w:rsid w:val="497943D5"/>
    <w:rsid w:val="4983961C"/>
    <w:rsid w:val="49842932"/>
    <w:rsid w:val="498852F7"/>
    <w:rsid w:val="498DDE20"/>
    <w:rsid w:val="498E50DE"/>
    <w:rsid w:val="499525C4"/>
    <w:rsid w:val="499B07EA"/>
    <w:rsid w:val="499E1A7A"/>
    <w:rsid w:val="49A136EC"/>
    <w:rsid w:val="49A1DA7F"/>
    <w:rsid w:val="49A77297"/>
    <w:rsid w:val="49AB1F52"/>
    <w:rsid w:val="49AD508E"/>
    <w:rsid w:val="49AD72CC"/>
    <w:rsid w:val="49AF6C80"/>
    <w:rsid w:val="49B05485"/>
    <w:rsid w:val="49B6C734"/>
    <w:rsid w:val="49B89506"/>
    <w:rsid w:val="49BCB042"/>
    <w:rsid w:val="49CD3A5C"/>
    <w:rsid w:val="49CE8535"/>
    <w:rsid w:val="49D692BF"/>
    <w:rsid w:val="49D69907"/>
    <w:rsid w:val="49D69907"/>
    <w:rsid w:val="49D7F8AC"/>
    <w:rsid w:val="49D8D01A"/>
    <w:rsid w:val="49DF2A71"/>
    <w:rsid w:val="49E09F71"/>
    <w:rsid w:val="49E39182"/>
    <w:rsid w:val="49E44787"/>
    <w:rsid w:val="49E7C279"/>
    <w:rsid w:val="49EFED27"/>
    <w:rsid w:val="49F4AF47"/>
    <w:rsid w:val="49FD26D8"/>
    <w:rsid w:val="49FD7578"/>
    <w:rsid w:val="4A05A689"/>
    <w:rsid w:val="4A0C7FFE"/>
    <w:rsid w:val="4A0F2DEE"/>
    <w:rsid w:val="4A1059BE"/>
    <w:rsid w:val="4A11E6A8"/>
    <w:rsid w:val="4A1446BC"/>
    <w:rsid w:val="4A20524C"/>
    <w:rsid w:val="4A24C477"/>
    <w:rsid w:val="4A28DA0A"/>
    <w:rsid w:val="4A299027"/>
    <w:rsid w:val="4A396E4E"/>
    <w:rsid w:val="4A3DC57D"/>
    <w:rsid w:val="4A4DDEDC"/>
    <w:rsid w:val="4A52F67D"/>
    <w:rsid w:val="4A6A47E9"/>
    <w:rsid w:val="4A701599"/>
    <w:rsid w:val="4A76F975"/>
    <w:rsid w:val="4A78A108"/>
    <w:rsid w:val="4A81E08C"/>
    <w:rsid w:val="4A827F5B"/>
    <w:rsid w:val="4A85CE8F"/>
    <w:rsid w:val="4A8B1B80"/>
    <w:rsid w:val="4A8D7F4B"/>
    <w:rsid w:val="4A94D845"/>
    <w:rsid w:val="4A9B4E1B"/>
    <w:rsid w:val="4AA1570B"/>
    <w:rsid w:val="4AA381FC"/>
    <w:rsid w:val="4AA7186A"/>
    <w:rsid w:val="4AB1C4FB"/>
    <w:rsid w:val="4AB568C3"/>
    <w:rsid w:val="4AB62866"/>
    <w:rsid w:val="4ABB834B"/>
    <w:rsid w:val="4ABBD97D"/>
    <w:rsid w:val="4ABC990A"/>
    <w:rsid w:val="4ABF1757"/>
    <w:rsid w:val="4AC2B902"/>
    <w:rsid w:val="4AD2CCE0"/>
    <w:rsid w:val="4AD3F385"/>
    <w:rsid w:val="4ADADB68"/>
    <w:rsid w:val="4ADC4C8A"/>
    <w:rsid w:val="4AE3C05C"/>
    <w:rsid w:val="4AE83527"/>
    <w:rsid w:val="4AEEF71C"/>
    <w:rsid w:val="4AEFC6E3"/>
    <w:rsid w:val="4AF02E9B"/>
    <w:rsid w:val="4AF47E45"/>
    <w:rsid w:val="4AFCC88D"/>
    <w:rsid w:val="4AFD5B1C"/>
    <w:rsid w:val="4B127E89"/>
    <w:rsid w:val="4B236B34"/>
    <w:rsid w:val="4B2970A1"/>
    <w:rsid w:val="4B2E2C28"/>
    <w:rsid w:val="4B2EB6AB"/>
    <w:rsid w:val="4B3476BA"/>
    <w:rsid w:val="4B34FEBC"/>
    <w:rsid w:val="4B352AC2"/>
    <w:rsid w:val="4B3BF64F"/>
    <w:rsid w:val="4B432EE1"/>
    <w:rsid w:val="4B47D39E"/>
    <w:rsid w:val="4B4D11D0"/>
    <w:rsid w:val="4B4F2337"/>
    <w:rsid w:val="4B50D760"/>
    <w:rsid w:val="4B511B63"/>
    <w:rsid w:val="4B52C947"/>
    <w:rsid w:val="4B55E813"/>
    <w:rsid w:val="4B600AF0"/>
    <w:rsid w:val="4B6029F2"/>
    <w:rsid w:val="4B6F9AF2"/>
    <w:rsid w:val="4B70AFC6"/>
    <w:rsid w:val="4B76CBB4"/>
    <w:rsid w:val="4B77C2E9"/>
    <w:rsid w:val="4B799302"/>
    <w:rsid w:val="4B7AF3FF"/>
    <w:rsid w:val="4B7B6D07"/>
    <w:rsid w:val="4B7C1C38"/>
    <w:rsid w:val="4B84D08F"/>
    <w:rsid w:val="4B872A76"/>
    <w:rsid w:val="4B8B1ACB"/>
    <w:rsid w:val="4B8B44A0"/>
    <w:rsid w:val="4B90399E"/>
    <w:rsid w:val="4B90FB3E"/>
    <w:rsid w:val="4B9BF30C"/>
    <w:rsid w:val="4B9FE57B"/>
    <w:rsid w:val="4BA01C5B"/>
    <w:rsid w:val="4BA85DBD"/>
    <w:rsid w:val="4BA9B4A4"/>
    <w:rsid w:val="4BABE249"/>
    <w:rsid w:val="4BABF615"/>
    <w:rsid w:val="4BAEB768"/>
    <w:rsid w:val="4BB5B906"/>
    <w:rsid w:val="4BCB3A81"/>
    <w:rsid w:val="4BCE416A"/>
    <w:rsid w:val="4BCF44CC"/>
    <w:rsid w:val="4BD07064"/>
    <w:rsid w:val="4BDAEAF6"/>
    <w:rsid w:val="4BDBCF20"/>
    <w:rsid w:val="4BDC2C3D"/>
    <w:rsid w:val="4BDD207D"/>
    <w:rsid w:val="4BE1FCFD"/>
    <w:rsid w:val="4BE28CF5"/>
    <w:rsid w:val="4BE78474"/>
    <w:rsid w:val="4BE8F869"/>
    <w:rsid w:val="4BF53D48"/>
    <w:rsid w:val="4BF842E2"/>
    <w:rsid w:val="4BFEC543"/>
    <w:rsid w:val="4C050C50"/>
    <w:rsid w:val="4C050C50"/>
    <w:rsid w:val="4C0625A7"/>
    <w:rsid w:val="4C083978"/>
    <w:rsid w:val="4C0CD42E"/>
    <w:rsid w:val="4C164085"/>
    <w:rsid w:val="4C1C1FEF"/>
    <w:rsid w:val="4C2811CE"/>
    <w:rsid w:val="4C3949D3"/>
    <w:rsid w:val="4C3AAE8C"/>
    <w:rsid w:val="4C3B6FBC"/>
    <w:rsid w:val="4C3B88D8"/>
    <w:rsid w:val="4C40CD90"/>
    <w:rsid w:val="4C466396"/>
    <w:rsid w:val="4C4BAA27"/>
    <w:rsid w:val="4C4C2A63"/>
    <w:rsid w:val="4C554F81"/>
    <w:rsid w:val="4C55B8D1"/>
    <w:rsid w:val="4C55FB86"/>
    <w:rsid w:val="4C57B158"/>
    <w:rsid w:val="4C590153"/>
    <w:rsid w:val="4C5BB315"/>
    <w:rsid w:val="4C5ED87A"/>
    <w:rsid w:val="4C650D60"/>
    <w:rsid w:val="4C78389A"/>
    <w:rsid w:val="4C7A1C8C"/>
    <w:rsid w:val="4C82C18F"/>
    <w:rsid w:val="4C8A508E"/>
    <w:rsid w:val="4C973227"/>
    <w:rsid w:val="4C9F76AA"/>
    <w:rsid w:val="4CA3A338"/>
    <w:rsid w:val="4CAB4165"/>
    <w:rsid w:val="4CB5D828"/>
    <w:rsid w:val="4CBBBF59"/>
    <w:rsid w:val="4CBFBE13"/>
    <w:rsid w:val="4CC00C06"/>
    <w:rsid w:val="4CC1CD72"/>
    <w:rsid w:val="4CC1CD72"/>
    <w:rsid w:val="4CC21DFB"/>
    <w:rsid w:val="4CC9BB72"/>
    <w:rsid w:val="4CCA8741"/>
    <w:rsid w:val="4CCB36A9"/>
    <w:rsid w:val="4CD5B9E8"/>
    <w:rsid w:val="4CD8DA12"/>
    <w:rsid w:val="4CDAFC23"/>
    <w:rsid w:val="4CDBDD13"/>
    <w:rsid w:val="4CDDFA98"/>
    <w:rsid w:val="4CDFC815"/>
    <w:rsid w:val="4CE956E9"/>
    <w:rsid w:val="4CEBDD12"/>
    <w:rsid w:val="4CF1B6B8"/>
    <w:rsid w:val="4CF1EC73"/>
    <w:rsid w:val="4CF48B15"/>
    <w:rsid w:val="4CF69E15"/>
    <w:rsid w:val="4CFA0C3A"/>
    <w:rsid w:val="4CFDA241"/>
    <w:rsid w:val="4CFF948C"/>
    <w:rsid w:val="4D010B6C"/>
    <w:rsid w:val="4D0325DA"/>
    <w:rsid w:val="4D09C0F7"/>
    <w:rsid w:val="4D0FA1C5"/>
    <w:rsid w:val="4D19DF16"/>
    <w:rsid w:val="4D1A2EFA"/>
    <w:rsid w:val="4D1C04C8"/>
    <w:rsid w:val="4D1E47C4"/>
    <w:rsid w:val="4D1FC557"/>
    <w:rsid w:val="4D22487A"/>
    <w:rsid w:val="4D2D33AE"/>
    <w:rsid w:val="4D32BF93"/>
    <w:rsid w:val="4D374B4E"/>
    <w:rsid w:val="4D3E96EC"/>
    <w:rsid w:val="4D4389CA"/>
    <w:rsid w:val="4D46CE6F"/>
    <w:rsid w:val="4D4A9DBA"/>
    <w:rsid w:val="4D4FF55C"/>
    <w:rsid w:val="4D508BFE"/>
    <w:rsid w:val="4D5B522D"/>
    <w:rsid w:val="4D5E7B7B"/>
    <w:rsid w:val="4D5F07D1"/>
    <w:rsid w:val="4D5FD845"/>
    <w:rsid w:val="4D61896C"/>
    <w:rsid w:val="4D670AF0"/>
    <w:rsid w:val="4D6A4F0D"/>
    <w:rsid w:val="4D6CCDF4"/>
    <w:rsid w:val="4D6E8F69"/>
    <w:rsid w:val="4D7F5540"/>
    <w:rsid w:val="4D8EFA36"/>
    <w:rsid w:val="4D91B18E"/>
    <w:rsid w:val="4D92BC50"/>
    <w:rsid w:val="4D94BCF1"/>
    <w:rsid w:val="4D9C48F6"/>
    <w:rsid w:val="4D9FD656"/>
    <w:rsid w:val="4DA93C21"/>
    <w:rsid w:val="4DAA7109"/>
    <w:rsid w:val="4DABED9F"/>
    <w:rsid w:val="4DAF2580"/>
    <w:rsid w:val="4DAF8BDC"/>
    <w:rsid w:val="4DBC4DCA"/>
    <w:rsid w:val="4DBEC9D9"/>
    <w:rsid w:val="4DC382C8"/>
    <w:rsid w:val="4DC8D312"/>
    <w:rsid w:val="4DC8D8E1"/>
    <w:rsid w:val="4DC90D76"/>
    <w:rsid w:val="4DCDB5EC"/>
    <w:rsid w:val="4DD2BABC"/>
    <w:rsid w:val="4DD36351"/>
    <w:rsid w:val="4DDCEA89"/>
    <w:rsid w:val="4DDE179F"/>
    <w:rsid w:val="4DE0B265"/>
    <w:rsid w:val="4DE56E79"/>
    <w:rsid w:val="4DE6C9E9"/>
    <w:rsid w:val="4DEC056D"/>
    <w:rsid w:val="4DF3C937"/>
    <w:rsid w:val="4DF47D34"/>
    <w:rsid w:val="4DF8489C"/>
    <w:rsid w:val="4DF94A23"/>
    <w:rsid w:val="4DF9FFF9"/>
    <w:rsid w:val="4E008284"/>
    <w:rsid w:val="4E01EE54"/>
    <w:rsid w:val="4E021080"/>
    <w:rsid w:val="4E0597E1"/>
    <w:rsid w:val="4E05D82C"/>
    <w:rsid w:val="4E0A1995"/>
    <w:rsid w:val="4E16EA09"/>
    <w:rsid w:val="4E1B6221"/>
    <w:rsid w:val="4E1CC18A"/>
    <w:rsid w:val="4E1E2B01"/>
    <w:rsid w:val="4E1F3727"/>
    <w:rsid w:val="4E22795A"/>
    <w:rsid w:val="4E2B73AF"/>
    <w:rsid w:val="4E32E15E"/>
    <w:rsid w:val="4E3CA285"/>
    <w:rsid w:val="4E3F539A"/>
    <w:rsid w:val="4E42C8C1"/>
    <w:rsid w:val="4E533FCF"/>
    <w:rsid w:val="4E54AF6F"/>
    <w:rsid w:val="4E56EFE9"/>
    <w:rsid w:val="4E58BE5A"/>
    <w:rsid w:val="4E58EB37"/>
    <w:rsid w:val="4E616FB3"/>
    <w:rsid w:val="4E6F2F3D"/>
    <w:rsid w:val="4E704CB6"/>
    <w:rsid w:val="4E771648"/>
    <w:rsid w:val="4E79C581"/>
    <w:rsid w:val="4E7C37E3"/>
    <w:rsid w:val="4E80A811"/>
    <w:rsid w:val="4E82352A"/>
    <w:rsid w:val="4E833BE4"/>
    <w:rsid w:val="4E8493A3"/>
    <w:rsid w:val="4E887744"/>
    <w:rsid w:val="4E8BC92D"/>
    <w:rsid w:val="4E8D9937"/>
    <w:rsid w:val="4E8DCCF7"/>
    <w:rsid w:val="4E99A979"/>
    <w:rsid w:val="4EA0B17D"/>
    <w:rsid w:val="4EA6AA85"/>
    <w:rsid w:val="4EA778E2"/>
    <w:rsid w:val="4EA91423"/>
    <w:rsid w:val="4EAAF2C7"/>
    <w:rsid w:val="4EAD3A83"/>
    <w:rsid w:val="4EB19F92"/>
    <w:rsid w:val="4EB19F92"/>
    <w:rsid w:val="4EB3B856"/>
    <w:rsid w:val="4EB8B843"/>
    <w:rsid w:val="4EB99A06"/>
    <w:rsid w:val="4EBA0B78"/>
    <w:rsid w:val="4EBF452C"/>
    <w:rsid w:val="4EBF452C"/>
    <w:rsid w:val="4EC0B756"/>
    <w:rsid w:val="4ECBA96E"/>
    <w:rsid w:val="4ED3CEBC"/>
    <w:rsid w:val="4EE0E387"/>
    <w:rsid w:val="4EECC6C2"/>
    <w:rsid w:val="4EEF3771"/>
    <w:rsid w:val="4EF1C29C"/>
    <w:rsid w:val="4EF7D932"/>
    <w:rsid w:val="4EF86860"/>
    <w:rsid w:val="4EFF923F"/>
    <w:rsid w:val="4F02283B"/>
    <w:rsid w:val="4F02E4B3"/>
    <w:rsid w:val="4F03440F"/>
    <w:rsid w:val="4F04A87C"/>
    <w:rsid w:val="4F0C29B4"/>
    <w:rsid w:val="4F0FBC48"/>
    <w:rsid w:val="4F107F72"/>
    <w:rsid w:val="4F15D333"/>
    <w:rsid w:val="4F16FD8A"/>
    <w:rsid w:val="4F1A16AB"/>
    <w:rsid w:val="4F1A6B2F"/>
    <w:rsid w:val="4F252043"/>
    <w:rsid w:val="4F25E426"/>
    <w:rsid w:val="4F2BA88D"/>
    <w:rsid w:val="4F2DF417"/>
    <w:rsid w:val="4F33F3F2"/>
    <w:rsid w:val="4F43FB12"/>
    <w:rsid w:val="4F460174"/>
    <w:rsid w:val="4F4B3D83"/>
    <w:rsid w:val="4F4BF688"/>
    <w:rsid w:val="4F523012"/>
    <w:rsid w:val="4F5980EE"/>
    <w:rsid w:val="4F5A2DB3"/>
    <w:rsid w:val="4F5CF924"/>
    <w:rsid w:val="4F5D4870"/>
    <w:rsid w:val="4F5DC261"/>
    <w:rsid w:val="4F639F01"/>
    <w:rsid w:val="4F6A6C6B"/>
    <w:rsid w:val="4F7085E8"/>
    <w:rsid w:val="4F71B3ED"/>
    <w:rsid w:val="4F72565F"/>
    <w:rsid w:val="4F72AC95"/>
    <w:rsid w:val="4F75D551"/>
    <w:rsid w:val="4F8445A7"/>
    <w:rsid w:val="4F8525B6"/>
    <w:rsid w:val="4F8951FE"/>
    <w:rsid w:val="4F8AA867"/>
    <w:rsid w:val="4F956317"/>
    <w:rsid w:val="4F9AC34F"/>
    <w:rsid w:val="4F9AECF8"/>
    <w:rsid w:val="4F9B4D7A"/>
    <w:rsid w:val="4F9DEA52"/>
    <w:rsid w:val="4FA03327"/>
    <w:rsid w:val="4FAB3BA7"/>
    <w:rsid w:val="4FAB3BA7"/>
    <w:rsid w:val="4FB2BB97"/>
    <w:rsid w:val="4FBBE12D"/>
    <w:rsid w:val="4FBC3C45"/>
    <w:rsid w:val="4FBCD373"/>
    <w:rsid w:val="4FBDF0F2"/>
    <w:rsid w:val="4FCB3EAD"/>
    <w:rsid w:val="4FCF575C"/>
    <w:rsid w:val="4FDA91AF"/>
    <w:rsid w:val="4FEDAC39"/>
    <w:rsid w:val="4FEE84D3"/>
    <w:rsid w:val="4FF5B5C7"/>
    <w:rsid w:val="4FF7C4A8"/>
    <w:rsid w:val="500631DD"/>
    <w:rsid w:val="500A31DF"/>
    <w:rsid w:val="500B56A7"/>
    <w:rsid w:val="500D19EF"/>
    <w:rsid w:val="5010FE4B"/>
    <w:rsid w:val="501812ED"/>
    <w:rsid w:val="5019F6D7"/>
    <w:rsid w:val="501E3DED"/>
    <w:rsid w:val="5020B3AA"/>
    <w:rsid w:val="50229B42"/>
    <w:rsid w:val="5029FD0E"/>
    <w:rsid w:val="50354D01"/>
    <w:rsid w:val="503941AF"/>
    <w:rsid w:val="503AE563"/>
    <w:rsid w:val="5044ABAA"/>
    <w:rsid w:val="504B3870"/>
    <w:rsid w:val="504B3E6F"/>
    <w:rsid w:val="505D1CF5"/>
    <w:rsid w:val="506BDE05"/>
    <w:rsid w:val="506D2160"/>
    <w:rsid w:val="5073A6A8"/>
    <w:rsid w:val="50763E81"/>
    <w:rsid w:val="507815BF"/>
    <w:rsid w:val="5083E26D"/>
    <w:rsid w:val="50841257"/>
    <w:rsid w:val="50850E5A"/>
    <w:rsid w:val="5089207B"/>
    <w:rsid w:val="508A01A6"/>
    <w:rsid w:val="508CD636"/>
    <w:rsid w:val="50A0A2B9"/>
    <w:rsid w:val="50A48A6D"/>
    <w:rsid w:val="50A53596"/>
    <w:rsid w:val="50A8BC15"/>
    <w:rsid w:val="50AC5E5C"/>
    <w:rsid w:val="50AE3FAE"/>
    <w:rsid w:val="50AFF936"/>
    <w:rsid w:val="50B1220C"/>
    <w:rsid w:val="50BF6893"/>
    <w:rsid w:val="50C055FE"/>
    <w:rsid w:val="50C284DE"/>
    <w:rsid w:val="50D39356"/>
    <w:rsid w:val="50D753D0"/>
    <w:rsid w:val="50E1566F"/>
    <w:rsid w:val="50E2D1C8"/>
    <w:rsid w:val="50E39438"/>
    <w:rsid w:val="50E54CD8"/>
    <w:rsid w:val="50EA25A1"/>
    <w:rsid w:val="50F31FFF"/>
    <w:rsid w:val="50F601E8"/>
    <w:rsid w:val="50FE9D45"/>
    <w:rsid w:val="51023E4E"/>
    <w:rsid w:val="5105E684"/>
    <w:rsid w:val="51090349"/>
    <w:rsid w:val="510D7A9A"/>
    <w:rsid w:val="510E1A56"/>
    <w:rsid w:val="51101734"/>
    <w:rsid w:val="51157800"/>
    <w:rsid w:val="51192876"/>
    <w:rsid w:val="511C5555"/>
    <w:rsid w:val="511FD661"/>
    <w:rsid w:val="512643D0"/>
    <w:rsid w:val="5129C413"/>
    <w:rsid w:val="512FA5FD"/>
    <w:rsid w:val="512FDE99"/>
    <w:rsid w:val="5130F408"/>
    <w:rsid w:val="5142038F"/>
    <w:rsid w:val="5143C159"/>
    <w:rsid w:val="51466392"/>
    <w:rsid w:val="514C5B7A"/>
    <w:rsid w:val="514CF035"/>
    <w:rsid w:val="515108AC"/>
    <w:rsid w:val="51515856"/>
    <w:rsid w:val="5152A82A"/>
    <w:rsid w:val="51589326"/>
    <w:rsid w:val="515A965D"/>
    <w:rsid w:val="51674B16"/>
    <w:rsid w:val="5174127B"/>
    <w:rsid w:val="51743A79"/>
    <w:rsid w:val="5176890C"/>
    <w:rsid w:val="5178C32A"/>
    <w:rsid w:val="51801A56"/>
    <w:rsid w:val="51895E53"/>
    <w:rsid w:val="5199A5C9"/>
    <w:rsid w:val="51AE4FD9"/>
    <w:rsid w:val="51B165BB"/>
    <w:rsid w:val="51BD4F2C"/>
    <w:rsid w:val="51C33E7D"/>
    <w:rsid w:val="51CC5516"/>
    <w:rsid w:val="51D57629"/>
    <w:rsid w:val="51D7FB98"/>
    <w:rsid w:val="51DA52A5"/>
    <w:rsid w:val="51DEDF97"/>
    <w:rsid w:val="51F37356"/>
    <w:rsid w:val="51F6ABC7"/>
    <w:rsid w:val="51F78301"/>
    <w:rsid w:val="52019420"/>
    <w:rsid w:val="52052591"/>
    <w:rsid w:val="520F5173"/>
    <w:rsid w:val="520FFB81"/>
    <w:rsid w:val="5216364A"/>
    <w:rsid w:val="5219037C"/>
    <w:rsid w:val="521EA588"/>
    <w:rsid w:val="521EC0FA"/>
    <w:rsid w:val="522B08FB"/>
    <w:rsid w:val="522BFD09"/>
    <w:rsid w:val="522D465C"/>
    <w:rsid w:val="523381B2"/>
    <w:rsid w:val="5236D5D2"/>
    <w:rsid w:val="52392216"/>
    <w:rsid w:val="523D14E8"/>
    <w:rsid w:val="523E25A2"/>
    <w:rsid w:val="523E5324"/>
    <w:rsid w:val="52415CC5"/>
    <w:rsid w:val="524BB47F"/>
    <w:rsid w:val="524DEE45"/>
    <w:rsid w:val="524FEFB8"/>
    <w:rsid w:val="52524F73"/>
    <w:rsid w:val="525652C6"/>
    <w:rsid w:val="52635BDB"/>
    <w:rsid w:val="526453B5"/>
    <w:rsid w:val="5269CC4F"/>
    <w:rsid w:val="526BD79B"/>
    <w:rsid w:val="527B3636"/>
    <w:rsid w:val="5287EFD4"/>
    <w:rsid w:val="528E7399"/>
    <w:rsid w:val="528F7C48"/>
    <w:rsid w:val="5291472A"/>
    <w:rsid w:val="52926FBA"/>
    <w:rsid w:val="5297A497"/>
    <w:rsid w:val="529CEFA9"/>
    <w:rsid w:val="52A7C7AB"/>
    <w:rsid w:val="52A7E5AC"/>
    <w:rsid w:val="52B0B085"/>
    <w:rsid w:val="52B7531E"/>
    <w:rsid w:val="52B7531E"/>
    <w:rsid w:val="52B81ABE"/>
    <w:rsid w:val="52BFD065"/>
    <w:rsid w:val="52C06BD7"/>
    <w:rsid w:val="52C07B56"/>
    <w:rsid w:val="52C1D1B6"/>
    <w:rsid w:val="52CA23BA"/>
    <w:rsid w:val="52CF25D4"/>
    <w:rsid w:val="52CF3624"/>
    <w:rsid w:val="52D024CB"/>
    <w:rsid w:val="52D27ACE"/>
    <w:rsid w:val="52D7197F"/>
    <w:rsid w:val="52D79428"/>
    <w:rsid w:val="52D91BE2"/>
    <w:rsid w:val="52DC443B"/>
    <w:rsid w:val="52DCC9B9"/>
    <w:rsid w:val="52EB2900"/>
    <w:rsid w:val="52EDC316"/>
    <w:rsid w:val="52F23A03"/>
    <w:rsid w:val="52F32CBD"/>
    <w:rsid w:val="52F44F3B"/>
    <w:rsid w:val="52F5D9BC"/>
    <w:rsid w:val="52F6FBDA"/>
    <w:rsid w:val="52F82BF3"/>
    <w:rsid w:val="52F970F9"/>
    <w:rsid w:val="52FA14A4"/>
    <w:rsid w:val="53044766"/>
    <w:rsid w:val="53051C8A"/>
    <w:rsid w:val="530622AF"/>
    <w:rsid w:val="530EE29B"/>
    <w:rsid w:val="5310E493"/>
    <w:rsid w:val="5312E4F3"/>
    <w:rsid w:val="531433ED"/>
    <w:rsid w:val="531743EE"/>
    <w:rsid w:val="5319B501"/>
    <w:rsid w:val="531AC841"/>
    <w:rsid w:val="531BCFB5"/>
    <w:rsid w:val="531F8243"/>
    <w:rsid w:val="532051E7"/>
    <w:rsid w:val="53247232"/>
    <w:rsid w:val="532D9318"/>
    <w:rsid w:val="533D941D"/>
    <w:rsid w:val="533EAB6A"/>
    <w:rsid w:val="533F47E3"/>
    <w:rsid w:val="5344302D"/>
    <w:rsid w:val="5345011B"/>
    <w:rsid w:val="5345011B"/>
    <w:rsid w:val="534A4606"/>
    <w:rsid w:val="53572FD3"/>
    <w:rsid w:val="535C43E7"/>
    <w:rsid w:val="5361411D"/>
    <w:rsid w:val="5363452D"/>
    <w:rsid w:val="53649659"/>
    <w:rsid w:val="5369D022"/>
    <w:rsid w:val="536BECD1"/>
    <w:rsid w:val="5372E468"/>
    <w:rsid w:val="537776FB"/>
    <w:rsid w:val="538ACE15"/>
    <w:rsid w:val="53970F8B"/>
    <w:rsid w:val="53A2C9F3"/>
    <w:rsid w:val="53A68020"/>
    <w:rsid w:val="53ACD634"/>
    <w:rsid w:val="53ADCC5E"/>
    <w:rsid w:val="53AE4156"/>
    <w:rsid w:val="53AEFD58"/>
    <w:rsid w:val="53AF7F07"/>
    <w:rsid w:val="53B51A35"/>
    <w:rsid w:val="53BF9CFA"/>
    <w:rsid w:val="53C39C91"/>
    <w:rsid w:val="53D02076"/>
    <w:rsid w:val="53E6D0F9"/>
    <w:rsid w:val="53E8ABED"/>
    <w:rsid w:val="53EFDDF3"/>
    <w:rsid w:val="53F45E18"/>
    <w:rsid w:val="53F4BF08"/>
    <w:rsid w:val="53F72F35"/>
    <w:rsid w:val="53FBA2BD"/>
    <w:rsid w:val="54014542"/>
    <w:rsid w:val="5403E0EA"/>
    <w:rsid w:val="5408C0B4"/>
    <w:rsid w:val="540EAEE5"/>
    <w:rsid w:val="540EB6DE"/>
    <w:rsid w:val="541486C2"/>
    <w:rsid w:val="541649E3"/>
    <w:rsid w:val="54165067"/>
    <w:rsid w:val="541C55B9"/>
    <w:rsid w:val="542149DD"/>
    <w:rsid w:val="5423B091"/>
    <w:rsid w:val="5426C853"/>
    <w:rsid w:val="54300781"/>
    <w:rsid w:val="5431754F"/>
    <w:rsid w:val="543A1F0B"/>
    <w:rsid w:val="543CF6A4"/>
    <w:rsid w:val="543ECBCB"/>
    <w:rsid w:val="543F4728"/>
    <w:rsid w:val="5443E81E"/>
    <w:rsid w:val="544496F7"/>
    <w:rsid w:val="5452C8A9"/>
    <w:rsid w:val="545671B1"/>
    <w:rsid w:val="5456D4E6"/>
    <w:rsid w:val="5459B956"/>
    <w:rsid w:val="545C339F"/>
    <w:rsid w:val="545C40CB"/>
    <w:rsid w:val="545C7FD9"/>
    <w:rsid w:val="5462D12E"/>
    <w:rsid w:val="546B450D"/>
    <w:rsid w:val="546BDDEB"/>
    <w:rsid w:val="546D20DE"/>
    <w:rsid w:val="547503C9"/>
    <w:rsid w:val="547DCDB0"/>
    <w:rsid w:val="548CF98E"/>
    <w:rsid w:val="54920269"/>
    <w:rsid w:val="5492320E"/>
    <w:rsid w:val="549DD1F5"/>
    <w:rsid w:val="54AE8624"/>
    <w:rsid w:val="54B3820A"/>
    <w:rsid w:val="54B467BA"/>
    <w:rsid w:val="54B86E96"/>
    <w:rsid w:val="54BF3AC5"/>
    <w:rsid w:val="54C2EABF"/>
    <w:rsid w:val="54C9FABB"/>
    <w:rsid w:val="54D5936F"/>
    <w:rsid w:val="54DA2657"/>
    <w:rsid w:val="54DCA52E"/>
    <w:rsid w:val="54DD98FA"/>
    <w:rsid w:val="54E1C9AF"/>
    <w:rsid w:val="54E499C8"/>
    <w:rsid w:val="54F90E86"/>
    <w:rsid w:val="54FBFD7E"/>
    <w:rsid w:val="54FC3826"/>
    <w:rsid w:val="5500CF98"/>
    <w:rsid w:val="5508316E"/>
    <w:rsid w:val="55099F94"/>
    <w:rsid w:val="550D0A05"/>
    <w:rsid w:val="5511FD8C"/>
    <w:rsid w:val="551AC66C"/>
    <w:rsid w:val="55236D02"/>
    <w:rsid w:val="552B7152"/>
    <w:rsid w:val="552D7857"/>
    <w:rsid w:val="5531B080"/>
    <w:rsid w:val="55345644"/>
    <w:rsid w:val="55355203"/>
    <w:rsid w:val="553A3FEB"/>
    <w:rsid w:val="55432137"/>
    <w:rsid w:val="554499DE"/>
    <w:rsid w:val="55452C59"/>
    <w:rsid w:val="5546B999"/>
    <w:rsid w:val="554BAE9D"/>
    <w:rsid w:val="5553059E"/>
    <w:rsid w:val="55534558"/>
    <w:rsid w:val="55541043"/>
    <w:rsid w:val="55563628"/>
    <w:rsid w:val="5557E12F"/>
    <w:rsid w:val="555A68B0"/>
    <w:rsid w:val="5567957E"/>
    <w:rsid w:val="556A5147"/>
    <w:rsid w:val="557004A6"/>
    <w:rsid w:val="55702EF7"/>
    <w:rsid w:val="557EEAEA"/>
    <w:rsid w:val="5582E57D"/>
    <w:rsid w:val="55858570"/>
    <w:rsid w:val="5585BC45"/>
    <w:rsid w:val="558A0B70"/>
    <w:rsid w:val="55990CC3"/>
    <w:rsid w:val="559B0E54"/>
    <w:rsid w:val="55A1F6F9"/>
    <w:rsid w:val="55A9CD1C"/>
    <w:rsid w:val="55BFABE2"/>
    <w:rsid w:val="55C44ADD"/>
    <w:rsid w:val="55C668A1"/>
    <w:rsid w:val="55C8DBF4"/>
    <w:rsid w:val="55CDEB86"/>
    <w:rsid w:val="55CFC401"/>
    <w:rsid w:val="55D7D1C8"/>
    <w:rsid w:val="55DE7553"/>
    <w:rsid w:val="55E0979E"/>
    <w:rsid w:val="55E7A125"/>
    <w:rsid w:val="55E811AD"/>
    <w:rsid w:val="55EEE9C8"/>
    <w:rsid w:val="55F23ECC"/>
    <w:rsid w:val="55F313A3"/>
    <w:rsid w:val="55F38AB0"/>
    <w:rsid w:val="55F3E567"/>
    <w:rsid w:val="55F5B9FF"/>
    <w:rsid w:val="55F77CFB"/>
    <w:rsid w:val="55FCBA70"/>
    <w:rsid w:val="55FE923A"/>
    <w:rsid w:val="56001D00"/>
    <w:rsid w:val="5601A047"/>
    <w:rsid w:val="5604E8FE"/>
    <w:rsid w:val="560706E8"/>
    <w:rsid w:val="56102440"/>
    <w:rsid w:val="561A1DF5"/>
    <w:rsid w:val="561ADF93"/>
    <w:rsid w:val="56216DB2"/>
    <w:rsid w:val="5624F72E"/>
    <w:rsid w:val="562834A9"/>
    <w:rsid w:val="56296083"/>
    <w:rsid w:val="562D1430"/>
    <w:rsid w:val="5630C85C"/>
    <w:rsid w:val="5639CB3D"/>
    <w:rsid w:val="5641E243"/>
    <w:rsid w:val="56427F53"/>
    <w:rsid w:val="5646378B"/>
    <w:rsid w:val="564D3EF5"/>
    <w:rsid w:val="56533E77"/>
    <w:rsid w:val="565C9D60"/>
    <w:rsid w:val="565FB353"/>
    <w:rsid w:val="566206F9"/>
    <w:rsid w:val="56680F8E"/>
    <w:rsid w:val="566A345B"/>
    <w:rsid w:val="566B8F76"/>
    <w:rsid w:val="56712D8F"/>
    <w:rsid w:val="5675BC5D"/>
    <w:rsid w:val="567D017C"/>
    <w:rsid w:val="567E15AC"/>
    <w:rsid w:val="568629FC"/>
    <w:rsid w:val="568DF0E6"/>
    <w:rsid w:val="568FAD9A"/>
    <w:rsid w:val="56A118AB"/>
    <w:rsid w:val="56B52DDB"/>
    <w:rsid w:val="56CB4DE2"/>
    <w:rsid w:val="56EF6D4A"/>
    <w:rsid w:val="56F240A4"/>
    <w:rsid w:val="56F534CE"/>
    <w:rsid w:val="56F583AA"/>
    <w:rsid w:val="56F9840A"/>
    <w:rsid w:val="56FA4F72"/>
    <w:rsid w:val="57035F4D"/>
    <w:rsid w:val="57079281"/>
    <w:rsid w:val="570D5404"/>
    <w:rsid w:val="570D92FE"/>
    <w:rsid w:val="570E31E8"/>
    <w:rsid w:val="571557AD"/>
    <w:rsid w:val="5717D2CE"/>
    <w:rsid w:val="571A8A28"/>
    <w:rsid w:val="571E8205"/>
    <w:rsid w:val="572042BA"/>
    <w:rsid w:val="572320CC"/>
    <w:rsid w:val="57252962"/>
    <w:rsid w:val="57271C49"/>
    <w:rsid w:val="572DEEF7"/>
    <w:rsid w:val="5732E777"/>
    <w:rsid w:val="57337A1F"/>
    <w:rsid w:val="5735E506"/>
    <w:rsid w:val="57365E7E"/>
    <w:rsid w:val="57388841"/>
    <w:rsid w:val="573D4949"/>
    <w:rsid w:val="5743A5DD"/>
    <w:rsid w:val="5746F7E3"/>
    <w:rsid w:val="574B5123"/>
    <w:rsid w:val="574F5C53"/>
    <w:rsid w:val="5751C669"/>
    <w:rsid w:val="575600AD"/>
    <w:rsid w:val="575B7AC9"/>
    <w:rsid w:val="575E67E6"/>
    <w:rsid w:val="57649A9C"/>
    <w:rsid w:val="5767FBAD"/>
    <w:rsid w:val="576D79FD"/>
    <w:rsid w:val="577D7091"/>
    <w:rsid w:val="577E3F13"/>
    <w:rsid w:val="57826724"/>
    <w:rsid w:val="5782FDBD"/>
    <w:rsid w:val="5786B074"/>
    <w:rsid w:val="5786C37C"/>
    <w:rsid w:val="57898B89"/>
    <w:rsid w:val="578BF323"/>
    <w:rsid w:val="578DEBC9"/>
    <w:rsid w:val="5792B513"/>
    <w:rsid w:val="5799C893"/>
    <w:rsid w:val="579FEC6C"/>
    <w:rsid w:val="57A7372B"/>
    <w:rsid w:val="57AED8D2"/>
    <w:rsid w:val="57B3AFF8"/>
    <w:rsid w:val="57B64F0C"/>
    <w:rsid w:val="57B909ED"/>
    <w:rsid w:val="57BAAE66"/>
    <w:rsid w:val="57BFE50E"/>
    <w:rsid w:val="57C5D643"/>
    <w:rsid w:val="57C6D587"/>
    <w:rsid w:val="57CBD6B6"/>
    <w:rsid w:val="57D3C2ED"/>
    <w:rsid w:val="57D3C86C"/>
    <w:rsid w:val="57D46479"/>
    <w:rsid w:val="57DB2F08"/>
    <w:rsid w:val="57DB7677"/>
    <w:rsid w:val="57DBEAC7"/>
    <w:rsid w:val="57E21B43"/>
    <w:rsid w:val="57E2E1CE"/>
    <w:rsid w:val="57E43E86"/>
    <w:rsid w:val="57E49BA9"/>
    <w:rsid w:val="57E7365F"/>
    <w:rsid w:val="57EAE274"/>
    <w:rsid w:val="57EB2D0E"/>
    <w:rsid w:val="57EC7241"/>
    <w:rsid w:val="57FE89A7"/>
    <w:rsid w:val="58005186"/>
    <w:rsid w:val="580A2E34"/>
    <w:rsid w:val="580F1C03"/>
    <w:rsid w:val="581001BA"/>
    <w:rsid w:val="5810CE59"/>
    <w:rsid w:val="58257146"/>
    <w:rsid w:val="58280889"/>
    <w:rsid w:val="582A3BC7"/>
    <w:rsid w:val="583396FE"/>
    <w:rsid w:val="583F1789"/>
    <w:rsid w:val="583F81E9"/>
    <w:rsid w:val="58429169"/>
    <w:rsid w:val="5848EA6D"/>
    <w:rsid w:val="584D3BD8"/>
    <w:rsid w:val="584D3BD8"/>
    <w:rsid w:val="584EAFC1"/>
    <w:rsid w:val="5851ADCD"/>
    <w:rsid w:val="585DC5F6"/>
    <w:rsid w:val="586B6E2E"/>
    <w:rsid w:val="58705EB1"/>
    <w:rsid w:val="5871F96B"/>
    <w:rsid w:val="5874E4B7"/>
    <w:rsid w:val="58751B55"/>
    <w:rsid w:val="587719D6"/>
    <w:rsid w:val="5877AE41"/>
    <w:rsid w:val="58783961"/>
    <w:rsid w:val="587886FA"/>
    <w:rsid w:val="5878FD6C"/>
    <w:rsid w:val="587F5C75"/>
    <w:rsid w:val="588387AA"/>
    <w:rsid w:val="5885E681"/>
    <w:rsid w:val="588A00E5"/>
    <w:rsid w:val="58900C86"/>
    <w:rsid w:val="589187FE"/>
    <w:rsid w:val="589E58F7"/>
    <w:rsid w:val="58AB39DE"/>
    <w:rsid w:val="58ACEB46"/>
    <w:rsid w:val="58AE5CED"/>
    <w:rsid w:val="58B2133B"/>
    <w:rsid w:val="58B21BAB"/>
    <w:rsid w:val="58B33469"/>
    <w:rsid w:val="58B4F7F0"/>
    <w:rsid w:val="58BBD0CB"/>
    <w:rsid w:val="58CCE8F2"/>
    <w:rsid w:val="58D084DC"/>
    <w:rsid w:val="58D300F7"/>
    <w:rsid w:val="58D451B9"/>
    <w:rsid w:val="58D4ECEB"/>
    <w:rsid w:val="58D8636A"/>
    <w:rsid w:val="58E86978"/>
    <w:rsid w:val="58EF8904"/>
    <w:rsid w:val="58F035D8"/>
    <w:rsid w:val="58F27128"/>
    <w:rsid w:val="58F39C49"/>
    <w:rsid w:val="58F3EB23"/>
    <w:rsid w:val="58F41081"/>
    <w:rsid w:val="58F4EEF9"/>
    <w:rsid w:val="58F8C4C0"/>
    <w:rsid w:val="58FD7A41"/>
    <w:rsid w:val="59012500"/>
    <w:rsid w:val="590C2997"/>
    <w:rsid w:val="590E0A33"/>
    <w:rsid w:val="5915B094"/>
    <w:rsid w:val="59172C0D"/>
    <w:rsid w:val="591A0B90"/>
    <w:rsid w:val="591D9FD2"/>
    <w:rsid w:val="591DC540"/>
    <w:rsid w:val="591DEB5F"/>
    <w:rsid w:val="59242C8F"/>
    <w:rsid w:val="59268F2B"/>
    <w:rsid w:val="5929BD61"/>
    <w:rsid w:val="593A5A66"/>
    <w:rsid w:val="594121FE"/>
    <w:rsid w:val="594121FE"/>
    <w:rsid w:val="594131E8"/>
    <w:rsid w:val="594343D5"/>
    <w:rsid w:val="594C4078"/>
    <w:rsid w:val="595C3774"/>
    <w:rsid w:val="596654D6"/>
    <w:rsid w:val="596A47DE"/>
    <w:rsid w:val="5971C0B9"/>
    <w:rsid w:val="597294A0"/>
    <w:rsid w:val="59745C5C"/>
    <w:rsid w:val="597E441D"/>
    <w:rsid w:val="598146EE"/>
    <w:rsid w:val="5982A609"/>
    <w:rsid w:val="598F87F5"/>
    <w:rsid w:val="59907DD9"/>
    <w:rsid w:val="5992259E"/>
    <w:rsid w:val="5993D7D5"/>
    <w:rsid w:val="59945327"/>
    <w:rsid w:val="59A925F3"/>
    <w:rsid w:val="59AB08C0"/>
    <w:rsid w:val="59B47854"/>
    <w:rsid w:val="59BB190C"/>
    <w:rsid w:val="59C1D0C6"/>
    <w:rsid w:val="59CD8CE2"/>
    <w:rsid w:val="59D27A7F"/>
    <w:rsid w:val="59DD791D"/>
    <w:rsid w:val="59DF39A6"/>
    <w:rsid w:val="59E010ED"/>
    <w:rsid w:val="59E29EAA"/>
    <w:rsid w:val="59E4027C"/>
    <w:rsid w:val="59EAE930"/>
    <w:rsid w:val="59EEDB40"/>
    <w:rsid w:val="59F19D60"/>
    <w:rsid w:val="59FF1F39"/>
    <w:rsid w:val="5A10318E"/>
    <w:rsid w:val="5A1C7582"/>
    <w:rsid w:val="5A1D5A34"/>
    <w:rsid w:val="5A1EF80D"/>
    <w:rsid w:val="5A230607"/>
    <w:rsid w:val="5A26493E"/>
    <w:rsid w:val="5A300A13"/>
    <w:rsid w:val="5A3906E1"/>
    <w:rsid w:val="5A50D37C"/>
    <w:rsid w:val="5A51DB45"/>
    <w:rsid w:val="5A5678A1"/>
    <w:rsid w:val="5A5D222E"/>
    <w:rsid w:val="5A68E5A0"/>
    <w:rsid w:val="5A6B1870"/>
    <w:rsid w:val="5A6C7DD2"/>
    <w:rsid w:val="5A745257"/>
    <w:rsid w:val="5A76962F"/>
    <w:rsid w:val="5A791ED6"/>
    <w:rsid w:val="5A7DED26"/>
    <w:rsid w:val="5A7E2F60"/>
    <w:rsid w:val="5A82A991"/>
    <w:rsid w:val="5A84EBBA"/>
    <w:rsid w:val="5A86B810"/>
    <w:rsid w:val="5A87EAF1"/>
    <w:rsid w:val="5A8B9E06"/>
    <w:rsid w:val="5A937587"/>
    <w:rsid w:val="5A968FB1"/>
    <w:rsid w:val="5A9AECD9"/>
    <w:rsid w:val="5A9BE7FD"/>
    <w:rsid w:val="5A9BE7FD"/>
    <w:rsid w:val="5A9C1D7A"/>
    <w:rsid w:val="5A9C39F8"/>
    <w:rsid w:val="5AA29021"/>
    <w:rsid w:val="5AA43E51"/>
    <w:rsid w:val="5AAE8191"/>
    <w:rsid w:val="5AAE9EC7"/>
    <w:rsid w:val="5AAFD500"/>
    <w:rsid w:val="5AB0C5EF"/>
    <w:rsid w:val="5ABD184F"/>
    <w:rsid w:val="5ABE8CD1"/>
    <w:rsid w:val="5AC5E6F6"/>
    <w:rsid w:val="5AC85861"/>
    <w:rsid w:val="5AD1B123"/>
    <w:rsid w:val="5AD2B075"/>
    <w:rsid w:val="5AD7B009"/>
    <w:rsid w:val="5ADB167D"/>
    <w:rsid w:val="5ADC8CE1"/>
    <w:rsid w:val="5AE6CE99"/>
    <w:rsid w:val="5AEA9D1A"/>
    <w:rsid w:val="5AEB71A2"/>
    <w:rsid w:val="5AEFF0B4"/>
    <w:rsid w:val="5AF1137D"/>
    <w:rsid w:val="5AF73B47"/>
    <w:rsid w:val="5AF8BDAB"/>
    <w:rsid w:val="5B043251"/>
    <w:rsid w:val="5B12C900"/>
    <w:rsid w:val="5B1F6FDC"/>
    <w:rsid w:val="5B261940"/>
    <w:rsid w:val="5B2FB532"/>
    <w:rsid w:val="5B39F179"/>
    <w:rsid w:val="5B46AE80"/>
    <w:rsid w:val="5B476706"/>
    <w:rsid w:val="5B4B6436"/>
    <w:rsid w:val="5B4F9088"/>
    <w:rsid w:val="5B50F8A4"/>
    <w:rsid w:val="5B53A4FB"/>
    <w:rsid w:val="5B56E455"/>
    <w:rsid w:val="5B578CCE"/>
    <w:rsid w:val="5B578ED5"/>
    <w:rsid w:val="5B5D3FF4"/>
    <w:rsid w:val="5B64A4F4"/>
    <w:rsid w:val="5B64F2D7"/>
    <w:rsid w:val="5B64F2D7"/>
    <w:rsid w:val="5B69943E"/>
    <w:rsid w:val="5B69943E"/>
    <w:rsid w:val="5B6ABBE1"/>
    <w:rsid w:val="5B6CB6AD"/>
    <w:rsid w:val="5B743D46"/>
    <w:rsid w:val="5B758861"/>
    <w:rsid w:val="5B76F300"/>
    <w:rsid w:val="5B77FF0E"/>
    <w:rsid w:val="5B7C083D"/>
    <w:rsid w:val="5B7EA606"/>
    <w:rsid w:val="5B7EF5D3"/>
    <w:rsid w:val="5B807047"/>
    <w:rsid w:val="5B867021"/>
    <w:rsid w:val="5B86D55D"/>
    <w:rsid w:val="5B8BD907"/>
    <w:rsid w:val="5B8EC427"/>
    <w:rsid w:val="5B931041"/>
    <w:rsid w:val="5B948CF7"/>
    <w:rsid w:val="5B9E0360"/>
    <w:rsid w:val="5BB79034"/>
    <w:rsid w:val="5BC1D210"/>
    <w:rsid w:val="5BCDB706"/>
    <w:rsid w:val="5BCF6412"/>
    <w:rsid w:val="5BDE1027"/>
    <w:rsid w:val="5BE99BAD"/>
    <w:rsid w:val="5BF0B42A"/>
    <w:rsid w:val="5BF2C2C7"/>
    <w:rsid w:val="5BF46314"/>
    <w:rsid w:val="5BF53D90"/>
    <w:rsid w:val="5BF9FEBE"/>
    <w:rsid w:val="5BFAC939"/>
    <w:rsid w:val="5BFC71FF"/>
    <w:rsid w:val="5BFD61EA"/>
    <w:rsid w:val="5C040C2F"/>
    <w:rsid w:val="5C0F4718"/>
    <w:rsid w:val="5C14A2B3"/>
    <w:rsid w:val="5C239611"/>
    <w:rsid w:val="5C2D3294"/>
    <w:rsid w:val="5C2FFEC0"/>
    <w:rsid w:val="5C34ABF1"/>
    <w:rsid w:val="5C36DF95"/>
    <w:rsid w:val="5C44D11D"/>
    <w:rsid w:val="5C455A61"/>
    <w:rsid w:val="5C493074"/>
    <w:rsid w:val="5C4B641E"/>
    <w:rsid w:val="5C4D95D8"/>
    <w:rsid w:val="5C4FBE3D"/>
    <w:rsid w:val="5C529A1F"/>
    <w:rsid w:val="5C57051D"/>
    <w:rsid w:val="5C5C7D43"/>
    <w:rsid w:val="5C5FE96A"/>
    <w:rsid w:val="5C63ED88"/>
    <w:rsid w:val="5C6BBD2C"/>
    <w:rsid w:val="5C6EBB32"/>
    <w:rsid w:val="5C6F4B08"/>
    <w:rsid w:val="5C79CB00"/>
    <w:rsid w:val="5C839394"/>
    <w:rsid w:val="5C8750A3"/>
    <w:rsid w:val="5C888F69"/>
    <w:rsid w:val="5C88B1AA"/>
    <w:rsid w:val="5C9368F0"/>
    <w:rsid w:val="5C959829"/>
    <w:rsid w:val="5CB9454A"/>
    <w:rsid w:val="5CC29DE1"/>
    <w:rsid w:val="5CC2BB65"/>
    <w:rsid w:val="5CC5350A"/>
    <w:rsid w:val="5CC5FD7C"/>
    <w:rsid w:val="5CC8ED11"/>
    <w:rsid w:val="5CCD4F1D"/>
    <w:rsid w:val="5CD42F1C"/>
    <w:rsid w:val="5CD8D5DF"/>
    <w:rsid w:val="5CE8F2F5"/>
    <w:rsid w:val="5CEAC328"/>
    <w:rsid w:val="5CEF0F7B"/>
    <w:rsid w:val="5CF7FA7E"/>
    <w:rsid w:val="5D016A57"/>
    <w:rsid w:val="5D187CD2"/>
    <w:rsid w:val="5D1DB042"/>
    <w:rsid w:val="5D1E2BA9"/>
    <w:rsid w:val="5D236731"/>
    <w:rsid w:val="5D26F327"/>
    <w:rsid w:val="5D270F5A"/>
    <w:rsid w:val="5D293CED"/>
    <w:rsid w:val="5D2C088D"/>
    <w:rsid w:val="5D2D62E1"/>
    <w:rsid w:val="5D2D89A5"/>
    <w:rsid w:val="5D2F5368"/>
    <w:rsid w:val="5D38DEFE"/>
    <w:rsid w:val="5D3DA314"/>
    <w:rsid w:val="5D400D93"/>
    <w:rsid w:val="5D449817"/>
    <w:rsid w:val="5D4635C4"/>
    <w:rsid w:val="5D4B4578"/>
    <w:rsid w:val="5D4FAC83"/>
    <w:rsid w:val="5D5AF4B5"/>
    <w:rsid w:val="5D5C6288"/>
    <w:rsid w:val="5D5FAD00"/>
    <w:rsid w:val="5D63279D"/>
    <w:rsid w:val="5D6527C0"/>
    <w:rsid w:val="5D667089"/>
    <w:rsid w:val="5D6E7E67"/>
    <w:rsid w:val="5D765EEE"/>
    <w:rsid w:val="5D79EE0C"/>
    <w:rsid w:val="5D7BDD08"/>
    <w:rsid w:val="5D7D0E95"/>
    <w:rsid w:val="5D7E6C9E"/>
    <w:rsid w:val="5D80B918"/>
    <w:rsid w:val="5D8D8866"/>
    <w:rsid w:val="5D955786"/>
    <w:rsid w:val="5D958337"/>
    <w:rsid w:val="5D96C009"/>
    <w:rsid w:val="5DA0012E"/>
    <w:rsid w:val="5DA47F83"/>
    <w:rsid w:val="5DAAB847"/>
    <w:rsid w:val="5DB83777"/>
    <w:rsid w:val="5DBB7CFB"/>
    <w:rsid w:val="5DC64281"/>
    <w:rsid w:val="5DC74079"/>
    <w:rsid w:val="5DC9B529"/>
    <w:rsid w:val="5DC9E2BE"/>
    <w:rsid w:val="5DC9E513"/>
    <w:rsid w:val="5DCD42F6"/>
    <w:rsid w:val="5DCD903C"/>
    <w:rsid w:val="5DCF9300"/>
    <w:rsid w:val="5DD4F284"/>
    <w:rsid w:val="5DD64982"/>
    <w:rsid w:val="5DD64B1F"/>
    <w:rsid w:val="5DDFE034"/>
    <w:rsid w:val="5DE4F1A3"/>
    <w:rsid w:val="5DF51CA4"/>
    <w:rsid w:val="5DF7CC92"/>
    <w:rsid w:val="5DFD4255"/>
    <w:rsid w:val="5E091AE2"/>
    <w:rsid w:val="5E0A6F4C"/>
    <w:rsid w:val="5E0B0FFF"/>
    <w:rsid w:val="5E110819"/>
    <w:rsid w:val="5E22F7F9"/>
    <w:rsid w:val="5E2B4472"/>
    <w:rsid w:val="5E3B3DA6"/>
    <w:rsid w:val="5E46CACE"/>
    <w:rsid w:val="5E4A5040"/>
    <w:rsid w:val="5E5223F2"/>
    <w:rsid w:val="5E53FE42"/>
    <w:rsid w:val="5E5FD241"/>
    <w:rsid w:val="5E631F7D"/>
    <w:rsid w:val="5E6E9A31"/>
    <w:rsid w:val="5E7049A6"/>
    <w:rsid w:val="5E71C83A"/>
    <w:rsid w:val="5E766CAA"/>
    <w:rsid w:val="5E79C777"/>
    <w:rsid w:val="5E7A37A5"/>
    <w:rsid w:val="5E7C09F8"/>
    <w:rsid w:val="5E7C7AC8"/>
    <w:rsid w:val="5E83E4D8"/>
    <w:rsid w:val="5E8A1F05"/>
    <w:rsid w:val="5E8E5354"/>
    <w:rsid w:val="5E94A35C"/>
    <w:rsid w:val="5E953143"/>
    <w:rsid w:val="5E9D4380"/>
    <w:rsid w:val="5EA2084E"/>
    <w:rsid w:val="5EA3752B"/>
    <w:rsid w:val="5EA4FAC9"/>
    <w:rsid w:val="5EAE23E7"/>
    <w:rsid w:val="5EAFE53A"/>
    <w:rsid w:val="5EB05880"/>
    <w:rsid w:val="5EB66CF9"/>
    <w:rsid w:val="5EB66CF9"/>
    <w:rsid w:val="5EBBF54B"/>
    <w:rsid w:val="5EC0A4A4"/>
    <w:rsid w:val="5EC690B9"/>
    <w:rsid w:val="5ECAC669"/>
    <w:rsid w:val="5ECB7023"/>
    <w:rsid w:val="5ECF39F0"/>
    <w:rsid w:val="5ED26DD2"/>
    <w:rsid w:val="5EE59B4F"/>
    <w:rsid w:val="5EE71787"/>
    <w:rsid w:val="5EF00A29"/>
    <w:rsid w:val="5EF1D7E3"/>
    <w:rsid w:val="5EF36144"/>
    <w:rsid w:val="5EF45C07"/>
    <w:rsid w:val="5EF792DF"/>
    <w:rsid w:val="5EFE2C6E"/>
    <w:rsid w:val="5F02B510"/>
    <w:rsid w:val="5F03DC8B"/>
    <w:rsid w:val="5F095F0F"/>
    <w:rsid w:val="5F0C76AA"/>
    <w:rsid w:val="5F0E37B8"/>
    <w:rsid w:val="5F13BA4D"/>
    <w:rsid w:val="5F16E64D"/>
    <w:rsid w:val="5F1A4DD5"/>
    <w:rsid w:val="5F1A7B8C"/>
    <w:rsid w:val="5F23FB46"/>
    <w:rsid w:val="5F304DCB"/>
    <w:rsid w:val="5F320318"/>
    <w:rsid w:val="5F3A86E6"/>
    <w:rsid w:val="5F3AA607"/>
    <w:rsid w:val="5F3E6F98"/>
    <w:rsid w:val="5F4145BD"/>
    <w:rsid w:val="5F461B18"/>
    <w:rsid w:val="5F536C5E"/>
    <w:rsid w:val="5F56F4C1"/>
    <w:rsid w:val="5F597B89"/>
    <w:rsid w:val="5F5CC886"/>
    <w:rsid w:val="5F5EB328"/>
    <w:rsid w:val="5F684315"/>
    <w:rsid w:val="5F6E75E7"/>
    <w:rsid w:val="5F7091A8"/>
    <w:rsid w:val="5F72893B"/>
    <w:rsid w:val="5F734D37"/>
    <w:rsid w:val="5F74F52A"/>
    <w:rsid w:val="5F78C9D4"/>
    <w:rsid w:val="5F7AC44B"/>
    <w:rsid w:val="5F7B5EC1"/>
    <w:rsid w:val="5F7CE16E"/>
    <w:rsid w:val="5F7E0592"/>
    <w:rsid w:val="5F806138"/>
    <w:rsid w:val="5F827E3A"/>
    <w:rsid w:val="5F8861B0"/>
    <w:rsid w:val="5F8F53D6"/>
    <w:rsid w:val="5F9DA028"/>
    <w:rsid w:val="5FA20F2D"/>
    <w:rsid w:val="5FA376BA"/>
    <w:rsid w:val="5FA7640E"/>
    <w:rsid w:val="5FAE3D7D"/>
    <w:rsid w:val="5FB00346"/>
    <w:rsid w:val="5FB8B14A"/>
    <w:rsid w:val="5FC0604D"/>
    <w:rsid w:val="5FC0777E"/>
    <w:rsid w:val="5FC19091"/>
    <w:rsid w:val="5FC36ABE"/>
    <w:rsid w:val="5FC9018C"/>
    <w:rsid w:val="5FCB1BB2"/>
    <w:rsid w:val="5FD02809"/>
    <w:rsid w:val="5FD5D91B"/>
    <w:rsid w:val="5FD7333F"/>
    <w:rsid w:val="5FDE8809"/>
    <w:rsid w:val="5FF293AA"/>
    <w:rsid w:val="5FFA1DEF"/>
    <w:rsid w:val="5FFA3737"/>
    <w:rsid w:val="5FFC38C2"/>
    <w:rsid w:val="5FFCF967"/>
    <w:rsid w:val="6004B1CE"/>
    <w:rsid w:val="60092C97"/>
    <w:rsid w:val="6009DE24"/>
    <w:rsid w:val="601E425A"/>
    <w:rsid w:val="60241E00"/>
    <w:rsid w:val="6029E578"/>
    <w:rsid w:val="602B8D1F"/>
    <w:rsid w:val="60339DE8"/>
    <w:rsid w:val="603561E0"/>
    <w:rsid w:val="6035ABD8"/>
    <w:rsid w:val="60387D88"/>
    <w:rsid w:val="603C857F"/>
    <w:rsid w:val="603F79F1"/>
    <w:rsid w:val="604276C0"/>
    <w:rsid w:val="60482E58"/>
    <w:rsid w:val="604E6006"/>
    <w:rsid w:val="60512F79"/>
    <w:rsid w:val="6055B45F"/>
    <w:rsid w:val="6055F5E4"/>
    <w:rsid w:val="605600F4"/>
    <w:rsid w:val="6057483F"/>
    <w:rsid w:val="605C5BDF"/>
    <w:rsid w:val="6060C78E"/>
    <w:rsid w:val="6066BB96"/>
    <w:rsid w:val="6068D9A3"/>
    <w:rsid w:val="6069C85B"/>
    <w:rsid w:val="606A8C3F"/>
    <w:rsid w:val="606AEB3F"/>
    <w:rsid w:val="606D0807"/>
    <w:rsid w:val="607EB247"/>
    <w:rsid w:val="6085937F"/>
    <w:rsid w:val="609A20BD"/>
    <w:rsid w:val="609E52ED"/>
    <w:rsid w:val="60A07D09"/>
    <w:rsid w:val="60B2AE57"/>
    <w:rsid w:val="60BC6AD4"/>
    <w:rsid w:val="60BDF953"/>
    <w:rsid w:val="60C2D814"/>
    <w:rsid w:val="60D15224"/>
    <w:rsid w:val="60DF3BBE"/>
    <w:rsid w:val="60E74163"/>
    <w:rsid w:val="60E9AA9A"/>
    <w:rsid w:val="60EAF4DA"/>
    <w:rsid w:val="60F02E65"/>
    <w:rsid w:val="60FB0FBD"/>
    <w:rsid w:val="610410EE"/>
    <w:rsid w:val="610C3758"/>
    <w:rsid w:val="6116B266"/>
    <w:rsid w:val="611AA78A"/>
    <w:rsid w:val="611FE774"/>
    <w:rsid w:val="61268C64"/>
    <w:rsid w:val="612C2201"/>
    <w:rsid w:val="6130ABEF"/>
    <w:rsid w:val="61330E1C"/>
    <w:rsid w:val="6137D1B6"/>
    <w:rsid w:val="6138E2C4"/>
    <w:rsid w:val="61390478"/>
    <w:rsid w:val="613AA24C"/>
    <w:rsid w:val="61401B03"/>
    <w:rsid w:val="61401B03"/>
    <w:rsid w:val="6143FD2D"/>
    <w:rsid w:val="614705FF"/>
    <w:rsid w:val="6147E15C"/>
    <w:rsid w:val="61485CE4"/>
    <w:rsid w:val="614E0362"/>
    <w:rsid w:val="6154957B"/>
    <w:rsid w:val="61613AF1"/>
    <w:rsid w:val="6167931A"/>
    <w:rsid w:val="61724228"/>
    <w:rsid w:val="61858115"/>
    <w:rsid w:val="618792EC"/>
    <w:rsid w:val="618C2FBC"/>
    <w:rsid w:val="618E4156"/>
    <w:rsid w:val="619433D6"/>
    <w:rsid w:val="61963582"/>
    <w:rsid w:val="619E808F"/>
    <w:rsid w:val="61A30665"/>
    <w:rsid w:val="61A9A1A6"/>
    <w:rsid w:val="61AC9AB5"/>
    <w:rsid w:val="61B1285A"/>
    <w:rsid w:val="61B4EE66"/>
    <w:rsid w:val="61BB6A6C"/>
    <w:rsid w:val="61BC4B24"/>
    <w:rsid w:val="61C82F3F"/>
    <w:rsid w:val="61CF5B94"/>
    <w:rsid w:val="61D1C39B"/>
    <w:rsid w:val="61D3E9E9"/>
    <w:rsid w:val="61D7391A"/>
    <w:rsid w:val="61DB5AE9"/>
    <w:rsid w:val="61E4689D"/>
    <w:rsid w:val="61E62E59"/>
    <w:rsid w:val="61EE44F0"/>
    <w:rsid w:val="61EEB646"/>
    <w:rsid w:val="61EF1852"/>
    <w:rsid w:val="61F42709"/>
    <w:rsid w:val="61F564AA"/>
    <w:rsid w:val="61F9EAB2"/>
    <w:rsid w:val="62048CE4"/>
    <w:rsid w:val="6204E06D"/>
    <w:rsid w:val="6208682F"/>
    <w:rsid w:val="62103BEE"/>
    <w:rsid w:val="6213B7C7"/>
    <w:rsid w:val="6225A2B0"/>
    <w:rsid w:val="622C5422"/>
    <w:rsid w:val="622F9EA6"/>
    <w:rsid w:val="62340ACF"/>
    <w:rsid w:val="623B86F5"/>
    <w:rsid w:val="6256838C"/>
    <w:rsid w:val="62572E61"/>
    <w:rsid w:val="625A49BE"/>
    <w:rsid w:val="625B445E"/>
    <w:rsid w:val="625EAC5E"/>
    <w:rsid w:val="62620391"/>
    <w:rsid w:val="626231C7"/>
    <w:rsid w:val="62637CA2"/>
    <w:rsid w:val="62643557"/>
    <w:rsid w:val="62650015"/>
    <w:rsid w:val="62678CF4"/>
    <w:rsid w:val="626B51C4"/>
    <w:rsid w:val="62737A36"/>
    <w:rsid w:val="62741087"/>
    <w:rsid w:val="62791380"/>
    <w:rsid w:val="6285BBBA"/>
    <w:rsid w:val="628C4830"/>
    <w:rsid w:val="628E131A"/>
    <w:rsid w:val="62A1B3C3"/>
    <w:rsid w:val="62AB7854"/>
    <w:rsid w:val="62B453DC"/>
    <w:rsid w:val="62B49005"/>
    <w:rsid w:val="62C05373"/>
    <w:rsid w:val="62C15BA4"/>
    <w:rsid w:val="62C2A18B"/>
    <w:rsid w:val="62CEADCC"/>
    <w:rsid w:val="62D7FA33"/>
    <w:rsid w:val="62DB6C65"/>
    <w:rsid w:val="62DB8D1D"/>
    <w:rsid w:val="62DE87E4"/>
    <w:rsid w:val="62E87C73"/>
    <w:rsid w:val="62E9D2F9"/>
    <w:rsid w:val="62EC781C"/>
    <w:rsid w:val="62EE9CBF"/>
    <w:rsid w:val="62FB2C60"/>
    <w:rsid w:val="62FC3B76"/>
    <w:rsid w:val="62FE0AE4"/>
    <w:rsid w:val="62FE2239"/>
    <w:rsid w:val="62FEAB64"/>
    <w:rsid w:val="6305AF20"/>
    <w:rsid w:val="6305AF20"/>
    <w:rsid w:val="6308DD9B"/>
    <w:rsid w:val="6308DD9B"/>
    <w:rsid w:val="630945CE"/>
    <w:rsid w:val="630A5A1E"/>
    <w:rsid w:val="630AFDE4"/>
    <w:rsid w:val="630FAF18"/>
    <w:rsid w:val="631571AD"/>
    <w:rsid w:val="6316964D"/>
    <w:rsid w:val="63180708"/>
    <w:rsid w:val="6318FC52"/>
    <w:rsid w:val="6320187A"/>
    <w:rsid w:val="6328D0A1"/>
    <w:rsid w:val="632CF8A1"/>
    <w:rsid w:val="63305339"/>
    <w:rsid w:val="63361BB9"/>
    <w:rsid w:val="633E487C"/>
    <w:rsid w:val="6342F388"/>
    <w:rsid w:val="6345347A"/>
    <w:rsid w:val="634DA3C3"/>
    <w:rsid w:val="6358BC11"/>
    <w:rsid w:val="635B060A"/>
    <w:rsid w:val="6363AC0F"/>
    <w:rsid w:val="63735E2D"/>
    <w:rsid w:val="637C50C7"/>
    <w:rsid w:val="639A6751"/>
    <w:rsid w:val="63A04A10"/>
    <w:rsid w:val="63A6C063"/>
    <w:rsid w:val="63AB3667"/>
    <w:rsid w:val="63B00A80"/>
    <w:rsid w:val="63B2CC7F"/>
    <w:rsid w:val="63B41CC0"/>
    <w:rsid w:val="63B786C4"/>
    <w:rsid w:val="63B90D69"/>
    <w:rsid w:val="63B9B91F"/>
    <w:rsid w:val="63BA020D"/>
    <w:rsid w:val="63BAEE5C"/>
    <w:rsid w:val="63C0A53D"/>
    <w:rsid w:val="63C3808C"/>
    <w:rsid w:val="63C67EB7"/>
    <w:rsid w:val="63D32209"/>
    <w:rsid w:val="63D85538"/>
    <w:rsid w:val="63DA2DAE"/>
    <w:rsid w:val="63DBEBE1"/>
    <w:rsid w:val="63E29D62"/>
    <w:rsid w:val="63E5D923"/>
    <w:rsid w:val="63EBC51B"/>
    <w:rsid w:val="63EC7268"/>
    <w:rsid w:val="63EECF8B"/>
    <w:rsid w:val="63F1C45B"/>
    <w:rsid w:val="63FC5427"/>
    <w:rsid w:val="6400C7D9"/>
    <w:rsid w:val="64056202"/>
    <w:rsid w:val="6407672F"/>
    <w:rsid w:val="641AB50E"/>
    <w:rsid w:val="641E3ECA"/>
    <w:rsid w:val="641ECF4B"/>
    <w:rsid w:val="64222114"/>
    <w:rsid w:val="643006E1"/>
    <w:rsid w:val="6430DAF6"/>
    <w:rsid w:val="6431818E"/>
    <w:rsid w:val="6434B89E"/>
    <w:rsid w:val="6437F27D"/>
    <w:rsid w:val="643E9CFE"/>
    <w:rsid w:val="643FD6F4"/>
    <w:rsid w:val="64403B6E"/>
    <w:rsid w:val="64413501"/>
    <w:rsid w:val="64414424"/>
    <w:rsid w:val="6442027C"/>
    <w:rsid w:val="644550AC"/>
    <w:rsid w:val="644FA994"/>
    <w:rsid w:val="645CFF57"/>
    <w:rsid w:val="645EFD3E"/>
    <w:rsid w:val="645F8AA7"/>
    <w:rsid w:val="6465EC07"/>
    <w:rsid w:val="646E858C"/>
    <w:rsid w:val="64712288"/>
    <w:rsid w:val="647C60A2"/>
    <w:rsid w:val="6482A524"/>
    <w:rsid w:val="64855626"/>
    <w:rsid w:val="648C9476"/>
    <w:rsid w:val="649D5A76"/>
    <w:rsid w:val="649E758A"/>
    <w:rsid w:val="649E8BB8"/>
    <w:rsid w:val="64A1323D"/>
    <w:rsid w:val="64BA3728"/>
    <w:rsid w:val="64BCB472"/>
    <w:rsid w:val="64BECDC7"/>
    <w:rsid w:val="64C0FDED"/>
    <w:rsid w:val="64CC271F"/>
    <w:rsid w:val="64CD435A"/>
    <w:rsid w:val="64CFE2B3"/>
    <w:rsid w:val="64DB32C6"/>
    <w:rsid w:val="64DC0E23"/>
    <w:rsid w:val="64DC8DE4"/>
    <w:rsid w:val="64DCD576"/>
    <w:rsid w:val="64E31A11"/>
    <w:rsid w:val="64E48A74"/>
    <w:rsid w:val="64E4AC50"/>
    <w:rsid w:val="64E97D61"/>
    <w:rsid w:val="64F0CA36"/>
    <w:rsid w:val="64F45584"/>
    <w:rsid w:val="64F4A4FF"/>
    <w:rsid w:val="64F7A951"/>
    <w:rsid w:val="64FA24BC"/>
    <w:rsid w:val="64FE07D9"/>
    <w:rsid w:val="64FF69D2"/>
    <w:rsid w:val="6507822F"/>
    <w:rsid w:val="651D25D8"/>
    <w:rsid w:val="651D6197"/>
    <w:rsid w:val="6522B468"/>
    <w:rsid w:val="652C182A"/>
    <w:rsid w:val="652D21BF"/>
    <w:rsid w:val="6534C8BC"/>
    <w:rsid w:val="653EA947"/>
    <w:rsid w:val="654951BB"/>
    <w:rsid w:val="654CCC2C"/>
    <w:rsid w:val="654E470F"/>
    <w:rsid w:val="65521C9E"/>
    <w:rsid w:val="6559D3D1"/>
    <w:rsid w:val="655B653C"/>
    <w:rsid w:val="655CD032"/>
    <w:rsid w:val="655EA14E"/>
    <w:rsid w:val="6560554B"/>
    <w:rsid w:val="6560F94F"/>
    <w:rsid w:val="6561DFBD"/>
    <w:rsid w:val="65637B96"/>
    <w:rsid w:val="65731F6F"/>
    <w:rsid w:val="65777D9A"/>
    <w:rsid w:val="65821F94"/>
    <w:rsid w:val="65822EEA"/>
    <w:rsid w:val="6583452F"/>
    <w:rsid w:val="658A5BB2"/>
    <w:rsid w:val="658CCE02"/>
    <w:rsid w:val="6594BE72"/>
    <w:rsid w:val="6596F33E"/>
    <w:rsid w:val="659709F5"/>
    <w:rsid w:val="659B2F84"/>
    <w:rsid w:val="65A9D2C8"/>
    <w:rsid w:val="65AE99E8"/>
    <w:rsid w:val="65B2AA19"/>
    <w:rsid w:val="65B5F07D"/>
    <w:rsid w:val="65BE6887"/>
    <w:rsid w:val="65C592A3"/>
    <w:rsid w:val="65C6418E"/>
    <w:rsid w:val="65CE591D"/>
    <w:rsid w:val="65CF6758"/>
    <w:rsid w:val="65DCB581"/>
    <w:rsid w:val="65DE5B91"/>
    <w:rsid w:val="65DEDC14"/>
    <w:rsid w:val="65E18AF1"/>
    <w:rsid w:val="65E59EDC"/>
    <w:rsid w:val="65E5C6C0"/>
    <w:rsid w:val="65E5C6C0"/>
    <w:rsid w:val="65ED1367"/>
    <w:rsid w:val="65F5DC84"/>
    <w:rsid w:val="65F8227E"/>
    <w:rsid w:val="65FBF220"/>
    <w:rsid w:val="6600BD9F"/>
    <w:rsid w:val="66029DA8"/>
    <w:rsid w:val="660E333F"/>
    <w:rsid w:val="660FF9FA"/>
    <w:rsid w:val="661A6D98"/>
    <w:rsid w:val="661B6C9B"/>
    <w:rsid w:val="662A5976"/>
    <w:rsid w:val="662BF807"/>
    <w:rsid w:val="662CD6DA"/>
    <w:rsid w:val="6632676A"/>
    <w:rsid w:val="66353FF7"/>
    <w:rsid w:val="663D9520"/>
    <w:rsid w:val="663EBB8C"/>
    <w:rsid w:val="6641FACB"/>
    <w:rsid w:val="6652012F"/>
    <w:rsid w:val="6655E342"/>
    <w:rsid w:val="6657774D"/>
    <w:rsid w:val="6659B349"/>
    <w:rsid w:val="665C99A3"/>
    <w:rsid w:val="665E8868"/>
    <w:rsid w:val="6664D853"/>
    <w:rsid w:val="666978DC"/>
    <w:rsid w:val="666AFDBD"/>
    <w:rsid w:val="666D9071"/>
    <w:rsid w:val="666FF4CD"/>
    <w:rsid w:val="667374E5"/>
    <w:rsid w:val="66750F59"/>
    <w:rsid w:val="6675703C"/>
    <w:rsid w:val="66819E3D"/>
    <w:rsid w:val="66873651"/>
    <w:rsid w:val="6691F4C4"/>
    <w:rsid w:val="6693B3AC"/>
    <w:rsid w:val="66950C61"/>
    <w:rsid w:val="6699B524"/>
    <w:rsid w:val="669F4A33"/>
    <w:rsid w:val="66A21E47"/>
    <w:rsid w:val="66A6809A"/>
    <w:rsid w:val="66AC5490"/>
    <w:rsid w:val="66B26D0E"/>
    <w:rsid w:val="66B29532"/>
    <w:rsid w:val="66B632A9"/>
    <w:rsid w:val="66B861E5"/>
    <w:rsid w:val="66BFD203"/>
    <w:rsid w:val="66C32E00"/>
    <w:rsid w:val="66D98D7A"/>
    <w:rsid w:val="66DDC22D"/>
    <w:rsid w:val="66DE1D81"/>
    <w:rsid w:val="66E0D534"/>
    <w:rsid w:val="66F7BA2E"/>
    <w:rsid w:val="67003ADE"/>
    <w:rsid w:val="6702A563"/>
    <w:rsid w:val="6706C702"/>
    <w:rsid w:val="67078655"/>
    <w:rsid w:val="670DDEC3"/>
    <w:rsid w:val="6714D903"/>
    <w:rsid w:val="671AFFEF"/>
    <w:rsid w:val="671CC11F"/>
    <w:rsid w:val="671D320E"/>
    <w:rsid w:val="67236BE9"/>
    <w:rsid w:val="6725CC14"/>
    <w:rsid w:val="67275C3F"/>
    <w:rsid w:val="6729E14E"/>
    <w:rsid w:val="672EB495"/>
    <w:rsid w:val="672F69FD"/>
    <w:rsid w:val="673A2E2C"/>
    <w:rsid w:val="673E7716"/>
    <w:rsid w:val="673FA6FB"/>
    <w:rsid w:val="67446CCE"/>
    <w:rsid w:val="6745A0EB"/>
    <w:rsid w:val="6749AFA7"/>
    <w:rsid w:val="6754A03F"/>
    <w:rsid w:val="675B3A50"/>
    <w:rsid w:val="675CE694"/>
    <w:rsid w:val="6763C1AB"/>
    <w:rsid w:val="6765042F"/>
    <w:rsid w:val="67670084"/>
    <w:rsid w:val="676CE5C4"/>
    <w:rsid w:val="676E2080"/>
    <w:rsid w:val="676EF48F"/>
    <w:rsid w:val="67711EEA"/>
    <w:rsid w:val="67720165"/>
    <w:rsid w:val="6778C43B"/>
    <w:rsid w:val="67831A53"/>
    <w:rsid w:val="67845D02"/>
    <w:rsid w:val="67846209"/>
    <w:rsid w:val="678CFF20"/>
    <w:rsid w:val="6794013F"/>
    <w:rsid w:val="67960BA9"/>
    <w:rsid w:val="67963D4F"/>
    <w:rsid w:val="679D974A"/>
    <w:rsid w:val="679EC480"/>
    <w:rsid w:val="679F48A1"/>
    <w:rsid w:val="67A05924"/>
    <w:rsid w:val="67A2525E"/>
    <w:rsid w:val="67A25CB3"/>
    <w:rsid w:val="67A39BBB"/>
    <w:rsid w:val="67A677EE"/>
    <w:rsid w:val="67AA613A"/>
    <w:rsid w:val="67AAFE5D"/>
    <w:rsid w:val="67B08BF8"/>
    <w:rsid w:val="67B26542"/>
    <w:rsid w:val="67BF48DE"/>
    <w:rsid w:val="67C60034"/>
    <w:rsid w:val="67CC2FFE"/>
    <w:rsid w:val="67CF65C6"/>
    <w:rsid w:val="67CF8744"/>
    <w:rsid w:val="67D210AB"/>
    <w:rsid w:val="67DA3F62"/>
    <w:rsid w:val="67DD76CA"/>
    <w:rsid w:val="67DDB9CA"/>
    <w:rsid w:val="67E8E09A"/>
    <w:rsid w:val="67F13AE4"/>
    <w:rsid w:val="67F305E5"/>
    <w:rsid w:val="67F781AD"/>
    <w:rsid w:val="6808DF75"/>
    <w:rsid w:val="680C688B"/>
    <w:rsid w:val="680EA031"/>
    <w:rsid w:val="68103A18"/>
    <w:rsid w:val="68187AAC"/>
    <w:rsid w:val="681FE20C"/>
    <w:rsid w:val="68203AF4"/>
    <w:rsid w:val="6830835A"/>
    <w:rsid w:val="683189FC"/>
    <w:rsid w:val="68332D36"/>
    <w:rsid w:val="68358402"/>
    <w:rsid w:val="683ADD75"/>
    <w:rsid w:val="683C9099"/>
    <w:rsid w:val="684407DF"/>
    <w:rsid w:val="6845C161"/>
    <w:rsid w:val="6846602F"/>
    <w:rsid w:val="6848699E"/>
    <w:rsid w:val="684B91CD"/>
    <w:rsid w:val="684D3F11"/>
    <w:rsid w:val="684FA570"/>
    <w:rsid w:val="685A6FE4"/>
    <w:rsid w:val="685AC38C"/>
    <w:rsid w:val="685BB78E"/>
    <w:rsid w:val="685CE302"/>
    <w:rsid w:val="685FF429"/>
    <w:rsid w:val="6860C3F2"/>
    <w:rsid w:val="68636DD5"/>
    <w:rsid w:val="6866D61D"/>
    <w:rsid w:val="686C8A30"/>
    <w:rsid w:val="68704FC7"/>
    <w:rsid w:val="687675C4"/>
    <w:rsid w:val="687B1403"/>
    <w:rsid w:val="6889D2CF"/>
    <w:rsid w:val="688A7335"/>
    <w:rsid w:val="688B71F7"/>
    <w:rsid w:val="689A54C1"/>
    <w:rsid w:val="68B162CB"/>
    <w:rsid w:val="68B6CFC3"/>
    <w:rsid w:val="68B7C2A9"/>
    <w:rsid w:val="68BB537A"/>
    <w:rsid w:val="68CBEB0A"/>
    <w:rsid w:val="68CD33AE"/>
    <w:rsid w:val="68D245DF"/>
    <w:rsid w:val="68D69D80"/>
    <w:rsid w:val="68DB9EA4"/>
    <w:rsid w:val="68DE8DFF"/>
    <w:rsid w:val="68E0AD86"/>
    <w:rsid w:val="68E62314"/>
    <w:rsid w:val="68EA8945"/>
    <w:rsid w:val="68EE334E"/>
    <w:rsid w:val="68F0E6F3"/>
    <w:rsid w:val="68F421EE"/>
    <w:rsid w:val="68FA3A39"/>
    <w:rsid w:val="6903D250"/>
    <w:rsid w:val="690521F3"/>
    <w:rsid w:val="69086C67"/>
    <w:rsid w:val="6908779D"/>
    <w:rsid w:val="6908C6FC"/>
    <w:rsid w:val="690A5598"/>
    <w:rsid w:val="690BC192"/>
    <w:rsid w:val="690C3DFE"/>
    <w:rsid w:val="691B38BF"/>
    <w:rsid w:val="6921CE05"/>
    <w:rsid w:val="69220A10"/>
    <w:rsid w:val="69250DD2"/>
    <w:rsid w:val="6925BD58"/>
    <w:rsid w:val="6933B0F1"/>
    <w:rsid w:val="6939BAE7"/>
    <w:rsid w:val="693E9272"/>
    <w:rsid w:val="6940BFB4"/>
    <w:rsid w:val="6942CEF9"/>
    <w:rsid w:val="69438B84"/>
    <w:rsid w:val="6949FCAE"/>
    <w:rsid w:val="694B00EB"/>
    <w:rsid w:val="6953E16D"/>
    <w:rsid w:val="69570BA3"/>
    <w:rsid w:val="69570BA3"/>
    <w:rsid w:val="695B8847"/>
    <w:rsid w:val="69643D44"/>
    <w:rsid w:val="69650A99"/>
    <w:rsid w:val="696802C5"/>
    <w:rsid w:val="69681797"/>
    <w:rsid w:val="696C2082"/>
    <w:rsid w:val="6973499F"/>
    <w:rsid w:val="697E86D7"/>
    <w:rsid w:val="69843646"/>
    <w:rsid w:val="698BF466"/>
    <w:rsid w:val="698DDAC0"/>
    <w:rsid w:val="699FDC81"/>
    <w:rsid w:val="69A278A3"/>
    <w:rsid w:val="69A5E814"/>
    <w:rsid w:val="69AE8840"/>
    <w:rsid w:val="69B52576"/>
    <w:rsid w:val="69BC424B"/>
    <w:rsid w:val="69BD4740"/>
    <w:rsid w:val="69BE56F1"/>
    <w:rsid w:val="69D64962"/>
    <w:rsid w:val="69DA7799"/>
    <w:rsid w:val="69E07637"/>
    <w:rsid w:val="69E4C642"/>
    <w:rsid w:val="69E57667"/>
    <w:rsid w:val="69F0C88B"/>
    <w:rsid w:val="69FC032B"/>
    <w:rsid w:val="69FE4F49"/>
    <w:rsid w:val="6A005241"/>
    <w:rsid w:val="6A05E39E"/>
    <w:rsid w:val="6A06E98F"/>
    <w:rsid w:val="6A14BF1E"/>
    <w:rsid w:val="6A222446"/>
    <w:rsid w:val="6A25CDB2"/>
    <w:rsid w:val="6A26726F"/>
    <w:rsid w:val="6A2B445E"/>
    <w:rsid w:val="6A30D9C1"/>
    <w:rsid w:val="6A38A91F"/>
    <w:rsid w:val="6A3BD3EE"/>
    <w:rsid w:val="6A3C2E84"/>
    <w:rsid w:val="6A431150"/>
    <w:rsid w:val="6A4505E6"/>
    <w:rsid w:val="6A4580AA"/>
    <w:rsid w:val="6A4F5AA0"/>
    <w:rsid w:val="6A50B7FF"/>
    <w:rsid w:val="6A52B3B0"/>
    <w:rsid w:val="6A5CD058"/>
    <w:rsid w:val="6A5DE3C9"/>
    <w:rsid w:val="6A6424C3"/>
    <w:rsid w:val="6A668DD2"/>
    <w:rsid w:val="6A66CA39"/>
    <w:rsid w:val="6A780DB1"/>
    <w:rsid w:val="6A792408"/>
    <w:rsid w:val="6A7E9EC3"/>
    <w:rsid w:val="6A80911E"/>
    <w:rsid w:val="6A84A133"/>
    <w:rsid w:val="6A84AFD7"/>
    <w:rsid w:val="6A88D651"/>
    <w:rsid w:val="6A8DF81A"/>
    <w:rsid w:val="6A8F55D1"/>
    <w:rsid w:val="6A8F55D1"/>
    <w:rsid w:val="6A906C92"/>
    <w:rsid w:val="6A969E0D"/>
    <w:rsid w:val="6A9A8218"/>
    <w:rsid w:val="6A9C5749"/>
    <w:rsid w:val="6AA224E1"/>
    <w:rsid w:val="6AB97666"/>
    <w:rsid w:val="6ABF391F"/>
    <w:rsid w:val="6ACA12BB"/>
    <w:rsid w:val="6ADA2462"/>
    <w:rsid w:val="6AE54516"/>
    <w:rsid w:val="6AE961B9"/>
    <w:rsid w:val="6AEBAE63"/>
    <w:rsid w:val="6AEE0101"/>
    <w:rsid w:val="6AF4A2A2"/>
    <w:rsid w:val="6AF83A65"/>
    <w:rsid w:val="6AFBA068"/>
    <w:rsid w:val="6B02DFDD"/>
    <w:rsid w:val="6B0A2314"/>
    <w:rsid w:val="6B135A22"/>
    <w:rsid w:val="6B14DD83"/>
    <w:rsid w:val="6B15AF1E"/>
    <w:rsid w:val="6B2CEAA4"/>
    <w:rsid w:val="6B340046"/>
    <w:rsid w:val="6B3E6414"/>
    <w:rsid w:val="6B4C6B3A"/>
    <w:rsid w:val="6B5028CA"/>
    <w:rsid w:val="6B5542DC"/>
    <w:rsid w:val="6B55956A"/>
    <w:rsid w:val="6B564B65"/>
    <w:rsid w:val="6B5B2996"/>
    <w:rsid w:val="6B5EF46C"/>
    <w:rsid w:val="6B633F1D"/>
    <w:rsid w:val="6B67AE46"/>
    <w:rsid w:val="6B67CCCC"/>
    <w:rsid w:val="6B723370"/>
    <w:rsid w:val="6B73E821"/>
    <w:rsid w:val="6B742376"/>
    <w:rsid w:val="6B7D8007"/>
    <w:rsid w:val="6B7F58C2"/>
    <w:rsid w:val="6B7F9B26"/>
    <w:rsid w:val="6B845C4D"/>
    <w:rsid w:val="6B893287"/>
    <w:rsid w:val="6B90F946"/>
    <w:rsid w:val="6B983148"/>
    <w:rsid w:val="6B9B6D0E"/>
    <w:rsid w:val="6BA18EC3"/>
    <w:rsid w:val="6BA5C3D7"/>
    <w:rsid w:val="6BA92F94"/>
    <w:rsid w:val="6BAAD2E3"/>
    <w:rsid w:val="6BB62243"/>
    <w:rsid w:val="6BBA98C3"/>
    <w:rsid w:val="6BBE3FA5"/>
    <w:rsid w:val="6BCBFC31"/>
    <w:rsid w:val="6BCFE385"/>
    <w:rsid w:val="6BD0453C"/>
    <w:rsid w:val="6BD0AA3A"/>
    <w:rsid w:val="6BD0C363"/>
    <w:rsid w:val="6BD21229"/>
    <w:rsid w:val="6BD3D408"/>
    <w:rsid w:val="6BE006CB"/>
    <w:rsid w:val="6BE329CD"/>
    <w:rsid w:val="6BE42ADB"/>
    <w:rsid w:val="6BF56CF4"/>
    <w:rsid w:val="6BFB5926"/>
    <w:rsid w:val="6C0C1AD7"/>
    <w:rsid w:val="6C1B233B"/>
    <w:rsid w:val="6C1F2EF7"/>
    <w:rsid w:val="6C22ABDA"/>
    <w:rsid w:val="6C262213"/>
    <w:rsid w:val="6C297D0A"/>
    <w:rsid w:val="6C2CEC60"/>
    <w:rsid w:val="6C2FB07E"/>
    <w:rsid w:val="6C2FB6E4"/>
    <w:rsid w:val="6C304549"/>
    <w:rsid w:val="6C307928"/>
    <w:rsid w:val="6C3AD9F1"/>
    <w:rsid w:val="6C3BE8DF"/>
    <w:rsid w:val="6C401A97"/>
    <w:rsid w:val="6C410E34"/>
    <w:rsid w:val="6C43B7F2"/>
    <w:rsid w:val="6C4516FC"/>
    <w:rsid w:val="6C48A7EB"/>
    <w:rsid w:val="6C5DF3A1"/>
    <w:rsid w:val="6C64D52F"/>
    <w:rsid w:val="6C64E675"/>
    <w:rsid w:val="6C6E5306"/>
    <w:rsid w:val="6C734C82"/>
    <w:rsid w:val="6C785331"/>
    <w:rsid w:val="6C7D8B37"/>
    <w:rsid w:val="6C7F98EC"/>
    <w:rsid w:val="6C8353B6"/>
    <w:rsid w:val="6C8BD4C0"/>
    <w:rsid w:val="6C8CC509"/>
    <w:rsid w:val="6C8E7656"/>
    <w:rsid w:val="6C928113"/>
    <w:rsid w:val="6C96356F"/>
    <w:rsid w:val="6CA53079"/>
    <w:rsid w:val="6CAC4381"/>
    <w:rsid w:val="6CAC4381"/>
    <w:rsid w:val="6CAE2CFB"/>
    <w:rsid w:val="6CAFDE1D"/>
    <w:rsid w:val="6CB22DF9"/>
    <w:rsid w:val="6CB863D1"/>
    <w:rsid w:val="6CCCD6B4"/>
    <w:rsid w:val="6CCF0777"/>
    <w:rsid w:val="6CD1895D"/>
    <w:rsid w:val="6CDBEFC6"/>
    <w:rsid w:val="6CE4FDEF"/>
    <w:rsid w:val="6CE507F7"/>
    <w:rsid w:val="6CE7C3BA"/>
    <w:rsid w:val="6CE99CED"/>
    <w:rsid w:val="6CEBC397"/>
    <w:rsid w:val="6CF2CD8C"/>
    <w:rsid w:val="6CF9ABF5"/>
    <w:rsid w:val="6CFA6C78"/>
    <w:rsid w:val="6CFB2CD8"/>
    <w:rsid w:val="6CFDA79E"/>
    <w:rsid w:val="6CFF816C"/>
    <w:rsid w:val="6D02CFBB"/>
    <w:rsid w:val="6D04AC41"/>
    <w:rsid w:val="6D051342"/>
    <w:rsid w:val="6D0551AF"/>
    <w:rsid w:val="6D0D220E"/>
    <w:rsid w:val="6D11C5A6"/>
    <w:rsid w:val="6D18E44C"/>
    <w:rsid w:val="6D2E38B5"/>
    <w:rsid w:val="6D339EDE"/>
    <w:rsid w:val="6D33CAE3"/>
    <w:rsid w:val="6D3BC641"/>
    <w:rsid w:val="6D3BD2E4"/>
    <w:rsid w:val="6D4302F7"/>
    <w:rsid w:val="6D43C1FE"/>
    <w:rsid w:val="6D44EC82"/>
    <w:rsid w:val="6D476B0F"/>
    <w:rsid w:val="6D485306"/>
    <w:rsid w:val="6D499BED"/>
    <w:rsid w:val="6D6028B3"/>
    <w:rsid w:val="6D607D0B"/>
    <w:rsid w:val="6D6F47FF"/>
    <w:rsid w:val="6D729F07"/>
    <w:rsid w:val="6D757058"/>
    <w:rsid w:val="6D765687"/>
    <w:rsid w:val="6D79EC81"/>
    <w:rsid w:val="6D82CCBB"/>
    <w:rsid w:val="6D87C524"/>
    <w:rsid w:val="6D8ADDBB"/>
    <w:rsid w:val="6D8B7469"/>
    <w:rsid w:val="6D8CA08D"/>
    <w:rsid w:val="6D8CA84F"/>
    <w:rsid w:val="6D9BACBE"/>
    <w:rsid w:val="6D9C4A6E"/>
    <w:rsid w:val="6DA6609F"/>
    <w:rsid w:val="6DAA401E"/>
    <w:rsid w:val="6DB7D7A9"/>
    <w:rsid w:val="6DBB5803"/>
    <w:rsid w:val="6DBD484D"/>
    <w:rsid w:val="6DC419DB"/>
    <w:rsid w:val="6DC5B268"/>
    <w:rsid w:val="6DC61922"/>
    <w:rsid w:val="6DCCD71C"/>
    <w:rsid w:val="6DCE4FA4"/>
    <w:rsid w:val="6DD09F6A"/>
    <w:rsid w:val="6DDA6E61"/>
    <w:rsid w:val="6DDC8F57"/>
    <w:rsid w:val="6DE03873"/>
    <w:rsid w:val="6DE11E6F"/>
    <w:rsid w:val="6DE87058"/>
    <w:rsid w:val="6DE9D1F3"/>
    <w:rsid w:val="6DF091F2"/>
    <w:rsid w:val="6DF46682"/>
    <w:rsid w:val="6DF7B993"/>
    <w:rsid w:val="6DF84889"/>
    <w:rsid w:val="6DFCF057"/>
    <w:rsid w:val="6E01C4D4"/>
    <w:rsid w:val="6E041058"/>
    <w:rsid w:val="6E07404E"/>
    <w:rsid w:val="6E0B888D"/>
    <w:rsid w:val="6E0CD6C1"/>
    <w:rsid w:val="6E0ED3EB"/>
    <w:rsid w:val="6E10FFCD"/>
    <w:rsid w:val="6E11FE98"/>
    <w:rsid w:val="6E145997"/>
    <w:rsid w:val="6E17FB28"/>
    <w:rsid w:val="6E198B0F"/>
    <w:rsid w:val="6E214039"/>
    <w:rsid w:val="6E21A9D8"/>
    <w:rsid w:val="6E21A9D8"/>
    <w:rsid w:val="6E388D06"/>
    <w:rsid w:val="6E392400"/>
    <w:rsid w:val="6E3AF661"/>
    <w:rsid w:val="6E3AF661"/>
    <w:rsid w:val="6E412CE0"/>
    <w:rsid w:val="6E4443DF"/>
    <w:rsid w:val="6E44A0BC"/>
    <w:rsid w:val="6E47916F"/>
    <w:rsid w:val="6E4F5ABD"/>
    <w:rsid w:val="6E57AA6B"/>
    <w:rsid w:val="6E5D4934"/>
    <w:rsid w:val="6E663242"/>
    <w:rsid w:val="6E687AD7"/>
    <w:rsid w:val="6E70B7BA"/>
    <w:rsid w:val="6E7618DA"/>
    <w:rsid w:val="6E76C009"/>
    <w:rsid w:val="6E799D12"/>
    <w:rsid w:val="6E909240"/>
    <w:rsid w:val="6E9CAABE"/>
    <w:rsid w:val="6E9D32F8"/>
    <w:rsid w:val="6EA1E802"/>
    <w:rsid w:val="6EA43295"/>
    <w:rsid w:val="6EAFB207"/>
    <w:rsid w:val="6EB05C31"/>
    <w:rsid w:val="6EB0F801"/>
    <w:rsid w:val="6EB31BA4"/>
    <w:rsid w:val="6EB3B047"/>
    <w:rsid w:val="6EB3DD53"/>
    <w:rsid w:val="6EB5E3AD"/>
    <w:rsid w:val="6EB6BAAB"/>
    <w:rsid w:val="6EB71DD0"/>
    <w:rsid w:val="6EB74F46"/>
    <w:rsid w:val="6EBFF49F"/>
    <w:rsid w:val="6EC11B45"/>
    <w:rsid w:val="6EC40C5D"/>
    <w:rsid w:val="6ED3251E"/>
    <w:rsid w:val="6EE9E220"/>
    <w:rsid w:val="6EECE900"/>
    <w:rsid w:val="6EEF4B3C"/>
    <w:rsid w:val="6EF4C2D3"/>
    <w:rsid w:val="6F02ED6E"/>
    <w:rsid w:val="6F03D0E6"/>
    <w:rsid w:val="6F061AD3"/>
    <w:rsid w:val="6F066592"/>
    <w:rsid w:val="6F0832F7"/>
    <w:rsid w:val="6F1260D1"/>
    <w:rsid w:val="6F156961"/>
    <w:rsid w:val="6F27BEFF"/>
    <w:rsid w:val="6F286A8F"/>
    <w:rsid w:val="6F2FDA56"/>
    <w:rsid w:val="6F30E65E"/>
    <w:rsid w:val="6F38E69E"/>
    <w:rsid w:val="6F42E820"/>
    <w:rsid w:val="6F47DE13"/>
    <w:rsid w:val="6F4942AA"/>
    <w:rsid w:val="6F4B671D"/>
    <w:rsid w:val="6F4DE566"/>
    <w:rsid w:val="6F4F8815"/>
    <w:rsid w:val="6F57464C"/>
    <w:rsid w:val="6F5CF283"/>
    <w:rsid w:val="6F78EE2E"/>
    <w:rsid w:val="6F7D9841"/>
    <w:rsid w:val="6F8588FA"/>
    <w:rsid w:val="6F878E4C"/>
    <w:rsid w:val="6F88F850"/>
    <w:rsid w:val="6F8C380E"/>
    <w:rsid w:val="6F8F62E3"/>
    <w:rsid w:val="6F9FF582"/>
    <w:rsid w:val="6FA036FE"/>
    <w:rsid w:val="6FA3464E"/>
    <w:rsid w:val="6FA3C3E3"/>
    <w:rsid w:val="6FA4FC7A"/>
    <w:rsid w:val="6FA50D6B"/>
    <w:rsid w:val="6FA55FF5"/>
    <w:rsid w:val="6FAA2FB4"/>
    <w:rsid w:val="6FC1FCEF"/>
    <w:rsid w:val="6FC2CBD5"/>
    <w:rsid w:val="6FC9B42B"/>
    <w:rsid w:val="6FD6B128"/>
    <w:rsid w:val="6FDDE095"/>
    <w:rsid w:val="6FE4ADFC"/>
    <w:rsid w:val="6FEE0D2A"/>
    <w:rsid w:val="6FF150F8"/>
    <w:rsid w:val="6FF2EEFA"/>
    <w:rsid w:val="70190D2D"/>
    <w:rsid w:val="701B6D5C"/>
    <w:rsid w:val="701B7630"/>
    <w:rsid w:val="701BFD8D"/>
    <w:rsid w:val="70203804"/>
    <w:rsid w:val="70243BE0"/>
    <w:rsid w:val="7031F5A6"/>
    <w:rsid w:val="7032DA6D"/>
    <w:rsid w:val="70375DBD"/>
    <w:rsid w:val="7037EAF4"/>
    <w:rsid w:val="7039C9E3"/>
    <w:rsid w:val="7040AE78"/>
    <w:rsid w:val="704E1C62"/>
    <w:rsid w:val="705028E3"/>
    <w:rsid w:val="705110E7"/>
    <w:rsid w:val="70512A8E"/>
    <w:rsid w:val="70541647"/>
    <w:rsid w:val="705451D7"/>
    <w:rsid w:val="7055A7DA"/>
    <w:rsid w:val="705A2411"/>
    <w:rsid w:val="705E22CF"/>
    <w:rsid w:val="706045F6"/>
    <w:rsid w:val="70683FA6"/>
    <w:rsid w:val="7068FADE"/>
    <w:rsid w:val="70732E3F"/>
    <w:rsid w:val="7076C746"/>
    <w:rsid w:val="7078ECE9"/>
    <w:rsid w:val="707B4A08"/>
    <w:rsid w:val="7081BE1A"/>
    <w:rsid w:val="70860A30"/>
    <w:rsid w:val="708F2D1A"/>
    <w:rsid w:val="709A1872"/>
    <w:rsid w:val="70A3FE86"/>
    <w:rsid w:val="70A53B8A"/>
    <w:rsid w:val="70A8B993"/>
    <w:rsid w:val="70B003AF"/>
    <w:rsid w:val="70B1C278"/>
    <w:rsid w:val="70B3F432"/>
    <w:rsid w:val="70B77EA0"/>
    <w:rsid w:val="70B9E49A"/>
    <w:rsid w:val="70BED962"/>
    <w:rsid w:val="70BFFF0C"/>
    <w:rsid w:val="70C426D5"/>
    <w:rsid w:val="70C949C5"/>
    <w:rsid w:val="70D584EA"/>
    <w:rsid w:val="70D5C7F3"/>
    <w:rsid w:val="70D62EA8"/>
    <w:rsid w:val="70D8490E"/>
    <w:rsid w:val="70DA4B66"/>
    <w:rsid w:val="70DE474B"/>
    <w:rsid w:val="70F184A5"/>
    <w:rsid w:val="70F512C7"/>
    <w:rsid w:val="70F65179"/>
    <w:rsid w:val="70F92B57"/>
    <w:rsid w:val="70FC399F"/>
    <w:rsid w:val="70FD301C"/>
    <w:rsid w:val="70FDE2FD"/>
    <w:rsid w:val="7103A63E"/>
    <w:rsid w:val="7106CC1A"/>
    <w:rsid w:val="7112831A"/>
    <w:rsid w:val="711A773C"/>
    <w:rsid w:val="711B502B"/>
    <w:rsid w:val="711D2FE9"/>
    <w:rsid w:val="711DA438"/>
    <w:rsid w:val="711DB520"/>
    <w:rsid w:val="712691CD"/>
    <w:rsid w:val="7137C584"/>
    <w:rsid w:val="7139481D"/>
    <w:rsid w:val="713B5037"/>
    <w:rsid w:val="713C345F"/>
    <w:rsid w:val="713CDBAD"/>
    <w:rsid w:val="713F65E7"/>
    <w:rsid w:val="713FF7F3"/>
    <w:rsid w:val="714DD52B"/>
    <w:rsid w:val="714DF538"/>
    <w:rsid w:val="714F5FD7"/>
    <w:rsid w:val="71523E8E"/>
    <w:rsid w:val="7156DE9A"/>
    <w:rsid w:val="715D960D"/>
    <w:rsid w:val="7164A95F"/>
    <w:rsid w:val="716E4CF8"/>
    <w:rsid w:val="716FC105"/>
    <w:rsid w:val="7172E95D"/>
    <w:rsid w:val="718EC813"/>
    <w:rsid w:val="718EC813"/>
    <w:rsid w:val="7193ED26"/>
    <w:rsid w:val="7193F2F8"/>
    <w:rsid w:val="719B8EA3"/>
    <w:rsid w:val="719EBA0C"/>
    <w:rsid w:val="71A003B8"/>
    <w:rsid w:val="71A06A16"/>
    <w:rsid w:val="71A56472"/>
    <w:rsid w:val="71A9BFB6"/>
    <w:rsid w:val="71AA8D2A"/>
    <w:rsid w:val="71B2AB72"/>
    <w:rsid w:val="71B63E0A"/>
    <w:rsid w:val="71BD7C68"/>
    <w:rsid w:val="71C3AC32"/>
    <w:rsid w:val="71C5A2DA"/>
    <w:rsid w:val="71CB2956"/>
    <w:rsid w:val="71DA788E"/>
    <w:rsid w:val="71EA540D"/>
    <w:rsid w:val="71F3A8E5"/>
    <w:rsid w:val="71FA231A"/>
    <w:rsid w:val="71FDEB39"/>
    <w:rsid w:val="7203E6E3"/>
    <w:rsid w:val="720B83DC"/>
    <w:rsid w:val="720C25B8"/>
    <w:rsid w:val="720C868D"/>
    <w:rsid w:val="720DCD2C"/>
    <w:rsid w:val="72120BE7"/>
    <w:rsid w:val="721C6F7D"/>
    <w:rsid w:val="721D3998"/>
    <w:rsid w:val="721F3F5A"/>
    <w:rsid w:val="723912E8"/>
    <w:rsid w:val="723AB7AC"/>
    <w:rsid w:val="723D5AD6"/>
    <w:rsid w:val="723DA5D4"/>
    <w:rsid w:val="724021C8"/>
    <w:rsid w:val="724043E8"/>
    <w:rsid w:val="7245814B"/>
    <w:rsid w:val="72479392"/>
    <w:rsid w:val="724DAD5D"/>
    <w:rsid w:val="7252A266"/>
    <w:rsid w:val="725701C6"/>
    <w:rsid w:val="72658F3E"/>
    <w:rsid w:val="726D587E"/>
    <w:rsid w:val="72748A0D"/>
    <w:rsid w:val="72748A0D"/>
    <w:rsid w:val="727D61D8"/>
    <w:rsid w:val="728115B9"/>
    <w:rsid w:val="728503AE"/>
    <w:rsid w:val="728CA862"/>
    <w:rsid w:val="72968F77"/>
    <w:rsid w:val="729830F4"/>
    <w:rsid w:val="729969C3"/>
    <w:rsid w:val="729F2A3D"/>
    <w:rsid w:val="72A017E5"/>
    <w:rsid w:val="72A98A86"/>
    <w:rsid w:val="72AC8CEB"/>
    <w:rsid w:val="72AD14A7"/>
    <w:rsid w:val="72B00441"/>
    <w:rsid w:val="72B5D3AE"/>
    <w:rsid w:val="72BA5ECD"/>
    <w:rsid w:val="72C232F3"/>
    <w:rsid w:val="72C637E9"/>
    <w:rsid w:val="72CEDB73"/>
    <w:rsid w:val="72CEDB73"/>
    <w:rsid w:val="72CEDD91"/>
    <w:rsid w:val="72D4C90E"/>
    <w:rsid w:val="72D84A6F"/>
    <w:rsid w:val="72DD7E03"/>
    <w:rsid w:val="72EA9277"/>
    <w:rsid w:val="72ED96C5"/>
    <w:rsid w:val="72F22976"/>
    <w:rsid w:val="72F56518"/>
    <w:rsid w:val="72F5C835"/>
    <w:rsid w:val="72F826F6"/>
    <w:rsid w:val="72F87508"/>
    <w:rsid w:val="72F8EC1D"/>
    <w:rsid w:val="72FBC2B3"/>
    <w:rsid w:val="7301542F"/>
    <w:rsid w:val="730462A8"/>
    <w:rsid w:val="73093793"/>
    <w:rsid w:val="7313F1BB"/>
    <w:rsid w:val="731C7880"/>
    <w:rsid w:val="7321C010"/>
    <w:rsid w:val="7321CF73"/>
    <w:rsid w:val="73314A8B"/>
    <w:rsid w:val="73330F94"/>
    <w:rsid w:val="7336A09F"/>
    <w:rsid w:val="7338606F"/>
    <w:rsid w:val="733BAC9B"/>
    <w:rsid w:val="734E2C5D"/>
    <w:rsid w:val="734E96B4"/>
    <w:rsid w:val="73520140"/>
    <w:rsid w:val="7357AAFE"/>
    <w:rsid w:val="736282AF"/>
    <w:rsid w:val="736A95D0"/>
    <w:rsid w:val="736C12C6"/>
    <w:rsid w:val="736F5032"/>
    <w:rsid w:val="73703731"/>
    <w:rsid w:val="7381383F"/>
    <w:rsid w:val="7383A36B"/>
    <w:rsid w:val="73846C6F"/>
    <w:rsid w:val="7384B485"/>
    <w:rsid w:val="738510C8"/>
    <w:rsid w:val="738F9EEF"/>
    <w:rsid w:val="739132B4"/>
    <w:rsid w:val="7391EFF8"/>
    <w:rsid w:val="73931214"/>
    <w:rsid w:val="73967126"/>
    <w:rsid w:val="739AE8D3"/>
    <w:rsid w:val="739BDFDF"/>
    <w:rsid w:val="739F3B8E"/>
    <w:rsid w:val="73A6BF40"/>
    <w:rsid w:val="73AC54EA"/>
    <w:rsid w:val="73B3EC0E"/>
    <w:rsid w:val="73B69640"/>
    <w:rsid w:val="73B732AB"/>
    <w:rsid w:val="73B9C35B"/>
    <w:rsid w:val="73C61B79"/>
    <w:rsid w:val="73CCCA8C"/>
    <w:rsid w:val="73D30FFC"/>
    <w:rsid w:val="73D3DA3B"/>
    <w:rsid w:val="73D4C2AB"/>
    <w:rsid w:val="73D646F3"/>
    <w:rsid w:val="73D6C5A0"/>
    <w:rsid w:val="73DA6B71"/>
    <w:rsid w:val="73DB9BC7"/>
    <w:rsid w:val="73E25980"/>
    <w:rsid w:val="73E473A9"/>
    <w:rsid w:val="73EBA2CD"/>
    <w:rsid w:val="73EBEA5B"/>
    <w:rsid w:val="73EE1C20"/>
    <w:rsid w:val="73EF0424"/>
    <w:rsid w:val="73F2C564"/>
    <w:rsid w:val="73F5C72C"/>
    <w:rsid w:val="73FAFDCF"/>
    <w:rsid w:val="73FBA77B"/>
    <w:rsid w:val="73FD0152"/>
    <w:rsid w:val="73FEB16C"/>
    <w:rsid w:val="740014AA"/>
    <w:rsid w:val="74041B2A"/>
    <w:rsid w:val="74073F6B"/>
    <w:rsid w:val="7411DA14"/>
    <w:rsid w:val="7414AE2D"/>
    <w:rsid w:val="741916FA"/>
    <w:rsid w:val="741F77FA"/>
    <w:rsid w:val="7426A233"/>
    <w:rsid w:val="7431A238"/>
    <w:rsid w:val="74402AB8"/>
    <w:rsid w:val="7440488E"/>
    <w:rsid w:val="7441ABD6"/>
    <w:rsid w:val="744324FB"/>
    <w:rsid w:val="7449BE3A"/>
    <w:rsid w:val="744BBB87"/>
    <w:rsid w:val="744E7652"/>
    <w:rsid w:val="745191D2"/>
    <w:rsid w:val="7455E6E9"/>
    <w:rsid w:val="74587494"/>
    <w:rsid w:val="745AB958"/>
    <w:rsid w:val="74616758"/>
    <w:rsid w:val="7467C984"/>
    <w:rsid w:val="746EE318"/>
    <w:rsid w:val="747072F9"/>
    <w:rsid w:val="7475F978"/>
    <w:rsid w:val="747704BA"/>
    <w:rsid w:val="747A11D2"/>
    <w:rsid w:val="747AE4A1"/>
    <w:rsid w:val="747EF472"/>
    <w:rsid w:val="7481499B"/>
    <w:rsid w:val="74861062"/>
    <w:rsid w:val="7486CB7B"/>
    <w:rsid w:val="748A3C9E"/>
    <w:rsid w:val="748AD7C4"/>
    <w:rsid w:val="749133CE"/>
    <w:rsid w:val="74956892"/>
    <w:rsid w:val="74959BF4"/>
    <w:rsid w:val="749735A5"/>
    <w:rsid w:val="749939B6"/>
    <w:rsid w:val="749CE9FF"/>
    <w:rsid w:val="74A00A3A"/>
    <w:rsid w:val="74A7D828"/>
    <w:rsid w:val="74A7ED8A"/>
    <w:rsid w:val="74A81176"/>
    <w:rsid w:val="74AA4E71"/>
    <w:rsid w:val="74ACA11F"/>
    <w:rsid w:val="74BBB926"/>
    <w:rsid w:val="74C335C6"/>
    <w:rsid w:val="74C98367"/>
    <w:rsid w:val="74D1DF41"/>
    <w:rsid w:val="74D2FFF6"/>
    <w:rsid w:val="74D2FFF6"/>
    <w:rsid w:val="74D6157A"/>
    <w:rsid w:val="74D66771"/>
    <w:rsid w:val="74E0BD6D"/>
    <w:rsid w:val="74E32100"/>
    <w:rsid w:val="74E91823"/>
    <w:rsid w:val="74EC6D0A"/>
    <w:rsid w:val="74EEC6F9"/>
    <w:rsid w:val="74F0865B"/>
    <w:rsid w:val="74F329E9"/>
    <w:rsid w:val="74FD8921"/>
    <w:rsid w:val="75000E8D"/>
    <w:rsid w:val="75080A4D"/>
    <w:rsid w:val="750EF99B"/>
    <w:rsid w:val="7510131B"/>
    <w:rsid w:val="7513FA68"/>
    <w:rsid w:val="751C90DE"/>
    <w:rsid w:val="752E6CAB"/>
    <w:rsid w:val="753004C9"/>
    <w:rsid w:val="75336A02"/>
    <w:rsid w:val="7533E67A"/>
    <w:rsid w:val="75349432"/>
    <w:rsid w:val="7535EE52"/>
    <w:rsid w:val="753817A1"/>
    <w:rsid w:val="753B12D6"/>
    <w:rsid w:val="75402DAA"/>
    <w:rsid w:val="754EA763"/>
    <w:rsid w:val="7552D1A7"/>
    <w:rsid w:val="7557BEA6"/>
    <w:rsid w:val="7557BEA6"/>
    <w:rsid w:val="7558D2B9"/>
    <w:rsid w:val="755EB88D"/>
    <w:rsid w:val="75725FB4"/>
    <w:rsid w:val="757411D6"/>
    <w:rsid w:val="7575024D"/>
    <w:rsid w:val="757553FE"/>
    <w:rsid w:val="757627E1"/>
    <w:rsid w:val="75772A35"/>
    <w:rsid w:val="75792E37"/>
    <w:rsid w:val="757FF539"/>
    <w:rsid w:val="7588344B"/>
    <w:rsid w:val="75913F21"/>
    <w:rsid w:val="7598D350"/>
    <w:rsid w:val="75A711F9"/>
    <w:rsid w:val="75AC96AE"/>
    <w:rsid w:val="75B5F43B"/>
    <w:rsid w:val="75B6B314"/>
    <w:rsid w:val="75BF3165"/>
    <w:rsid w:val="75CA1B4F"/>
    <w:rsid w:val="75CB2155"/>
    <w:rsid w:val="75E10303"/>
    <w:rsid w:val="75E592EB"/>
    <w:rsid w:val="75ECD2E6"/>
    <w:rsid w:val="75ED0DD6"/>
    <w:rsid w:val="75ED1462"/>
    <w:rsid w:val="75ED46C5"/>
    <w:rsid w:val="75F07E7F"/>
    <w:rsid w:val="75F2BD38"/>
    <w:rsid w:val="75F6A5CF"/>
    <w:rsid w:val="75F7FC92"/>
    <w:rsid w:val="75F82CF9"/>
    <w:rsid w:val="75FF9A11"/>
    <w:rsid w:val="76050CF5"/>
    <w:rsid w:val="760EC886"/>
    <w:rsid w:val="761294F4"/>
    <w:rsid w:val="76146246"/>
    <w:rsid w:val="7614F315"/>
    <w:rsid w:val="76150A52"/>
    <w:rsid w:val="76175219"/>
    <w:rsid w:val="7618764B"/>
    <w:rsid w:val="7622E680"/>
    <w:rsid w:val="7626EE59"/>
    <w:rsid w:val="7627E3DF"/>
    <w:rsid w:val="762C11E9"/>
    <w:rsid w:val="762FC6E5"/>
    <w:rsid w:val="7631585A"/>
    <w:rsid w:val="76380CBE"/>
    <w:rsid w:val="763B30D9"/>
    <w:rsid w:val="763C471C"/>
    <w:rsid w:val="763DBA89"/>
    <w:rsid w:val="763FB152"/>
    <w:rsid w:val="764791C5"/>
    <w:rsid w:val="7648761B"/>
    <w:rsid w:val="764C61BF"/>
    <w:rsid w:val="764DBE2A"/>
    <w:rsid w:val="764E6A6F"/>
    <w:rsid w:val="7653B215"/>
    <w:rsid w:val="7654EAE1"/>
    <w:rsid w:val="76584F9B"/>
    <w:rsid w:val="765BF3D0"/>
    <w:rsid w:val="765F7F67"/>
    <w:rsid w:val="76602847"/>
    <w:rsid w:val="76696110"/>
    <w:rsid w:val="766DD953"/>
    <w:rsid w:val="767062BC"/>
    <w:rsid w:val="76710D1C"/>
    <w:rsid w:val="7673623D"/>
    <w:rsid w:val="767BCF88"/>
    <w:rsid w:val="767C2F93"/>
    <w:rsid w:val="767C6FD2"/>
    <w:rsid w:val="7681AB93"/>
    <w:rsid w:val="7681D424"/>
    <w:rsid w:val="7683ADF6"/>
    <w:rsid w:val="7684046F"/>
    <w:rsid w:val="768E9D0E"/>
    <w:rsid w:val="76906CC0"/>
    <w:rsid w:val="769911F6"/>
    <w:rsid w:val="769AF0E9"/>
    <w:rsid w:val="76A39FC8"/>
    <w:rsid w:val="76A4B003"/>
    <w:rsid w:val="76AB0011"/>
    <w:rsid w:val="76AB253B"/>
    <w:rsid w:val="76ABF6B6"/>
    <w:rsid w:val="76AECCB5"/>
    <w:rsid w:val="76AF3F2C"/>
    <w:rsid w:val="76AF461C"/>
    <w:rsid w:val="76AF74E3"/>
    <w:rsid w:val="76B2EC65"/>
    <w:rsid w:val="76B764F3"/>
    <w:rsid w:val="76B76EAB"/>
    <w:rsid w:val="76B912B3"/>
    <w:rsid w:val="76B95754"/>
    <w:rsid w:val="76B995F5"/>
    <w:rsid w:val="76BA483E"/>
    <w:rsid w:val="76BBCFB3"/>
    <w:rsid w:val="76BCFDD3"/>
    <w:rsid w:val="76BF7AF4"/>
    <w:rsid w:val="76BFB1DB"/>
    <w:rsid w:val="76C2A669"/>
    <w:rsid w:val="76CB2E80"/>
    <w:rsid w:val="76CE50E4"/>
    <w:rsid w:val="76D0629B"/>
    <w:rsid w:val="76D5C0FD"/>
    <w:rsid w:val="76D8A28F"/>
    <w:rsid w:val="76DABC2D"/>
    <w:rsid w:val="76DFF21F"/>
    <w:rsid w:val="76E3D093"/>
    <w:rsid w:val="76EAD066"/>
    <w:rsid w:val="76EF2AA5"/>
    <w:rsid w:val="76F5F5AF"/>
    <w:rsid w:val="76F9DCFE"/>
    <w:rsid w:val="7709A146"/>
    <w:rsid w:val="770B5E96"/>
    <w:rsid w:val="77164E28"/>
    <w:rsid w:val="7718703C"/>
    <w:rsid w:val="771A9F4B"/>
    <w:rsid w:val="771C2CCA"/>
    <w:rsid w:val="77332D7B"/>
    <w:rsid w:val="7739B883"/>
    <w:rsid w:val="7746E236"/>
    <w:rsid w:val="774FD08B"/>
    <w:rsid w:val="775181AC"/>
    <w:rsid w:val="7751D093"/>
    <w:rsid w:val="775321F7"/>
    <w:rsid w:val="775CAC86"/>
    <w:rsid w:val="775F4347"/>
    <w:rsid w:val="77631CA1"/>
    <w:rsid w:val="77684A44"/>
    <w:rsid w:val="7769865E"/>
    <w:rsid w:val="776A94FE"/>
    <w:rsid w:val="776C87DC"/>
    <w:rsid w:val="7770C149"/>
    <w:rsid w:val="7775DB92"/>
    <w:rsid w:val="777D5B2A"/>
    <w:rsid w:val="777F2220"/>
    <w:rsid w:val="778813F2"/>
    <w:rsid w:val="77961725"/>
    <w:rsid w:val="77A14CEE"/>
    <w:rsid w:val="77A6FFAB"/>
    <w:rsid w:val="77B56A2B"/>
    <w:rsid w:val="77BF9BF5"/>
    <w:rsid w:val="77C2786F"/>
    <w:rsid w:val="77CDE8F5"/>
    <w:rsid w:val="77CEBA04"/>
    <w:rsid w:val="77CF9F50"/>
    <w:rsid w:val="77D3FF02"/>
    <w:rsid w:val="77D605F8"/>
    <w:rsid w:val="77D81658"/>
    <w:rsid w:val="77DCF433"/>
    <w:rsid w:val="77DF9E83"/>
    <w:rsid w:val="77E38D2E"/>
    <w:rsid w:val="77E64348"/>
    <w:rsid w:val="77E79E7F"/>
    <w:rsid w:val="77EBE76A"/>
    <w:rsid w:val="77ECE0F2"/>
    <w:rsid w:val="77EEAC42"/>
    <w:rsid w:val="77F306AA"/>
    <w:rsid w:val="77F4CD17"/>
    <w:rsid w:val="77F89861"/>
    <w:rsid w:val="77FB9E11"/>
    <w:rsid w:val="77FCB6A8"/>
    <w:rsid w:val="7806DFF5"/>
    <w:rsid w:val="780A67F6"/>
    <w:rsid w:val="780BBE9F"/>
    <w:rsid w:val="781103B6"/>
    <w:rsid w:val="7817DD96"/>
    <w:rsid w:val="781955A0"/>
    <w:rsid w:val="781F077A"/>
    <w:rsid w:val="7826B8AE"/>
    <w:rsid w:val="78288D83"/>
    <w:rsid w:val="7828F8CA"/>
    <w:rsid w:val="782AC0E0"/>
    <w:rsid w:val="782C8055"/>
    <w:rsid w:val="782D980F"/>
    <w:rsid w:val="7834DE80"/>
    <w:rsid w:val="783DDB97"/>
    <w:rsid w:val="78425437"/>
    <w:rsid w:val="784AC95A"/>
    <w:rsid w:val="784C8257"/>
    <w:rsid w:val="78576C20"/>
    <w:rsid w:val="785B2585"/>
    <w:rsid w:val="785B6E3C"/>
    <w:rsid w:val="785BCD06"/>
    <w:rsid w:val="785F9151"/>
    <w:rsid w:val="7860CD47"/>
    <w:rsid w:val="78625457"/>
    <w:rsid w:val="7871D87E"/>
    <w:rsid w:val="7873F077"/>
    <w:rsid w:val="7876D682"/>
    <w:rsid w:val="7878A35C"/>
    <w:rsid w:val="7878A35C"/>
    <w:rsid w:val="7879A2B0"/>
    <w:rsid w:val="7894A2C5"/>
    <w:rsid w:val="789A2E1B"/>
    <w:rsid w:val="78A06947"/>
    <w:rsid w:val="78AC6721"/>
    <w:rsid w:val="78ADE5A7"/>
    <w:rsid w:val="78AEC16B"/>
    <w:rsid w:val="78AF4F3D"/>
    <w:rsid w:val="78B85976"/>
    <w:rsid w:val="78BDD1E3"/>
    <w:rsid w:val="78D02C68"/>
    <w:rsid w:val="78D20E18"/>
    <w:rsid w:val="78D40225"/>
    <w:rsid w:val="78D414C1"/>
    <w:rsid w:val="78DB6D3A"/>
    <w:rsid w:val="78DD5C4F"/>
    <w:rsid w:val="78EAF5AF"/>
    <w:rsid w:val="78EEA9A8"/>
    <w:rsid w:val="78F0568D"/>
    <w:rsid w:val="78F15072"/>
    <w:rsid w:val="78F1DBAA"/>
    <w:rsid w:val="78F35CD7"/>
    <w:rsid w:val="78F95C54"/>
    <w:rsid w:val="7905B236"/>
    <w:rsid w:val="79077623"/>
    <w:rsid w:val="79095B8E"/>
    <w:rsid w:val="7909CDED"/>
    <w:rsid w:val="79119884"/>
    <w:rsid w:val="79134493"/>
    <w:rsid w:val="7913653F"/>
    <w:rsid w:val="7916396E"/>
    <w:rsid w:val="791A9E61"/>
    <w:rsid w:val="791D2F6B"/>
    <w:rsid w:val="791DF946"/>
    <w:rsid w:val="7921901F"/>
    <w:rsid w:val="7921C6EC"/>
    <w:rsid w:val="79250069"/>
    <w:rsid w:val="792C01EA"/>
    <w:rsid w:val="793252FD"/>
    <w:rsid w:val="79372B4D"/>
    <w:rsid w:val="793CD14D"/>
    <w:rsid w:val="793CEED1"/>
    <w:rsid w:val="794108B2"/>
    <w:rsid w:val="79659EB1"/>
    <w:rsid w:val="79665EC6"/>
    <w:rsid w:val="796D5480"/>
    <w:rsid w:val="79700E58"/>
    <w:rsid w:val="7978A208"/>
    <w:rsid w:val="797C6C6D"/>
    <w:rsid w:val="797F0CA2"/>
    <w:rsid w:val="798B44FC"/>
    <w:rsid w:val="798DD313"/>
    <w:rsid w:val="798F5583"/>
    <w:rsid w:val="79919B0A"/>
    <w:rsid w:val="799476F7"/>
    <w:rsid w:val="79999C4F"/>
    <w:rsid w:val="79A8D003"/>
    <w:rsid w:val="79A9CEBC"/>
    <w:rsid w:val="79AF69B1"/>
    <w:rsid w:val="79B61E9D"/>
    <w:rsid w:val="79C9560D"/>
    <w:rsid w:val="79CF2AE2"/>
    <w:rsid w:val="79DBAE19"/>
    <w:rsid w:val="79DE0719"/>
    <w:rsid w:val="79ED61D0"/>
    <w:rsid w:val="79EE7311"/>
    <w:rsid w:val="79EE7311"/>
    <w:rsid w:val="79EEFB3C"/>
    <w:rsid w:val="79EF2535"/>
    <w:rsid w:val="79F22E87"/>
    <w:rsid w:val="79F675F9"/>
    <w:rsid w:val="79FAC886"/>
    <w:rsid w:val="7A00B507"/>
    <w:rsid w:val="7A0A6581"/>
    <w:rsid w:val="7A0D5069"/>
    <w:rsid w:val="7A0F1385"/>
    <w:rsid w:val="7A19EC51"/>
    <w:rsid w:val="7A24E112"/>
    <w:rsid w:val="7A25730D"/>
    <w:rsid w:val="7A258F58"/>
    <w:rsid w:val="7A28450D"/>
    <w:rsid w:val="7A392D0B"/>
    <w:rsid w:val="7A3979B8"/>
    <w:rsid w:val="7A3A996E"/>
    <w:rsid w:val="7A3AB2EA"/>
    <w:rsid w:val="7A3B4055"/>
    <w:rsid w:val="7A3B9593"/>
    <w:rsid w:val="7A3BE8AE"/>
    <w:rsid w:val="7A3C179C"/>
    <w:rsid w:val="7A4BD502"/>
    <w:rsid w:val="7A4D6598"/>
    <w:rsid w:val="7A4EBA4E"/>
    <w:rsid w:val="7A5002ED"/>
    <w:rsid w:val="7A535AAA"/>
    <w:rsid w:val="7A53655E"/>
    <w:rsid w:val="7A5D8791"/>
    <w:rsid w:val="7A61D663"/>
    <w:rsid w:val="7A650BBC"/>
    <w:rsid w:val="7A684CAA"/>
    <w:rsid w:val="7A76AA55"/>
    <w:rsid w:val="7A7A9C82"/>
    <w:rsid w:val="7A82D523"/>
    <w:rsid w:val="7A833473"/>
    <w:rsid w:val="7A862B0D"/>
    <w:rsid w:val="7A8C41FA"/>
    <w:rsid w:val="7A9124ED"/>
    <w:rsid w:val="7A9680D5"/>
    <w:rsid w:val="7A9CB455"/>
    <w:rsid w:val="7AAB9517"/>
    <w:rsid w:val="7AB4A86F"/>
    <w:rsid w:val="7AB7BD48"/>
    <w:rsid w:val="7AB93A1C"/>
    <w:rsid w:val="7ABA858C"/>
    <w:rsid w:val="7AC04A76"/>
    <w:rsid w:val="7AC3060E"/>
    <w:rsid w:val="7ACE4AFF"/>
    <w:rsid w:val="7AD22F4F"/>
    <w:rsid w:val="7AD41459"/>
    <w:rsid w:val="7AD7858A"/>
    <w:rsid w:val="7ADCB3AC"/>
    <w:rsid w:val="7ADDE449"/>
    <w:rsid w:val="7ADEB3D8"/>
    <w:rsid w:val="7ADF5373"/>
    <w:rsid w:val="7ADF69B2"/>
    <w:rsid w:val="7AE0754B"/>
    <w:rsid w:val="7AE19B34"/>
    <w:rsid w:val="7AEAAD4F"/>
    <w:rsid w:val="7AED7D16"/>
    <w:rsid w:val="7AEE2988"/>
    <w:rsid w:val="7AF1848D"/>
    <w:rsid w:val="7AFC1F50"/>
    <w:rsid w:val="7AFC1F50"/>
    <w:rsid w:val="7AFC63A5"/>
    <w:rsid w:val="7B0D47C7"/>
    <w:rsid w:val="7B1716F6"/>
    <w:rsid w:val="7B18C6F6"/>
    <w:rsid w:val="7B1B4444"/>
    <w:rsid w:val="7B1C0749"/>
    <w:rsid w:val="7B1E7380"/>
    <w:rsid w:val="7B208F91"/>
    <w:rsid w:val="7B23DAA2"/>
    <w:rsid w:val="7B2CC47C"/>
    <w:rsid w:val="7B2D2CF3"/>
    <w:rsid w:val="7B2E4933"/>
    <w:rsid w:val="7B358756"/>
    <w:rsid w:val="7B3CFD66"/>
    <w:rsid w:val="7B4064C4"/>
    <w:rsid w:val="7B4C95F9"/>
    <w:rsid w:val="7B4E20E5"/>
    <w:rsid w:val="7B4EB5A3"/>
    <w:rsid w:val="7B4F4E1F"/>
    <w:rsid w:val="7B500C4B"/>
    <w:rsid w:val="7B51D173"/>
    <w:rsid w:val="7B597F94"/>
    <w:rsid w:val="7B5D0ADD"/>
    <w:rsid w:val="7B6109A4"/>
    <w:rsid w:val="7B6CC421"/>
    <w:rsid w:val="7B6E16DC"/>
    <w:rsid w:val="7B7438B4"/>
    <w:rsid w:val="7B7726E8"/>
    <w:rsid w:val="7B7D6DE2"/>
    <w:rsid w:val="7B7F7F9B"/>
    <w:rsid w:val="7B90A80D"/>
    <w:rsid w:val="7B931ACC"/>
    <w:rsid w:val="7B99F632"/>
    <w:rsid w:val="7B9EE0D8"/>
    <w:rsid w:val="7BA2FC5A"/>
    <w:rsid w:val="7BA61FC3"/>
    <w:rsid w:val="7BA870B8"/>
    <w:rsid w:val="7BAB699B"/>
    <w:rsid w:val="7BB0ED75"/>
    <w:rsid w:val="7BB17965"/>
    <w:rsid w:val="7BB55D1C"/>
    <w:rsid w:val="7BBA8C4B"/>
    <w:rsid w:val="7BBDF600"/>
    <w:rsid w:val="7BBE84C9"/>
    <w:rsid w:val="7BC34B2D"/>
    <w:rsid w:val="7BC50B60"/>
    <w:rsid w:val="7BCCCD4E"/>
    <w:rsid w:val="7BD8BE6F"/>
    <w:rsid w:val="7BDFD14F"/>
    <w:rsid w:val="7BE66D86"/>
    <w:rsid w:val="7BE6A399"/>
    <w:rsid w:val="7BFD5AD1"/>
    <w:rsid w:val="7BFE8B37"/>
    <w:rsid w:val="7C01AF8D"/>
    <w:rsid w:val="7C038F17"/>
    <w:rsid w:val="7C079A43"/>
    <w:rsid w:val="7C13CE69"/>
    <w:rsid w:val="7C1AFAA1"/>
    <w:rsid w:val="7C233038"/>
    <w:rsid w:val="7C265E0E"/>
    <w:rsid w:val="7C2E2183"/>
    <w:rsid w:val="7C2ED7C4"/>
    <w:rsid w:val="7C335FC0"/>
    <w:rsid w:val="7C384A6E"/>
    <w:rsid w:val="7C3DDD1A"/>
    <w:rsid w:val="7C483947"/>
    <w:rsid w:val="7C512456"/>
    <w:rsid w:val="7C51F8D5"/>
    <w:rsid w:val="7C63B3EF"/>
    <w:rsid w:val="7C63D3D5"/>
    <w:rsid w:val="7C641559"/>
    <w:rsid w:val="7C650C42"/>
    <w:rsid w:val="7C65B275"/>
    <w:rsid w:val="7C6699B7"/>
    <w:rsid w:val="7C689F28"/>
    <w:rsid w:val="7C6C996E"/>
    <w:rsid w:val="7C71132A"/>
    <w:rsid w:val="7C763BBB"/>
    <w:rsid w:val="7C7DD8CC"/>
    <w:rsid w:val="7C80428C"/>
    <w:rsid w:val="7C857DFF"/>
    <w:rsid w:val="7C88B8CC"/>
    <w:rsid w:val="7C8C5C79"/>
    <w:rsid w:val="7C904BC7"/>
    <w:rsid w:val="7C9ECC17"/>
    <w:rsid w:val="7CA0A6A0"/>
    <w:rsid w:val="7CA68DD8"/>
    <w:rsid w:val="7CA8C96D"/>
    <w:rsid w:val="7CA8E703"/>
    <w:rsid w:val="7CB5EE38"/>
    <w:rsid w:val="7CC2DCB6"/>
    <w:rsid w:val="7CC561D2"/>
    <w:rsid w:val="7CC68666"/>
    <w:rsid w:val="7CCBF13A"/>
    <w:rsid w:val="7CCF2730"/>
    <w:rsid w:val="7CCF8AA5"/>
    <w:rsid w:val="7CD03B7A"/>
    <w:rsid w:val="7CD62B8F"/>
    <w:rsid w:val="7CD96460"/>
    <w:rsid w:val="7CDDA0B5"/>
    <w:rsid w:val="7CE0561C"/>
    <w:rsid w:val="7CE7C7C2"/>
    <w:rsid w:val="7CEC4077"/>
    <w:rsid w:val="7CF1E4FB"/>
    <w:rsid w:val="7CF3F1B5"/>
    <w:rsid w:val="7CF994D6"/>
    <w:rsid w:val="7D047992"/>
    <w:rsid w:val="7D09F811"/>
    <w:rsid w:val="7D10739C"/>
    <w:rsid w:val="7D10739C"/>
    <w:rsid w:val="7D10961D"/>
    <w:rsid w:val="7D12E2B2"/>
    <w:rsid w:val="7D159E5D"/>
    <w:rsid w:val="7D25373A"/>
    <w:rsid w:val="7D29F5B3"/>
    <w:rsid w:val="7D2A2BCF"/>
    <w:rsid w:val="7D2BD69B"/>
    <w:rsid w:val="7D33995E"/>
    <w:rsid w:val="7D367338"/>
    <w:rsid w:val="7D37637E"/>
    <w:rsid w:val="7D3953DF"/>
    <w:rsid w:val="7D3B80F9"/>
    <w:rsid w:val="7D3D62CC"/>
    <w:rsid w:val="7D48ACA9"/>
    <w:rsid w:val="7D495F0E"/>
    <w:rsid w:val="7D60E833"/>
    <w:rsid w:val="7D669944"/>
    <w:rsid w:val="7D6EA32A"/>
    <w:rsid w:val="7D70E650"/>
    <w:rsid w:val="7D8E0E59"/>
    <w:rsid w:val="7D9392B2"/>
    <w:rsid w:val="7D9BA104"/>
    <w:rsid w:val="7DA07E29"/>
    <w:rsid w:val="7DA122A5"/>
    <w:rsid w:val="7DA5958B"/>
    <w:rsid w:val="7DAB238E"/>
    <w:rsid w:val="7DAB6518"/>
    <w:rsid w:val="7DAC293B"/>
    <w:rsid w:val="7DAE2ED1"/>
    <w:rsid w:val="7DB199FD"/>
    <w:rsid w:val="7DB5F460"/>
    <w:rsid w:val="7DB8FCF1"/>
    <w:rsid w:val="7DBDC0D3"/>
    <w:rsid w:val="7DBE9836"/>
    <w:rsid w:val="7DC0656C"/>
    <w:rsid w:val="7DC96F04"/>
    <w:rsid w:val="7DCD6653"/>
    <w:rsid w:val="7DD34470"/>
    <w:rsid w:val="7DDBE8AD"/>
    <w:rsid w:val="7DDBEA19"/>
    <w:rsid w:val="7DDE02D6"/>
    <w:rsid w:val="7DE850C5"/>
    <w:rsid w:val="7DED33AB"/>
    <w:rsid w:val="7DEE58EF"/>
    <w:rsid w:val="7DF434F0"/>
    <w:rsid w:val="7DFAE6B2"/>
    <w:rsid w:val="7DFE3CF6"/>
    <w:rsid w:val="7DFFF314"/>
    <w:rsid w:val="7E01B1C7"/>
    <w:rsid w:val="7E0486D1"/>
    <w:rsid w:val="7E09E2D1"/>
    <w:rsid w:val="7E0CBDCB"/>
    <w:rsid w:val="7E0D9710"/>
    <w:rsid w:val="7E0ED917"/>
    <w:rsid w:val="7E11C6B9"/>
    <w:rsid w:val="7E1A384F"/>
    <w:rsid w:val="7E1F91AA"/>
    <w:rsid w:val="7E24C8F9"/>
    <w:rsid w:val="7E2857AB"/>
    <w:rsid w:val="7E3520EB"/>
    <w:rsid w:val="7E35D827"/>
    <w:rsid w:val="7E3C8E0B"/>
    <w:rsid w:val="7E45DC4E"/>
    <w:rsid w:val="7E524957"/>
    <w:rsid w:val="7E544185"/>
    <w:rsid w:val="7E575AC4"/>
    <w:rsid w:val="7E5B54A0"/>
    <w:rsid w:val="7E642B9E"/>
    <w:rsid w:val="7E644024"/>
    <w:rsid w:val="7E660275"/>
    <w:rsid w:val="7E6D4DA3"/>
    <w:rsid w:val="7E6FD2A2"/>
    <w:rsid w:val="7E700985"/>
    <w:rsid w:val="7E7A289D"/>
    <w:rsid w:val="7E7BB907"/>
    <w:rsid w:val="7E7D8AAE"/>
    <w:rsid w:val="7E7F9EF0"/>
    <w:rsid w:val="7E843A51"/>
    <w:rsid w:val="7E8756FD"/>
    <w:rsid w:val="7E88C66C"/>
    <w:rsid w:val="7E8A281B"/>
    <w:rsid w:val="7E931611"/>
    <w:rsid w:val="7E9385C8"/>
    <w:rsid w:val="7E963939"/>
    <w:rsid w:val="7E9AC89E"/>
    <w:rsid w:val="7E9B2740"/>
    <w:rsid w:val="7E9D8C1B"/>
    <w:rsid w:val="7E9D8C1B"/>
    <w:rsid w:val="7EA010F2"/>
    <w:rsid w:val="7EA375D4"/>
    <w:rsid w:val="7EA4857C"/>
    <w:rsid w:val="7EA650ED"/>
    <w:rsid w:val="7EA66047"/>
    <w:rsid w:val="7EA7E327"/>
    <w:rsid w:val="7EA9D385"/>
    <w:rsid w:val="7EB38BAC"/>
    <w:rsid w:val="7EC4B6B7"/>
    <w:rsid w:val="7ED909D8"/>
    <w:rsid w:val="7ED956CC"/>
    <w:rsid w:val="7EE0D03B"/>
    <w:rsid w:val="7EE7857B"/>
    <w:rsid w:val="7EE82CA7"/>
    <w:rsid w:val="7EF1846E"/>
    <w:rsid w:val="7EF38C42"/>
    <w:rsid w:val="7EF5F644"/>
    <w:rsid w:val="7EF5F644"/>
    <w:rsid w:val="7EF9E326"/>
    <w:rsid w:val="7EFDA31C"/>
    <w:rsid w:val="7F05D992"/>
    <w:rsid w:val="7F07F98B"/>
    <w:rsid w:val="7F0C4FD8"/>
    <w:rsid w:val="7F0CF47F"/>
    <w:rsid w:val="7F1B1DC6"/>
    <w:rsid w:val="7F1BA455"/>
    <w:rsid w:val="7F1E208D"/>
    <w:rsid w:val="7F2E81D3"/>
    <w:rsid w:val="7F392AF5"/>
    <w:rsid w:val="7F4092C1"/>
    <w:rsid w:val="7F409C63"/>
    <w:rsid w:val="7F480DF0"/>
    <w:rsid w:val="7F4D1E42"/>
    <w:rsid w:val="7F51E52D"/>
    <w:rsid w:val="7F55ECB5"/>
    <w:rsid w:val="7F5693AA"/>
    <w:rsid w:val="7F59B536"/>
    <w:rsid w:val="7F5C61CE"/>
    <w:rsid w:val="7F629432"/>
    <w:rsid w:val="7F66D1BD"/>
    <w:rsid w:val="7F6784A7"/>
    <w:rsid w:val="7F695C81"/>
    <w:rsid w:val="7F6CB517"/>
    <w:rsid w:val="7F73F42E"/>
    <w:rsid w:val="7F754AB4"/>
    <w:rsid w:val="7F7640EF"/>
    <w:rsid w:val="7F7B44C0"/>
    <w:rsid w:val="7F7B824D"/>
    <w:rsid w:val="7F7F5517"/>
    <w:rsid w:val="7F82DA2D"/>
    <w:rsid w:val="7F82DA2D"/>
    <w:rsid w:val="7F82F966"/>
    <w:rsid w:val="7F855E76"/>
    <w:rsid w:val="7F899AA6"/>
    <w:rsid w:val="7F8DC19A"/>
    <w:rsid w:val="7F8FA28D"/>
    <w:rsid w:val="7F9C1ABF"/>
    <w:rsid w:val="7FA84E2D"/>
    <w:rsid w:val="7FAAD665"/>
    <w:rsid w:val="7FAB7453"/>
    <w:rsid w:val="7FAC96B1"/>
    <w:rsid w:val="7FAFED0C"/>
    <w:rsid w:val="7FB9D1AC"/>
    <w:rsid w:val="7FCCBA04"/>
    <w:rsid w:val="7FD0B143"/>
    <w:rsid w:val="7FDAE3A4"/>
    <w:rsid w:val="7FE07677"/>
    <w:rsid w:val="7FE33953"/>
    <w:rsid w:val="7FE467E0"/>
    <w:rsid w:val="7FE81293"/>
    <w:rsid w:val="7FE84E6F"/>
    <w:rsid w:val="7FE921A5"/>
    <w:rsid w:val="7FEDAC01"/>
    <w:rsid w:val="7FEE1D60"/>
    <w:rsid w:val="7FFA694B"/>
    <w:rsid w:val="7FFCD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B7BC5"/>
  <w15:chartTrackingRefBased/>
  <w15:docId w15:val="{C4749C08-2FAF-4C7D-AFBE-852DE02E974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uiPriority w:val="99"/>
    <w:name w:val="Hyperlink"/>
    <w:basedOn w:val="DefaultParagraphFont"/>
    <w:unhideWhenUsed/>
    <w:rsid w:val="08A83527"/>
    <w:rPr>
      <w:color w:val="467886"/>
      <w:u w:val="single"/>
    </w:rPr>
  </w:style>
  <w:style w:type="paragraph" w:styleId="ListParagraph">
    <w:uiPriority w:val="34"/>
    <w:name w:val="List Paragraph"/>
    <w:basedOn w:val="Normal"/>
    <w:qFormat/>
    <w:rsid w:val="08A83527"/>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TOC2">
    <w:uiPriority w:val="39"/>
    <w:name w:val="toc 2"/>
    <w:basedOn w:val="Normal"/>
    <w:next w:val="Normal"/>
    <w:unhideWhenUsed/>
    <w:rsid w:val="01497000"/>
    <w:pPr>
      <w:spacing w:after="100"/>
      <w:ind w:left="220"/>
    </w:pPr>
  </w:style>
  <w:style w:type="paragraph" w:styleId="TOC4">
    <w:uiPriority w:val="39"/>
    <w:name w:val="toc 4"/>
    <w:basedOn w:val="Normal"/>
    <w:next w:val="Normal"/>
    <w:unhideWhenUsed/>
    <w:rsid w:val="01497000"/>
    <w:pPr>
      <w:spacing w:after="100"/>
      <w:ind w:left="660"/>
    </w:pPr>
  </w:style>
  <w:style xmlns:w14="http://schemas.microsoft.com/office/word/2010/wordml" xmlns:mc="http://schemas.openxmlformats.org/markup-compatibility/2006" xmlns:w="http://schemas.openxmlformats.org/wordprocessingml/2006/main" w:type="table" w:styleId="GridTable1Light-Accent1" mc:Ignorable="w14">
    <w:name xmlns:w="http://schemas.openxmlformats.org/wordprocessingml/2006/main" w:val="Grid Table 1 Light Accent 1"/>
    <w:basedOn xmlns:w="http://schemas.openxmlformats.org/wordprocessingml/2006/main" w:val="TableNormal"/>
    <w:uiPriority xmlns:w="http://schemas.openxmlformats.org/wordprocessingml/2006/main" w:val="46"/>
    <w:pPr xmlns:w="http://schemas.openxmlformats.org/wordprocessingml/2006/main">
      <w:spacing xmlns:w="http://schemas.openxmlformats.org/wordprocessingml/2006/main" w:after="0" w:line="240" w:lineRule="auto"/>
    </w:pPr>
    <w:tblPr xmlns:w="http://schemas.openxmlformats.org/wordprocessingml/2006/main">
      <w:tblStyleRowBandSize w:val="1"/>
      <w:tblStyleColBandSize w:val="1"/>
      <w:tblInd w:w="0" w:type="dxa"/>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2" w:space="0"/>
        </w:tcBorders>
      </w:tcPr>
    </w:tblStylePr>
    <w:tblStylePr xmlns:w="http://schemas.openxmlformats.org/wordprocessingml/2006/main" w:type="firstCol">
      <w:rPr>
        <w:b/>
        <w:bCs/>
      </w:rPr>
    </w:tblStylePr>
    <w:tblStylePr xmlns:w="http://schemas.openxmlformats.org/wordprocessingml/2006/main" w:type="lastCol">
      <w:rPr>
        <w:b/>
        <w:bCs/>
      </w:rPr>
    </w:tblStylePr>
  </w:style>
  <w:style w:type="paragraph" w:styleId="NoSpacing">
    <w:uiPriority w:val="1"/>
    <w:name w:val="No Spacing"/>
    <w:qFormat/>
    <w:rsid w:val="65777D9A"/>
    <w:pPr>
      <w:spacing w:after="0"/>
    </w:pPr>
  </w:style>
  <w:style xmlns:w14="http://schemas.microsoft.com/office/word/2010/wordml" xmlns:mc="http://schemas.openxmlformats.org/markup-compatibility/2006" xmlns:w="http://schemas.openxmlformats.org/wordprocessingml/2006/main" w:type="table" w:styleId="GridTable6Colorful-Accent1" mc:Ignorable="w14">
    <w:name xmlns:w="http://schemas.openxmlformats.org/wordprocessingml/2006/main" w:val="Grid Table 6 Colorful Accent 1"/>
    <w:basedOn xmlns:w="http://schemas.openxmlformats.org/wordprocessingml/2006/main" w:val="TableNormal"/>
    <w:uiPriority xmlns:w="http://schemas.openxmlformats.org/wordprocessingml/2006/main" w:val="51"/>
    <w:pPr xmlns:w="http://schemas.openxmlformats.org/wordprocessingml/2006/main">
      <w:spacing xmlns:w="http://schemas.openxmlformats.org/wordprocessingml/2006/main" w:after="0" w:line="240" w:lineRule="auto"/>
    </w:pPr>
    <w:rPr xmlns:w="http://schemas.openxmlformats.org/wordprocessingml/2006/main">
      <w:color w:val="2E74B5" w:themeColor="accent1" w:themeShade="BF"/>
    </w:rPr>
    <w:tblPr xmlns:w="http://schemas.openxmlformats.org/wordprocessingml/2006/main">
      <w:tblStyleRowBandSize w:val="1"/>
      <w:tblStyleColBandSize w:val="1"/>
      <w:tblInd w:w="0" w:type="dxa"/>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CellMar>
        <w:top w:w="0" w:type="dxa"/>
        <w:left w:w="108" w:type="dxa"/>
        <w:bottom w:w="0" w:type="dxa"/>
        <w:right w:w="108" w:type="dxa"/>
      </w:tblCellMar>
    </w:tblPr>
    <w:tblStylePr xmlns:w="http://schemas.openxmlformats.org/wordprocessingml/2006/main" w:type="firstRow">
      <w:rPr>
        <w:b/>
        <w:bCs/>
      </w:rPr>
      <w:tblPr/>
      <w:tcPr>
        <w:tcBorders>
          <w:bottom w:val="single" w:color="9CC2E5" w:themeColor="accent1" w:themeTint="99" w:sz="12" w:space="0"/>
        </w:tcBorders>
      </w:tcPr>
    </w:tblStylePr>
    <w:tblStylePr xmlns:w="http://schemas.openxmlformats.org/wordprocessingml/2006/main" w:type="lastRow">
      <w:rPr>
        <w:b/>
        <w:bCs/>
      </w:rPr>
      <w:tblPr/>
      <w:tcPr>
        <w:tcBorders>
          <w:top w:val="double" w:color="9CC2E5" w:themeColor="accent1" w:themeTint="99" w:sz="4" w:space="0"/>
        </w:tcBorders>
      </w:tcPr>
    </w:tblStylePr>
    <w:tblStylePr xmlns:w="http://schemas.openxmlformats.org/wordprocessingml/2006/main" w:type="firstCol">
      <w:rPr>
        <w:b/>
        <w:bCs/>
      </w:rPr>
    </w:tblStylePr>
    <w:tblStylePr xmlns:w="http://schemas.openxmlformats.org/wordprocessingml/2006/main" w:type="lastCol">
      <w:rPr>
        <w:b/>
        <w:bCs/>
      </w:rPr>
    </w:tblStylePr>
    <w:tblStylePr xmlns:w="http://schemas.openxmlformats.org/wordprocessingml/2006/main" w:type="band1Vert">
      <w:tblPr/>
      <w:tcPr>
        <w:shd w:val="clear" w:color="auto" w:fill="DEEAF6" w:themeFill="accent1" w:themeFillTint="33"/>
      </w:tcPr>
    </w:tblStylePr>
    <w:tblStylePr xmlns:w="http://schemas.openxmlformats.org/wordprocessingml/2006/main" w:type="band1Horz">
      <w:tblPr/>
      <w:tcPr>
        <w:shd w:val="clear" w:color="auto" w:fill="DEEAF6" w:themeFill="accent1" w:themeFillTint="33"/>
      </w:tcPr>
    </w:tblStylePr>
  </w:style>
  <w:style w:type="paragraph" w:styleId="Header">
    <w:uiPriority w:val="99"/>
    <w:name w:val="header"/>
    <w:basedOn w:val="Normal"/>
    <w:unhideWhenUsed/>
    <w:rsid w:val="7CC68666"/>
    <w:pPr>
      <w:tabs>
        <w:tab w:val="center" w:leader="none" w:pos="4680"/>
        <w:tab w:val="right" w:leader="none" w:pos="9360"/>
      </w:tabs>
      <w:spacing w:after="0" w:line="240" w:lineRule="auto"/>
    </w:pPr>
  </w:style>
  <w:style w:type="paragraph" w:styleId="Footer">
    <w:uiPriority w:val="99"/>
    <w:name w:val="footer"/>
    <w:basedOn w:val="Normal"/>
    <w:unhideWhenUsed/>
    <w:rsid w:val="7CC68666"/>
    <w:pPr>
      <w:tabs>
        <w:tab w:val="center" w:leader="none" w:pos="4680"/>
        <w:tab w:val="right" w:leader="none"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fdcbe9a9bcd64fb6" /><Relationship Type="http://schemas.openxmlformats.org/officeDocument/2006/relationships/image" Target="/media/image.png" Id="R133b05232c5f4fe1" /><Relationship Type="http://schemas.openxmlformats.org/officeDocument/2006/relationships/image" Target="/media/image3.png" Id="R99310c1621ee402d" /><Relationship Type="http://schemas.microsoft.com/office/2020/10/relationships/intelligence" Target="/word/intelligence2.xml" Id="R71f24ab3abec42fb" /><Relationship Type="http://schemas.openxmlformats.org/officeDocument/2006/relationships/image" Target="/media/image6.png" Id="R6e2792fb31674bd9" /><Relationship Type="http://schemas.openxmlformats.org/officeDocument/2006/relationships/image" Target="/media/image7.png" Id="Rdd813873936f4d0d" /><Relationship Type="http://schemas.openxmlformats.org/officeDocument/2006/relationships/image" Target="/media/image8.png" Id="R7aaf64ee08274167" /><Relationship Type="http://schemas.openxmlformats.org/officeDocument/2006/relationships/image" Target="/media/image9.png" Id="Raec580c20f1a42d3" /><Relationship Type="http://schemas.microsoft.com/office/2011/relationships/people" Target="/word/people.xml" Id="R76f9e354eabb4f93" /><Relationship Type="http://schemas.microsoft.com/office/2011/relationships/commentsExtended" Target="/word/commentsExtended.xml" Id="Readf6af83bfa4243" /><Relationship Type="http://schemas.microsoft.com/office/2016/09/relationships/commentsIds" Target="/word/commentsIds.xml" Id="R53f09e5f6c534c09" /><Relationship Type="http://schemas.openxmlformats.org/officeDocument/2006/relationships/image" Target="/media/imageb.png" Id="Rac6b73c6cff34464" /><Relationship Type="http://schemas.openxmlformats.org/officeDocument/2006/relationships/image" Target="/media/imaged.png" Id="R4a1e0f6137994e8c" /><Relationship Type="http://schemas.openxmlformats.org/officeDocument/2006/relationships/image" Target="/media/imagee.png" Id="R63530ac0563a41ff" /><Relationship Type="http://schemas.openxmlformats.org/officeDocument/2006/relationships/image" Target="/media/imagef.png" Id="rId113710487" /><Relationship Type="http://schemas.openxmlformats.org/officeDocument/2006/relationships/header" Target="/word/header.xml" Id="Rdec51ec5d3684ed8" /><Relationship Type="http://schemas.openxmlformats.org/officeDocument/2006/relationships/footer" Target="/word/footer.xml" Id="R0d32b27ac3ce4ba2" /><Relationship Type="http://schemas.openxmlformats.org/officeDocument/2006/relationships/hyperlink" Target="https://discovery.dundee.ac.uk/ws/portalfiles/portal/121717059/MECOPP_GT_CHW_Service_report_Final_proof_03_11.04.24.pdf" TargetMode="External" Id="R27a4183a1e754943" /><Relationship Type="http://schemas.openxmlformats.org/officeDocument/2006/relationships/hyperlink" Target="https://www.gypsy-traveller.org/wp-content/uploads/2025/06/GRTHM25-Brochure.pdf" TargetMode="External" Id="R29e0c997c558460e" /><Relationship Type="http://schemas.openxmlformats.org/officeDocument/2006/relationships/hyperlink" Target="https://rroma.org/roma-history/" TargetMode="External" Id="R9d1175253cbd4258" /><Relationship Type="http://schemas.openxmlformats.org/officeDocument/2006/relationships/hyperlink" Target="https://www.gov.scot/publications/improving-the-lives-of-scotlands-gypsy-travellers-2-action-plan-2024-2026/pages/5/" TargetMode="External" Id="R5f9a18f3859d4b2f" /><Relationship Type="http://schemas.openxmlformats.org/officeDocument/2006/relationships/hyperlink" Target="https://view.officeapps.live.com/op/view.aspx?src=https%3A%2F%2Fpublichealthscotland.scot%2Fmedia%2F32136%2Fchild_characteristics_2024.xlsx&amp;wdOrigin=BROWSELINK" TargetMode="External" Id="Rd3e2f76cf91f4f52" /><Relationship Type="http://schemas.openxmlformats.org/officeDocument/2006/relationships/image" Target="/media/image11.png" Id="rId2078052687" /><Relationship Type="http://schemas.openxmlformats.org/officeDocument/2006/relationships/image" Target="/media/image12.png" Id="rId1398260500" /><Relationship Type="http://schemas.openxmlformats.org/officeDocument/2006/relationships/hyperlink" Target="https://www.thefreelibrary.com/Gypsies+and+Travellers%3a+their+history%2c+culture+and+traditions.-a0403052067" TargetMode="External" Id="Re2718957080349bd" /><Relationship Type="http://schemas.openxmlformats.org/officeDocument/2006/relationships/hyperlink" Target="https://www.nhsgrampian.org/siteassets/about-us/equality-and-diversity/equality-outcomes/nhs-grampian-equality-outcomes-2025-2029.pdf" TargetMode="External" Id="Red196354226e4fd8" /><Relationship Type="http://schemas.openxmlformats.org/officeDocument/2006/relationships/hyperlink" Target="https://www.gypsy-traveller.org/news/yougov-research-highlights-prejudice-against-gypsies-and-travellers-in-the-uk/." TargetMode="External" Id="R74d0f278145b4205" /><Relationship Type="http://schemas.openxmlformats.org/officeDocument/2006/relationships/hyperlink" Target="https://publichealthscotland.scot/media/19763/monitoring-racialised-health-inequalities-in-scotland-may2023-english.pdf" TargetMode="External" Id="Rcd55b3354bee497f" /><Relationship Type="http://schemas.openxmlformats.org/officeDocument/2006/relationships/hyperlink" Target="https://www.step.education.ed.ac.uk/wp-content/uploads/2025/04/STEP_Report-2024.pdf." TargetMode="External" Id="Re0b478ed78344adb" /><Relationship Type="http://schemas.openxmlformats.org/officeDocument/2006/relationships/hyperlink" Target="https://www.uclahealth.org/sustainability/our-commitment/social-determinants-health" TargetMode="External" Id="Rc851ec3a97504f83" /><Relationship Type="http://schemas.openxmlformats.org/officeDocument/2006/relationships/hyperlink" Target="https://publichealthscotland.scot/resources-and-tools/health-intelligence-and-data-management/national-data-catalogue/smr-data-manual/information-and-resources/crib-sheets/" TargetMode="External" Id="R5982e9ebb84e4d08" /><Relationship Type="http://schemas.openxmlformats.org/officeDocument/2006/relationships/hyperlink" Target="https://www.scotlandscensus.gov.uk/census-results/flexible-table-builder/#:~:text=Our%20new%20flexible%20table%20builder%20will%20be%20the,the%20flexible%20table%20builder%20during%20part%20of%202021." TargetMode="External" Id="R4ca7ddfd2b6a4358" /><Relationship Type="http://schemas.openxmlformats.org/officeDocument/2006/relationships/hyperlink" Target="https://doi.org/10.1016/j.puhe.2013.12.013" TargetMode="External" Id="R5c297e06fbbb46c0" /><Relationship Type="http://schemas.openxmlformats.org/officeDocument/2006/relationships/hyperlink" Target="https://www.instituteofhealthequity.org/resources-reports/marmot-review-10-years-on/the-marmot-review-10-years-on-full-report.pdf." TargetMode="External" Id="R0d28a917e999415d" /><Relationship Type="http://schemas.openxmlformats.org/officeDocument/2006/relationships/hyperlink" Target="https://researchbriefings.files.parliament.uk/documents/CBP-9209/CBP-9209.pdf." TargetMode="External" Id="R3364e27b1f3f472e" /><Relationship Type="http://schemas.openxmlformats.org/officeDocument/2006/relationships/hyperlink" Target="https://www.nice.org.uk/guidance/ng218/evidence/b-barriers-to-and-facilitators-for-vaccine-uptake-pdf-11072221743" TargetMode="External" Id="R409a74cd40f94ce6" /><Relationship Type="http://schemas.openxmlformats.org/officeDocument/2006/relationships/hyperlink" Target="https://www.ncbi.nlm.nih.gov/books/NBK581887/" TargetMode="External" Id="Rb813385f2d5f4acd" /><Relationship Type="http://schemas.openxmlformats.org/officeDocument/2006/relationships/hyperlink" Target="https://doi.org/10.1177/1744987110363235" TargetMode="External" Id="R8258f7426b2f4922" /><Relationship Type="http://schemas.openxmlformats.org/officeDocument/2006/relationships/hyperlink" Target="https://www.nice.org.uk/guidance/ng218/evidence/e-education-interventions-to-increase-the-uptake-of-routine-vaccines-pdf-11072221746" TargetMode="External" Id="R5aa526cdf7be47a7" /><Relationship Type="http://schemas.openxmlformats.org/officeDocument/2006/relationships/hyperlink" Target="https://doi.org/10.1038/sj.bdj.2017.877" TargetMode="External" Id="R6a2063d625194321" /><Relationship Type="http://schemas.openxmlformats.org/officeDocument/2006/relationships/hyperlink" Target="https://www.nice.org.uk/guidance/ng218/evidence/c-reminders-interventions-to-increase-the-uptake-of-routine-vaccines-pdf-11072221744" TargetMode="External" Id="R8594ab5f71d84e38" /><Relationship Type="http://schemas.openxmlformats.org/officeDocument/2006/relationships/hyperlink" Target="https://www.nice.org.uk/guidance/ng218/evidence/f-interventions-to-increase-the-uptake-of-routine-vaccines-for-pregnant-women-pdf-11072221747." TargetMode="External" Id="R3e2b785f06184aa2" /><Relationship Type="http://schemas.openxmlformats.org/officeDocument/2006/relationships/hyperlink" Target="https://www.thefreelibrary.com/Gypsies+and+travellers%3a+cultural+influences+on+health.-a0179978307" TargetMode="External" Id="Rab4a2292da2a4fb7" /><Relationship Type="http://schemas.openxmlformats.org/officeDocument/2006/relationships/hyperlink" Target="https://www.thefreelibrary.com/Gypsies+and+Travellers%3a+their+history%2c+culture+and+traditions.-a0403052067" TargetMode="External" Id="Rc6c5b5d2e4594e0c" /><Relationship Type="http://schemas.openxmlformats.org/officeDocument/2006/relationships/hyperlink" Target="https://doi.org/10.1093/pubmed/fdt052" TargetMode="External" Id="R437817e447b740a3" /><Relationship Type="http://schemas.openxmlformats.org/officeDocument/2006/relationships/hyperlink" Target="https://doi.org/10.1111/cch.12453" TargetMode="External" Id="Rb9a13b26498248a3" /><Relationship Type="http://schemas.openxmlformats.org/officeDocument/2006/relationships/hyperlink" Target="https://www.nursingtimes.net/public-health/attitudes-towards-gypsy-travellers-30-09-2011/" TargetMode="External" Id="R59845bdc8cad4711" /><Relationship Type="http://schemas.openxmlformats.org/officeDocument/2006/relationships/hyperlink" Target="https://www.nice.org.uk/guidance/ng218/evidence/k-covid19-call-for-evidence-pdf-398599982678" TargetMode="External" Id="Rb5997d58b27143df" /><Relationship Type="http://schemas.openxmlformats.org/officeDocument/2006/relationships/hyperlink" Target="https://static1.squarespace.com/static/62f4f5fa696d570e19a69429/t/6399f7e4bec05f3e8abeef10/1671034856448/Men+Aloud+Report+March+2022.pdf." TargetMode="External" Id="Re54a5601be9f4843" /><Relationship Type="http://schemas.openxmlformats.org/officeDocument/2006/relationships/hyperlink" Target="https://www.kingsfund.org.uk/insight-and-analysis/long-reads/the-health-of-women-from-ethnic-minority-groups-england." TargetMode="External" Id="R2647eb30b9c74288" /><Relationship Type="http://schemas.openxmlformats.org/officeDocument/2006/relationships/hyperlink" Target="https://www.hepi.ac.uk/wp-content/uploads/2022/07/Gypsies-Roma-and-Travellers.pdf." TargetMode="External" Id="R884ad6d41313406d" /><Relationship Type="http://schemas.openxmlformats.org/officeDocument/2006/relationships/hyperlink" Target="https://explore-education-statistics.service.gov.uk/data-tables/fast-track/3622ad4f-5c4e-46b8-38ed-08dd0941da2a" TargetMode="External" Id="Rfdc2914048284c54" /><Relationship Type="http://schemas.openxmlformats.org/officeDocument/2006/relationships/hyperlink" Target="https://www.gypsy-traveller.org/wp-content/uploads/2025/03/Extended-Maternal-Health-Inequalities-Guidance-2.pdf." TargetMode="External" Id="Rc6f7fe64285649e5" /><Relationship Type="http://schemas.openxmlformats.org/officeDocument/2006/relationships/hyperlink" Target="https://www.gypsy-traveller.org/wp-content/uploads/2020/10/Suicide-Prevention-Report-FINAL.pdf." TargetMode="External" Id="R46c912edef114b92" /><Relationship Type="http://schemas.openxmlformats.org/officeDocument/2006/relationships/hyperlink" Target="https://gateherts.org.uk/wp-content/uploads/2020/12/Rain-Report-201211.pdf." TargetMode="External" Id="Rd2ece898a6844cb1" /><Relationship Type="http://schemas.openxmlformats.org/officeDocument/2006/relationships/hyperlink" Target="https://www.gypsy-traveller.org/wp-content/uploads/2025/06/NICE-comms.pdf." TargetMode="External" Id="R4f46a374830b4ee0" /><Relationship Type="http://schemas.openxmlformats.org/officeDocument/2006/relationships/hyperlink" Target="https://www.gypsy-traveller.org/wp-content/uploads/2025/04/HIV-Report-final.pdf" TargetMode="External" Id="R7f3edd44ed4f47d8" /><Relationship Type="http://schemas.openxmlformats.org/officeDocument/2006/relationships/hyperlink" Target="https://www.publichealthscotland.scot/media/25977/final_what-do-gypsy-traveller-think-about-vaccine-information-resources-and-how-can-they-be-improved-to-reflect-cultural-realties.pdf" TargetMode="External" Id="R0fc5b98209db4e86" /><Relationship Type="http://schemas.openxmlformats.org/officeDocument/2006/relationships/hyperlink" Target="https://www.gov.scot/publications/interim-gypsy-traveller-site-design-guide/." TargetMode="External" Id="R1cc399ee9d3241bb" /><Relationship Type="http://schemas.openxmlformats.org/officeDocument/2006/relationships/hyperlink" Target="https://www.gov.scot/publications/improving-gypsy-traveller-sites-guidance-minimum-sites-standards-site-tenants/" TargetMode="External" Id="R4aee47f7634347c2" /><Relationship Type="http://schemas.openxmlformats.org/officeDocument/2006/relationships/hyperlink" Target="https://www.gov.scot/publications/gypsy-traveller-sites-scotland/pages/3/" TargetMode="External" Id="Reefb2ab95d904f45" /><Relationship Type="http://schemas.openxmlformats.org/officeDocument/2006/relationships/hyperlink" Target="https://www.aberdeenshire.gov.uk/media/26947/gypsy-traveller-site-provision-strategy-2021-2026.pdf" TargetMode="External" Id="Ra5a22e6c971f4560" /><Relationship Type="http://schemas.openxmlformats.org/officeDocument/2006/relationships/hyperlink" Target="https://www.gov.scot/publications/school-attendance-and-absence-statistics/" TargetMode="External" Id="R053d78c82c944c39" /><Relationship Type="http://schemas.openxmlformats.org/officeDocument/2006/relationships/hyperlink" Target="https://view.officeapps.live.com/op/view.aspx?src=https%3A%2F%2Fpublichealthscotland.scot%2Fmedia%2F30200%2F2024-11-26-teenage-tdipv-menacwy-immunisations-tables.xlsx&amp;wdOrigin=BROWSELINK" TargetMode="External" Id="Rf02af8b619d948db" /><Relationship Type="http://schemas.openxmlformats.org/officeDocument/2006/relationships/hyperlink" Target="https://publichealthscotland.scot/publications/hpv-immunisation-statistics-scotland/hpv-immunisation-statistics-scotland-school-year-20232024/" TargetMode="External" Id="R4a6f132088e94486" /><Relationship Type="http://schemas.openxmlformats.org/officeDocument/2006/relationships/hyperlink" Target="https://www.opendata.nhs.scot/dataset/flu-covid-vaccinations" TargetMode="External" Id="R92bcf7b1db91486e" /><Relationship Type="http://schemas.openxmlformats.org/officeDocument/2006/relationships/hyperlink" Target="https://publichealthscotland.scot/media/32163/2025-03-25-abc_report.pdf" TargetMode="External" Id="Rd969f0fb177f4bd1" /><Relationship Type="http://schemas.openxmlformats.org/officeDocument/2006/relationships/hyperlink" Target="http://www.moray.gov.uk/downloads/file152986.pdf" TargetMode="External" Id="R42e212b6da2440e3" /><Relationship Type="http://schemas.openxmlformats.org/officeDocument/2006/relationships/hyperlink" Target="https://www.nhsgrampian.org/globalassets/planforthefuture/nhs-grampian-delivery-plan-april-2024--march-2027.pdf" TargetMode="External" Id="R1a72b10a8ec34d99" /><Relationship Type="http://schemas.openxmlformats.org/officeDocument/2006/relationships/hyperlink" Target="https://www.nhsgrampian.org/globalassets/planforthefuture/5yearhealthequityplan.pdf" TargetMode="External" Id="Refd2b19bf3c64e31" /><Relationship Type="http://schemas.openxmlformats.org/officeDocument/2006/relationships/hyperlink" Target="https://www.gov.scot/publications/health-social-care-standards-support-life/pages/4/" TargetMode="External" Id="R92377839d92d4db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Eveline McGhee</dc:creator>
  <keywords/>
  <dc:description/>
  <lastModifiedBy>Eveline McGhee (NHS Grampian)</lastModifiedBy>
  <revision>41</revision>
  <dcterms:created xsi:type="dcterms:W3CDTF">2025-04-24T14:16:39.0558285Z</dcterms:created>
  <dcterms:modified xsi:type="dcterms:W3CDTF">2026-07-29T12:37:39.1692824Z</dcterms:modified>
</coreProperties>
</file>