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4C80E" w14:textId="77777777" w:rsidR="005C7FFD" w:rsidRDefault="005C7FFD" w:rsidP="005C7FFD">
      <w:pPr>
        <w:pStyle w:val="Title"/>
      </w:pPr>
    </w:p>
    <w:p w14:paraId="272BCE41" w14:textId="77777777" w:rsidR="005C7FFD" w:rsidRDefault="005C7FFD" w:rsidP="005C7FFD">
      <w:pPr>
        <w:pStyle w:val="Title"/>
        <w:rPr>
          <w:sz w:val="56"/>
          <w:lang w:val="en-GB"/>
        </w:rPr>
      </w:pPr>
      <w:bookmarkStart w:id="0" w:name="_GoBack"/>
      <w:bookmarkEnd w:id="0"/>
    </w:p>
    <w:p w14:paraId="56944F2E" w14:textId="77777777" w:rsidR="005C7FFD" w:rsidRDefault="005C7FFD" w:rsidP="005C7FFD">
      <w:pPr>
        <w:pStyle w:val="Title"/>
        <w:rPr>
          <w:sz w:val="56"/>
          <w:lang w:val="en-GB"/>
        </w:rPr>
      </w:pPr>
    </w:p>
    <w:p w14:paraId="12AE8110" w14:textId="77777777" w:rsidR="005C7FFD" w:rsidRDefault="005C7FFD" w:rsidP="005C7FFD">
      <w:pPr>
        <w:pStyle w:val="Title"/>
        <w:rPr>
          <w:sz w:val="56"/>
          <w:lang w:val="en-GB"/>
        </w:rPr>
      </w:pPr>
    </w:p>
    <w:p w14:paraId="4B9A0520" w14:textId="77777777" w:rsidR="005C7FFD" w:rsidRDefault="005C7FFD" w:rsidP="005C7FFD">
      <w:pPr>
        <w:pStyle w:val="Title"/>
        <w:rPr>
          <w:sz w:val="56"/>
          <w:lang w:val="en-GB"/>
        </w:rPr>
      </w:pPr>
    </w:p>
    <w:p w14:paraId="6EC36CF2" w14:textId="77777777" w:rsidR="005C7FFD" w:rsidRDefault="005C7FFD" w:rsidP="005C7FFD">
      <w:pPr>
        <w:jc w:val="center"/>
        <w:rPr>
          <w:b/>
          <w:sz w:val="56"/>
          <w:szCs w:val="56"/>
        </w:rPr>
      </w:pPr>
      <w:r>
        <w:rPr>
          <w:b/>
          <w:sz w:val="56"/>
          <w:szCs w:val="56"/>
        </w:rPr>
        <w:t>INFORMATION SHARING AGREEMENT</w:t>
      </w:r>
    </w:p>
    <w:p w14:paraId="5A377553" w14:textId="77777777" w:rsidR="005C7FFD" w:rsidRDefault="005C7FFD" w:rsidP="005C7FFD">
      <w:pPr>
        <w:rPr>
          <w:lang w:eastAsia="x-none"/>
        </w:rPr>
      </w:pPr>
    </w:p>
    <w:p w14:paraId="1C9CE345" w14:textId="77777777" w:rsidR="005C7FFD" w:rsidRDefault="005C7FFD" w:rsidP="005C7FFD">
      <w:pPr>
        <w:jc w:val="center"/>
        <w:rPr>
          <w:b/>
          <w:sz w:val="32"/>
          <w:szCs w:val="32"/>
        </w:rPr>
      </w:pPr>
      <w:r>
        <w:rPr>
          <w:b/>
          <w:sz w:val="32"/>
          <w:szCs w:val="32"/>
        </w:rPr>
        <w:t>[TITLE]</w:t>
      </w:r>
    </w:p>
    <w:p w14:paraId="49C79A0B" w14:textId="77777777" w:rsidR="005C7FFD" w:rsidRDefault="005C7FFD" w:rsidP="005C7FFD">
      <w:pPr>
        <w:jc w:val="center"/>
      </w:pPr>
      <w:r>
        <w:t xml:space="preserve"> Social Prescribing</w:t>
      </w:r>
      <w:r>
        <w:t xml:space="preserve"> Project</w:t>
      </w:r>
    </w:p>
    <w:p w14:paraId="096D78E2" w14:textId="77777777" w:rsidR="005C7FFD" w:rsidRDefault="005C7FFD" w:rsidP="005C7FFD">
      <w:pPr>
        <w:jc w:val="center"/>
      </w:pPr>
      <w:r>
        <w:t>[</w:t>
      </w:r>
      <w:r>
        <w:t>Insert Date</w:t>
      </w:r>
      <w:r>
        <w:t>]</w:t>
      </w:r>
    </w:p>
    <w:p w14:paraId="47C32442" w14:textId="77777777" w:rsidR="005C7FFD" w:rsidRDefault="005C7FFD" w:rsidP="005C7FFD">
      <w:pPr>
        <w:jc w:val="center"/>
      </w:pPr>
    </w:p>
    <w:p w14:paraId="2452CD9F" w14:textId="77777777" w:rsidR="005C7FFD" w:rsidRDefault="005C7FFD" w:rsidP="005C7FFD"/>
    <w:p w14:paraId="17A717D8" w14:textId="77777777" w:rsidR="005C7FFD" w:rsidRDefault="005C7FFD" w:rsidP="005C7FFD"/>
    <w:p w14:paraId="004A6D19" w14:textId="77777777" w:rsidR="005C7FFD" w:rsidRDefault="005C7FFD" w:rsidP="005C7FFD"/>
    <w:p w14:paraId="42481154" w14:textId="77777777" w:rsidR="005C7FFD" w:rsidRDefault="005C7FFD" w:rsidP="005C7FFD"/>
    <w:p w14:paraId="61CD94AA" w14:textId="77777777" w:rsidR="005C7FFD" w:rsidRDefault="005C7FFD" w:rsidP="005C7FFD">
      <w:pPr>
        <w:jc w:val="right"/>
        <w:rPr>
          <w:rStyle w:val="Emphasis"/>
        </w:rPr>
      </w:pPr>
    </w:p>
    <w:p w14:paraId="26CD1B1F" w14:textId="77777777" w:rsidR="005C7FFD" w:rsidRDefault="005C7FFD" w:rsidP="005C7FFD">
      <w:pPr>
        <w:jc w:val="right"/>
        <w:rPr>
          <w:rStyle w:val="Emphasis"/>
        </w:rPr>
      </w:pPr>
    </w:p>
    <w:p w14:paraId="2596342D" w14:textId="77777777" w:rsidR="005C7FFD" w:rsidRDefault="005C7FFD" w:rsidP="005C7FFD">
      <w:pPr>
        <w:jc w:val="right"/>
        <w:rPr>
          <w:rStyle w:val="Emphasis"/>
        </w:rPr>
      </w:pPr>
    </w:p>
    <w:p w14:paraId="0E5C79DE" w14:textId="77777777" w:rsidR="005C7FFD" w:rsidRDefault="005C7FFD" w:rsidP="005C7FFD">
      <w:pPr>
        <w:jc w:val="center"/>
        <w:rPr>
          <w:b/>
        </w:rPr>
      </w:pPr>
      <w:r>
        <w:br w:type="page"/>
      </w:r>
      <w:r>
        <w:rPr>
          <w:b/>
        </w:rPr>
        <w:lastRenderedPageBreak/>
        <w:t>Contents</w:t>
      </w:r>
    </w:p>
    <w:p w14:paraId="0CBBF31F" w14:textId="77777777" w:rsidR="005C7FFD" w:rsidRDefault="005C7FFD" w:rsidP="005C7FFD">
      <w:pPr>
        <w:pStyle w:val="TOC1"/>
        <w:rPr>
          <w:rFonts w:ascii="Calibri" w:eastAsia="Times New Roman" w:hAnsi="Calibri" w:cs="Times New Roman"/>
          <w:b w:val="0"/>
          <w:sz w:val="22"/>
          <w:szCs w:val="22"/>
          <w:lang w:eastAsia="en-GB"/>
        </w:rPr>
      </w:pPr>
      <w:r>
        <w:rPr>
          <w:bCs/>
        </w:rPr>
        <w:fldChar w:fldCharType="begin"/>
      </w:r>
      <w:r>
        <w:rPr>
          <w:bCs/>
        </w:rPr>
        <w:instrText xml:space="preserve"> TOC \o "1-3" \h \z \u </w:instrText>
      </w:r>
      <w:r>
        <w:rPr>
          <w:bCs/>
        </w:rPr>
        <w:fldChar w:fldCharType="separate"/>
      </w:r>
      <w:hyperlink r:id="rId11" w:anchor="_Toc185419143" w:history="1">
        <w:r>
          <w:rPr>
            <w:rStyle w:val="Hyperlink"/>
          </w:rPr>
          <w:t>Introduction</w:t>
        </w:r>
        <w:r>
          <w:rPr>
            <w:rStyle w:val="Hyperlink"/>
            <w:webHidden/>
          </w:rPr>
          <w:tab/>
        </w:r>
        <w:r>
          <w:rPr>
            <w:rStyle w:val="Hyperlink"/>
            <w:webHidden/>
          </w:rPr>
          <w:fldChar w:fldCharType="begin"/>
        </w:r>
        <w:r>
          <w:rPr>
            <w:rStyle w:val="Hyperlink"/>
            <w:webHidden/>
          </w:rPr>
          <w:instrText xml:space="preserve"> PAGEREF _Toc185419143 \h </w:instrText>
        </w:r>
        <w:r>
          <w:rPr>
            <w:rStyle w:val="Hyperlink"/>
            <w:webHidden/>
          </w:rPr>
        </w:r>
        <w:r>
          <w:rPr>
            <w:rStyle w:val="Hyperlink"/>
            <w:webHidden/>
          </w:rPr>
          <w:fldChar w:fldCharType="separate"/>
        </w:r>
        <w:r>
          <w:rPr>
            <w:rStyle w:val="Hyperlink"/>
            <w:webHidden/>
          </w:rPr>
          <w:t>4</w:t>
        </w:r>
        <w:r>
          <w:rPr>
            <w:rStyle w:val="Hyperlink"/>
            <w:webHidden/>
          </w:rPr>
          <w:fldChar w:fldCharType="end"/>
        </w:r>
      </w:hyperlink>
    </w:p>
    <w:p w14:paraId="216AABF4" w14:textId="77777777" w:rsidR="005C7FFD" w:rsidRDefault="005C7FFD" w:rsidP="005C7FFD">
      <w:pPr>
        <w:pStyle w:val="TOC1"/>
        <w:rPr>
          <w:rFonts w:ascii="Calibri" w:eastAsia="Times New Roman" w:hAnsi="Calibri" w:cs="Times New Roman"/>
          <w:b w:val="0"/>
          <w:sz w:val="22"/>
          <w:szCs w:val="22"/>
          <w:lang w:eastAsia="en-GB"/>
        </w:rPr>
      </w:pPr>
      <w:hyperlink r:id="rId12" w:anchor="_Toc185419144" w:history="1">
        <w:r>
          <w:rPr>
            <w:rStyle w:val="Hyperlink"/>
          </w:rPr>
          <w:t>1</w:t>
        </w:r>
        <w:r>
          <w:rPr>
            <w:rStyle w:val="Hyperlink"/>
            <w:rFonts w:ascii="Calibri" w:hAnsi="Calibri"/>
            <w:b w:val="0"/>
            <w:sz w:val="22"/>
            <w:szCs w:val="22"/>
            <w:lang w:eastAsia="en-GB"/>
          </w:rPr>
          <w:tab/>
        </w:r>
        <w:r>
          <w:rPr>
            <w:rStyle w:val="Hyperlink"/>
          </w:rPr>
          <w:t>Parties, Scope and Purpose</w:t>
        </w:r>
        <w:r>
          <w:rPr>
            <w:rStyle w:val="Hyperlink"/>
            <w:webHidden/>
          </w:rPr>
          <w:tab/>
        </w:r>
        <w:r>
          <w:rPr>
            <w:rStyle w:val="Hyperlink"/>
            <w:webHidden/>
          </w:rPr>
          <w:fldChar w:fldCharType="begin"/>
        </w:r>
        <w:r>
          <w:rPr>
            <w:rStyle w:val="Hyperlink"/>
            <w:webHidden/>
          </w:rPr>
          <w:instrText xml:space="preserve"> PAGEREF _Toc185419144 \h </w:instrText>
        </w:r>
        <w:r>
          <w:rPr>
            <w:rStyle w:val="Hyperlink"/>
            <w:webHidden/>
          </w:rPr>
        </w:r>
        <w:r>
          <w:rPr>
            <w:rStyle w:val="Hyperlink"/>
            <w:webHidden/>
          </w:rPr>
          <w:fldChar w:fldCharType="separate"/>
        </w:r>
        <w:r>
          <w:rPr>
            <w:rStyle w:val="Hyperlink"/>
            <w:webHidden/>
          </w:rPr>
          <w:t>5</w:t>
        </w:r>
        <w:r>
          <w:rPr>
            <w:rStyle w:val="Hyperlink"/>
            <w:webHidden/>
          </w:rPr>
          <w:fldChar w:fldCharType="end"/>
        </w:r>
      </w:hyperlink>
    </w:p>
    <w:p w14:paraId="14537241" w14:textId="77777777" w:rsidR="005C7FFD" w:rsidRDefault="005C7FFD" w:rsidP="005C7FFD">
      <w:pPr>
        <w:pStyle w:val="TOC2"/>
        <w:rPr>
          <w:rFonts w:ascii="Calibri" w:eastAsia="Times New Roman" w:hAnsi="Calibri" w:cs="Times New Roman"/>
          <w:i w:val="0"/>
          <w:sz w:val="22"/>
          <w:szCs w:val="22"/>
          <w:lang w:eastAsia="en-GB"/>
        </w:rPr>
      </w:pPr>
      <w:hyperlink r:id="rId13" w:anchor="_Toc185419145" w:history="1">
        <w:r>
          <w:rPr>
            <w:rStyle w:val="Hyperlink"/>
          </w:rPr>
          <w:t>1.1</w:t>
        </w:r>
        <w:r>
          <w:rPr>
            <w:rStyle w:val="Hyperlink"/>
            <w:rFonts w:ascii="Calibri" w:hAnsi="Calibri"/>
            <w:i w:val="0"/>
            <w:sz w:val="22"/>
            <w:szCs w:val="22"/>
            <w:lang w:eastAsia="en-GB"/>
          </w:rPr>
          <w:tab/>
        </w:r>
        <w:r>
          <w:rPr>
            <w:rStyle w:val="Hyperlink"/>
          </w:rPr>
          <w:t>Name and details of the parties who agree to share information</w:t>
        </w:r>
        <w:r>
          <w:rPr>
            <w:rStyle w:val="Hyperlink"/>
            <w:webHidden/>
          </w:rPr>
          <w:tab/>
        </w:r>
        <w:r>
          <w:rPr>
            <w:rStyle w:val="Hyperlink"/>
            <w:webHidden/>
          </w:rPr>
          <w:fldChar w:fldCharType="begin"/>
        </w:r>
        <w:r>
          <w:rPr>
            <w:rStyle w:val="Hyperlink"/>
            <w:webHidden/>
          </w:rPr>
          <w:instrText xml:space="preserve"> PAGEREF _Toc185419145 \h </w:instrText>
        </w:r>
        <w:r>
          <w:rPr>
            <w:rStyle w:val="Hyperlink"/>
            <w:webHidden/>
          </w:rPr>
        </w:r>
        <w:r>
          <w:rPr>
            <w:rStyle w:val="Hyperlink"/>
            <w:webHidden/>
          </w:rPr>
          <w:fldChar w:fldCharType="separate"/>
        </w:r>
        <w:r>
          <w:rPr>
            <w:rStyle w:val="Hyperlink"/>
            <w:webHidden/>
          </w:rPr>
          <w:t>5</w:t>
        </w:r>
        <w:r>
          <w:rPr>
            <w:rStyle w:val="Hyperlink"/>
            <w:webHidden/>
          </w:rPr>
          <w:fldChar w:fldCharType="end"/>
        </w:r>
      </w:hyperlink>
    </w:p>
    <w:p w14:paraId="6052ED72" w14:textId="77777777" w:rsidR="005C7FFD" w:rsidRDefault="005C7FFD" w:rsidP="005C7FFD">
      <w:pPr>
        <w:pStyle w:val="TOC2"/>
        <w:rPr>
          <w:rFonts w:ascii="Calibri" w:eastAsia="Times New Roman" w:hAnsi="Calibri" w:cs="Times New Roman"/>
          <w:i w:val="0"/>
          <w:sz w:val="22"/>
          <w:szCs w:val="22"/>
          <w:lang w:eastAsia="en-GB"/>
        </w:rPr>
      </w:pPr>
      <w:hyperlink r:id="rId14" w:anchor="_Toc185419146" w:history="1">
        <w:r>
          <w:rPr>
            <w:rStyle w:val="Hyperlink"/>
          </w:rPr>
          <w:t>1.2</w:t>
        </w:r>
        <w:r>
          <w:rPr>
            <w:rStyle w:val="Hyperlink"/>
            <w:rFonts w:ascii="Calibri" w:hAnsi="Calibri"/>
            <w:i w:val="0"/>
            <w:sz w:val="22"/>
            <w:szCs w:val="22"/>
            <w:lang w:eastAsia="en-GB"/>
          </w:rPr>
          <w:tab/>
        </w:r>
        <w:r>
          <w:rPr>
            <w:rStyle w:val="Hyperlink"/>
          </w:rPr>
          <w:t>Business and legislative drivers for sharing data.</w:t>
        </w:r>
        <w:r>
          <w:rPr>
            <w:rStyle w:val="Hyperlink"/>
            <w:webHidden/>
          </w:rPr>
          <w:tab/>
        </w:r>
        <w:r>
          <w:rPr>
            <w:rStyle w:val="Hyperlink"/>
            <w:webHidden/>
          </w:rPr>
          <w:fldChar w:fldCharType="begin"/>
        </w:r>
        <w:r>
          <w:rPr>
            <w:rStyle w:val="Hyperlink"/>
            <w:webHidden/>
          </w:rPr>
          <w:instrText xml:space="preserve"> PAGEREF _Toc185419146 \h </w:instrText>
        </w:r>
        <w:r>
          <w:rPr>
            <w:rStyle w:val="Hyperlink"/>
            <w:webHidden/>
          </w:rPr>
        </w:r>
        <w:r>
          <w:rPr>
            <w:rStyle w:val="Hyperlink"/>
            <w:webHidden/>
          </w:rPr>
          <w:fldChar w:fldCharType="separate"/>
        </w:r>
        <w:r>
          <w:rPr>
            <w:rStyle w:val="Hyperlink"/>
            <w:webHidden/>
          </w:rPr>
          <w:t>5</w:t>
        </w:r>
        <w:r>
          <w:rPr>
            <w:rStyle w:val="Hyperlink"/>
            <w:webHidden/>
          </w:rPr>
          <w:fldChar w:fldCharType="end"/>
        </w:r>
      </w:hyperlink>
    </w:p>
    <w:p w14:paraId="686C1357" w14:textId="77777777" w:rsidR="005C7FFD" w:rsidRDefault="005C7FFD" w:rsidP="005C7FFD">
      <w:pPr>
        <w:pStyle w:val="TOC3"/>
        <w:tabs>
          <w:tab w:val="left" w:pos="1320"/>
          <w:tab w:val="right" w:leader="dot" w:pos="9016"/>
        </w:tabs>
        <w:rPr>
          <w:rFonts w:ascii="Calibri" w:eastAsia="Times New Roman" w:hAnsi="Calibri" w:cs="Times New Roman"/>
          <w:noProof/>
          <w:sz w:val="22"/>
          <w:szCs w:val="22"/>
          <w:lang w:eastAsia="en-GB"/>
        </w:rPr>
      </w:pPr>
      <w:hyperlink r:id="rId15" w:anchor="_Toc185419147" w:history="1">
        <w:r>
          <w:rPr>
            <w:rStyle w:val="Hyperlink"/>
            <w:noProof/>
          </w:rPr>
          <w:t>1.2.1</w:t>
        </w:r>
        <w:r>
          <w:rPr>
            <w:rStyle w:val="Hyperlink"/>
            <w:rFonts w:ascii="Calibri" w:hAnsi="Calibri"/>
            <w:noProof/>
            <w:sz w:val="22"/>
            <w:szCs w:val="22"/>
            <w:lang w:eastAsia="en-GB"/>
          </w:rPr>
          <w:tab/>
        </w:r>
        <w:r>
          <w:rPr>
            <w:rStyle w:val="Hyperlink"/>
            <w:noProof/>
          </w:rPr>
          <w:t>Purpose(s) of the information sharing</w:t>
        </w:r>
        <w:r>
          <w:rPr>
            <w:rStyle w:val="Hyperlink"/>
            <w:noProof/>
            <w:webHidden/>
          </w:rPr>
          <w:tab/>
        </w:r>
        <w:r>
          <w:rPr>
            <w:rStyle w:val="Hyperlink"/>
            <w:noProof/>
            <w:webHidden/>
          </w:rPr>
          <w:fldChar w:fldCharType="begin"/>
        </w:r>
        <w:r>
          <w:rPr>
            <w:rStyle w:val="Hyperlink"/>
            <w:noProof/>
            <w:webHidden/>
          </w:rPr>
          <w:instrText xml:space="preserve"> PAGEREF _Toc185419147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14:paraId="152EE426" w14:textId="77777777" w:rsidR="005C7FFD" w:rsidRDefault="005C7FFD" w:rsidP="005C7FFD">
      <w:pPr>
        <w:pStyle w:val="TOC3"/>
        <w:tabs>
          <w:tab w:val="left" w:pos="1320"/>
          <w:tab w:val="right" w:leader="dot" w:pos="9016"/>
        </w:tabs>
        <w:rPr>
          <w:rFonts w:ascii="Calibri" w:eastAsia="Times New Roman" w:hAnsi="Calibri" w:cs="Times New Roman"/>
          <w:noProof/>
          <w:sz w:val="22"/>
          <w:szCs w:val="22"/>
          <w:lang w:eastAsia="en-GB"/>
        </w:rPr>
      </w:pPr>
      <w:hyperlink r:id="rId16" w:anchor="_Toc185419148" w:history="1">
        <w:r>
          <w:rPr>
            <w:rStyle w:val="Hyperlink"/>
            <w:noProof/>
          </w:rPr>
          <w:t>1.2.2</w:t>
        </w:r>
        <w:r>
          <w:rPr>
            <w:rStyle w:val="Hyperlink"/>
            <w:rFonts w:ascii="Calibri" w:hAnsi="Calibri"/>
            <w:noProof/>
            <w:sz w:val="22"/>
            <w:szCs w:val="22"/>
            <w:lang w:eastAsia="en-GB"/>
          </w:rPr>
          <w:tab/>
        </w:r>
        <w:r>
          <w:rPr>
            <w:rStyle w:val="Hyperlink"/>
            <w:noProof/>
          </w:rPr>
          <w:t>Legal basis for the processing and constraints</w:t>
        </w:r>
        <w:r>
          <w:rPr>
            <w:rStyle w:val="Hyperlink"/>
            <w:noProof/>
            <w:webHidden/>
          </w:rPr>
          <w:tab/>
        </w:r>
        <w:r>
          <w:rPr>
            <w:rStyle w:val="Hyperlink"/>
            <w:noProof/>
            <w:webHidden/>
          </w:rPr>
          <w:fldChar w:fldCharType="begin"/>
        </w:r>
        <w:r>
          <w:rPr>
            <w:rStyle w:val="Hyperlink"/>
            <w:noProof/>
            <w:webHidden/>
          </w:rPr>
          <w:instrText xml:space="preserve"> PAGEREF _Toc185419148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14:paraId="42F33CBA" w14:textId="77777777" w:rsidR="005C7FFD" w:rsidRDefault="005C7FFD" w:rsidP="005C7FFD">
      <w:pPr>
        <w:pStyle w:val="TOC1"/>
        <w:rPr>
          <w:rFonts w:ascii="Calibri" w:eastAsia="Times New Roman" w:hAnsi="Calibri" w:cs="Times New Roman"/>
          <w:b w:val="0"/>
          <w:sz w:val="22"/>
          <w:szCs w:val="22"/>
          <w:lang w:eastAsia="en-GB"/>
        </w:rPr>
      </w:pPr>
      <w:hyperlink r:id="rId17" w:anchor="_Toc185419149" w:history="1">
        <w:r>
          <w:rPr>
            <w:rStyle w:val="Hyperlink"/>
          </w:rPr>
          <w:t>2</w:t>
        </w:r>
        <w:r>
          <w:rPr>
            <w:rStyle w:val="Hyperlink"/>
            <w:rFonts w:ascii="Calibri" w:hAnsi="Calibri"/>
            <w:b w:val="0"/>
            <w:sz w:val="22"/>
            <w:szCs w:val="22"/>
            <w:lang w:eastAsia="en-GB"/>
          </w:rPr>
          <w:tab/>
        </w:r>
        <w:r>
          <w:rPr>
            <w:rStyle w:val="Hyperlink"/>
          </w:rPr>
          <w:t>Description of the information to be shared</w:t>
        </w:r>
        <w:r>
          <w:rPr>
            <w:rStyle w:val="Hyperlink"/>
            <w:webHidden/>
          </w:rPr>
          <w:tab/>
        </w:r>
        <w:r>
          <w:rPr>
            <w:rStyle w:val="Hyperlink"/>
            <w:webHidden/>
          </w:rPr>
          <w:fldChar w:fldCharType="begin"/>
        </w:r>
        <w:r>
          <w:rPr>
            <w:rStyle w:val="Hyperlink"/>
            <w:webHidden/>
          </w:rPr>
          <w:instrText xml:space="preserve"> PAGEREF _Toc185419149 \h </w:instrText>
        </w:r>
        <w:r>
          <w:rPr>
            <w:rStyle w:val="Hyperlink"/>
            <w:webHidden/>
          </w:rPr>
        </w:r>
        <w:r>
          <w:rPr>
            <w:rStyle w:val="Hyperlink"/>
            <w:webHidden/>
          </w:rPr>
          <w:fldChar w:fldCharType="separate"/>
        </w:r>
        <w:r>
          <w:rPr>
            <w:rStyle w:val="Hyperlink"/>
            <w:webHidden/>
          </w:rPr>
          <w:t>8</w:t>
        </w:r>
        <w:r>
          <w:rPr>
            <w:rStyle w:val="Hyperlink"/>
            <w:webHidden/>
          </w:rPr>
          <w:fldChar w:fldCharType="end"/>
        </w:r>
      </w:hyperlink>
    </w:p>
    <w:p w14:paraId="086D8AE2" w14:textId="77777777" w:rsidR="005C7FFD" w:rsidRDefault="005C7FFD" w:rsidP="005C7FFD">
      <w:pPr>
        <w:pStyle w:val="TOC1"/>
        <w:rPr>
          <w:rFonts w:ascii="Calibri" w:eastAsia="Times New Roman" w:hAnsi="Calibri" w:cs="Times New Roman"/>
          <w:b w:val="0"/>
          <w:sz w:val="22"/>
          <w:szCs w:val="22"/>
          <w:lang w:eastAsia="en-GB"/>
        </w:rPr>
      </w:pPr>
      <w:hyperlink r:id="rId18" w:anchor="_Toc185419150" w:history="1">
        <w:r>
          <w:rPr>
            <w:rStyle w:val="Hyperlink"/>
          </w:rPr>
          <w:t>3</w:t>
        </w:r>
        <w:r>
          <w:rPr>
            <w:rStyle w:val="Hyperlink"/>
            <w:rFonts w:ascii="Calibri" w:hAnsi="Calibri"/>
            <w:b w:val="0"/>
            <w:sz w:val="22"/>
            <w:szCs w:val="22"/>
            <w:lang w:eastAsia="en-GB"/>
          </w:rPr>
          <w:tab/>
        </w:r>
        <w:r>
          <w:rPr>
            <w:rStyle w:val="Hyperlink"/>
          </w:rPr>
          <w:t>Description and manner of information sharing</w:t>
        </w:r>
        <w:r>
          <w:rPr>
            <w:rStyle w:val="Hyperlink"/>
            <w:webHidden/>
          </w:rPr>
          <w:tab/>
        </w:r>
        <w:r>
          <w:rPr>
            <w:rStyle w:val="Hyperlink"/>
            <w:webHidden/>
          </w:rPr>
          <w:fldChar w:fldCharType="begin"/>
        </w:r>
        <w:r>
          <w:rPr>
            <w:rStyle w:val="Hyperlink"/>
            <w:webHidden/>
          </w:rPr>
          <w:instrText xml:space="preserve"> PAGEREF _Toc185419150 \h </w:instrText>
        </w:r>
        <w:r>
          <w:rPr>
            <w:rStyle w:val="Hyperlink"/>
            <w:webHidden/>
          </w:rPr>
        </w:r>
        <w:r>
          <w:rPr>
            <w:rStyle w:val="Hyperlink"/>
            <w:webHidden/>
          </w:rPr>
          <w:fldChar w:fldCharType="separate"/>
        </w:r>
        <w:r>
          <w:rPr>
            <w:rStyle w:val="Hyperlink"/>
            <w:webHidden/>
          </w:rPr>
          <w:t>10</w:t>
        </w:r>
        <w:r>
          <w:rPr>
            <w:rStyle w:val="Hyperlink"/>
            <w:webHidden/>
          </w:rPr>
          <w:fldChar w:fldCharType="end"/>
        </w:r>
      </w:hyperlink>
    </w:p>
    <w:p w14:paraId="6D75B560" w14:textId="77777777" w:rsidR="005C7FFD" w:rsidRDefault="005C7FFD" w:rsidP="005C7FFD">
      <w:pPr>
        <w:pStyle w:val="TOC2"/>
        <w:rPr>
          <w:rFonts w:ascii="Calibri" w:eastAsia="Times New Roman" w:hAnsi="Calibri" w:cs="Times New Roman"/>
          <w:i w:val="0"/>
          <w:sz w:val="22"/>
          <w:szCs w:val="22"/>
          <w:lang w:eastAsia="en-GB"/>
        </w:rPr>
      </w:pPr>
      <w:hyperlink r:id="rId19" w:anchor="_Toc185419151" w:history="1">
        <w:r>
          <w:rPr>
            <w:rStyle w:val="Hyperlink"/>
          </w:rPr>
          <w:t>3.1</w:t>
        </w:r>
        <w:r>
          <w:rPr>
            <w:rStyle w:val="Hyperlink"/>
            <w:rFonts w:ascii="Calibri" w:hAnsi="Calibri"/>
            <w:i w:val="0"/>
            <w:sz w:val="22"/>
            <w:szCs w:val="22"/>
            <w:lang w:eastAsia="en-GB"/>
          </w:rPr>
          <w:tab/>
        </w:r>
        <w:r>
          <w:rPr>
            <w:rStyle w:val="Hyperlink"/>
          </w:rPr>
          <w:t>Data flows</w:t>
        </w:r>
        <w:r>
          <w:rPr>
            <w:rStyle w:val="Hyperlink"/>
            <w:webHidden/>
          </w:rPr>
          <w:tab/>
        </w:r>
        <w:r>
          <w:rPr>
            <w:rStyle w:val="Hyperlink"/>
            <w:webHidden/>
          </w:rPr>
          <w:fldChar w:fldCharType="begin"/>
        </w:r>
        <w:r>
          <w:rPr>
            <w:rStyle w:val="Hyperlink"/>
            <w:webHidden/>
          </w:rPr>
          <w:instrText xml:space="preserve"> PAGEREF _Toc185419151 \h </w:instrText>
        </w:r>
        <w:r>
          <w:rPr>
            <w:rStyle w:val="Hyperlink"/>
            <w:webHidden/>
          </w:rPr>
        </w:r>
        <w:r>
          <w:rPr>
            <w:rStyle w:val="Hyperlink"/>
            <w:webHidden/>
          </w:rPr>
          <w:fldChar w:fldCharType="separate"/>
        </w:r>
        <w:r>
          <w:rPr>
            <w:rStyle w:val="Hyperlink"/>
            <w:webHidden/>
          </w:rPr>
          <w:t>10</w:t>
        </w:r>
        <w:r>
          <w:rPr>
            <w:rStyle w:val="Hyperlink"/>
            <w:webHidden/>
          </w:rPr>
          <w:fldChar w:fldCharType="end"/>
        </w:r>
      </w:hyperlink>
    </w:p>
    <w:p w14:paraId="57BC0355" w14:textId="77777777" w:rsidR="005C7FFD" w:rsidRDefault="005C7FFD" w:rsidP="005C7FFD">
      <w:pPr>
        <w:pStyle w:val="TOC2"/>
        <w:rPr>
          <w:rFonts w:ascii="Calibri" w:eastAsia="Times New Roman" w:hAnsi="Calibri" w:cs="Times New Roman"/>
          <w:i w:val="0"/>
          <w:sz w:val="22"/>
          <w:szCs w:val="22"/>
          <w:lang w:eastAsia="en-GB"/>
        </w:rPr>
      </w:pPr>
      <w:hyperlink r:id="rId20" w:anchor="_Toc185419152" w:history="1">
        <w:r>
          <w:rPr>
            <w:rStyle w:val="Hyperlink"/>
          </w:rPr>
          <w:t>3.2</w:t>
        </w:r>
        <w:r>
          <w:rPr>
            <w:rStyle w:val="Hyperlink"/>
            <w:rFonts w:ascii="Calibri" w:hAnsi="Calibri"/>
            <w:i w:val="0"/>
            <w:sz w:val="22"/>
            <w:szCs w:val="22"/>
            <w:lang w:eastAsia="en-GB"/>
          </w:rPr>
          <w:tab/>
        </w:r>
        <w:r>
          <w:rPr>
            <w:rStyle w:val="Hyperlink"/>
          </w:rPr>
          <w:t>How data/information is to be accessed, processed and used</w:t>
        </w:r>
        <w:r>
          <w:rPr>
            <w:rStyle w:val="Hyperlink"/>
            <w:webHidden/>
          </w:rPr>
          <w:tab/>
        </w:r>
        <w:r>
          <w:rPr>
            <w:rStyle w:val="Hyperlink"/>
            <w:webHidden/>
          </w:rPr>
          <w:fldChar w:fldCharType="begin"/>
        </w:r>
        <w:r>
          <w:rPr>
            <w:rStyle w:val="Hyperlink"/>
            <w:webHidden/>
          </w:rPr>
          <w:instrText xml:space="preserve"> PAGEREF _Toc185419152 \h </w:instrText>
        </w:r>
        <w:r>
          <w:rPr>
            <w:rStyle w:val="Hyperlink"/>
            <w:webHidden/>
          </w:rPr>
        </w:r>
        <w:r>
          <w:rPr>
            <w:rStyle w:val="Hyperlink"/>
            <w:webHidden/>
          </w:rPr>
          <w:fldChar w:fldCharType="separate"/>
        </w:r>
        <w:r>
          <w:rPr>
            <w:rStyle w:val="Hyperlink"/>
            <w:webHidden/>
          </w:rPr>
          <w:t>10</w:t>
        </w:r>
        <w:r>
          <w:rPr>
            <w:rStyle w:val="Hyperlink"/>
            <w:webHidden/>
          </w:rPr>
          <w:fldChar w:fldCharType="end"/>
        </w:r>
      </w:hyperlink>
    </w:p>
    <w:p w14:paraId="62D8BD9A" w14:textId="77777777" w:rsidR="005C7FFD" w:rsidRDefault="005C7FFD" w:rsidP="005C7FFD">
      <w:pPr>
        <w:pStyle w:val="TOC2"/>
        <w:rPr>
          <w:rFonts w:ascii="Calibri" w:eastAsia="Times New Roman" w:hAnsi="Calibri" w:cs="Times New Roman"/>
          <w:i w:val="0"/>
          <w:sz w:val="22"/>
          <w:szCs w:val="22"/>
          <w:lang w:eastAsia="en-GB"/>
        </w:rPr>
      </w:pPr>
      <w:hyperlink r:id="rId21" w:anchor="_Toc185419153" w:history="1">
        <w:r>
          <w:rPr>
            <w:rStyle w:val="Hyperlink"/>
          </w:rPr>
          <w:t>3.3</w:t>
        </w:r>
        <w:r>
          <w:rPr>
            <w:rStyle w:val="Hyperlink"/>
            <w:rFonts w:ascii="Calibri" w:hAnsi="Calibri"/>
            <w:i w:val="0"/>
            <w:sz w:val="22"/>
            <w:szCs w:val="22"/>
            <w:lang w:eastAsia="en-GB"/>
          </w:rPr>
          <w:tab/>
        </w:r>
        <w:r>
          <w:rPr>
            <w:rStyle w:val="Hyperlink"/>
          </w:rPr>
          <w:t>Summary of how decisions are going to be made with regards to the manner of the processing.</w:t>
        </w:r>
        <w:r>
          <w:rPr>
            <w:rStyle w:val="Hyperlink"/>
            <w:webHidden/>
          </w:rPr>
          <w:tab/>
        </w:r>
        <w:r>
          <w:rPr>
            <w:rStyle w:val="Hyperlink"/>
            <w:webHidden/>
          </w:rPr>
          <w:fldChar w:fldCharType="begin"/>
        </w:r>
        <w:r>
          <w:rPr>
            <w:rStyle w:val="Hyperlink"/>
            <w:webHidden/>
          </w:rPr>
          <w:instrText xml:space="preserve"> PAGEREF _Toc185419153 \h </w:instrText>
        </w:r>
        <w:r>
          <w:rPr>
            <w:rStyle w:val="Hyperlink"/>
            <w:webHidden/>
          </w:rPr>
        </w:r>
        <w:r>
          <w:rPr>
            <w:rStyle w:val="Hyperlink"/>
            <w:webHidden/>
          </w:rPr>
          <w:fldChar w:fldCharType="separate"/>
        </w:r>
        <w:r>
          <w:rPr>
            <w:rStyle w:val="Hyperlink"/>
            <w:webHidden/>
          </w:rPr>
          <w:t>11</w:t>
        </w:r>
        <w:r>
          <w:rPr>
            <w:rStyle w:val="Hyperlink"/>
            <w:webHidden/>
          </w:rPr>
          <w:fldChar w:fldCharType="end"/>
        </w:r>
      </w:hyperlink>
    </w:p>
    <w:p w14:paraId="2FEEA21A" w14:textId="77777777" w:rsidR="005C7FFD" w:rsidRDefault="005C7FFD" w:rsidP="005C7FFD">
      <w:pPr>
        <w:pStyle w:val="TOC1"/>
        <w:rPr>
          <w:rFonts w:ascii="Calibri" w:eastAsia="Times New Roman" w:hAnsi="Calibri" w:cs="Times New Roman"/>
          <w:b w:val="0"/>
          <w:sz w:val="22"/>
          <w:szCs w:val="22"/>
          <w:lang w:eastAsia="en-GB"/>
        </w:rPr>
      </w:pPr>
      <w:hyperlink r:id="rId22" w:anchor="_Toc185419154" w:history="1">
        <w:r>
          <w:rPr>
            <w:rStyle w:val="Hyperlink"/>
          </w:rPr>
          <w:t>4</w:t>
        </w:r>
        <w:r>
          <w:rPr>
            <w:rStyle w:val="Hyperlink"/>
            <w:rFonts w:ascii="Calibri" w:hAnsi="Calibri"/>
            <w:b w:val="0"/>
            <w:sz w:val="22"/>
            <w:szCs w:val="22"/>
            <w:lang w:eastAsia="en-GB"/>
          </w:rPr>
          <w:tab/>
        </w:r>
        <w:r>
          <w:rPr>
            <w:rStyle w:val="Hyperlink"/>
          </w:rPr>
          <w:t>Impact assessments and preparatory work</w:t>
        </w:r>
        <w:r>
          <w:rPr>
            <w:rStyle w:val="Hyperlink"/>
            <w:webHidden/>
          </w:rPr>
          <w:tab/>
        </w:r>
        <w:r>
          <w:rPr>
            <w:rStyle w:val="Hyperlink"/>
            <w:webHidden/>
          </w:rPr>
          <w:fldChar w:fldCharType="begin"/>
        </w:r>
        <w:r>
          <w:rPr>
            <w:rStyle w:val="Hyperlink"/>
            <w:webHidden/>
          </w:rPr>
          <w:instrText xml:space="preserve"> PAGEREF _Toc185419154 \h </w:instrText>
        </w:r>
        <w:r>
          <w:rPr>
            <w:rStyle w:val="Hyperlink"/>
            <w:webHidden/>
          </w:rPr>
        </w:r>
        <w:r>
          <w:rPr>
            <w:rStyle w:val="Hyperlink"/>
            <w:webHidden/>
          </w:rPr>
          <w:fldChar w:fldCharType="separate"/>
        </w:r>
        <w:r>
          <w:rPr>
            <w:rStyle w:val="Hyperlink"/>
            <w:webHidden/>
          </w:rPr>
          <w:t>12</w:t>
        </w:r>
        <w:r>
          <w:rPr>
            <w:rStyle w:val="Hyperlink"/>
            <w:webHidden/>
          </w:rPr>
          <w:fldChar w:fldCharType="end"/>
        </w:r>
      </w:hyperlink>
    </w:p>
    <w:p w14:paraId="70CD7B29" w14:textId="77777777" w:rsidR="005C7FFD" w:rsidRDefault="005C7FFD" w:rsidP="005C7FFD">
      <w:pPr>
        <w:pStyle w:val="TOC1"/>
        <w:rPr>
          <w:rFonts w:ascii="Calibri" w:eastAsia="Times New Roman" w:hAnsi="Calibri" w:cs="Times New Roman"/>
          <w:b w:val="0"/>
          <w:sz w:val="22"/>
          <w:szCs w:val="22"/>
          <w:lang w:eastAsia="en-GB"/>
        </w:rPr>
      </w:pPr>
      <w:hyperlink r:id="rId23" w:anchor="_Toc185419155" w:history="1">
        <w:r>
          <w:rPr>
            <w:rStyle w:val="Hyperlink"/>
          </w:rPr>
          <w:t>5</w:t>
        </w:r>
        <w:r>
          <w:rPr>
            <w:rStyle w:val="Hyperlink"/>
            <w:rFonts w:ascii="Calibri" w:hAnsi="Calibri"/>
            <w:b w:val="0"/>
            <w:sz w:val="22"/>
            <w:szCs w:val="22"/>
            <w:lang w:eastAsia="en-GB"/>
          </w:rPr>
          <w:tab/>
        </w:r>
        <w:r>
          <w:rPr>
            <w:rStyle w:val="Hyperlink"/>
          </w:rPr>
          <w:t>Privacy information (transparency requirement)</w:t>
        </w:r>
        <w:r>
          <w:rPr>
            <w:rStyle w:val="Hyperlink"/>
            <w:webHidden/>
          </w:rPr>
          <w:tab/>
        </w:r>
        <w:r>
          <w:rPr>
            <w:rStyle w:val="Hyperlink"/>
            <w:webHidden/>
          </w:rPr>
          <w:fldChar w:fldCharType="begin"/>
        </w:r>
        <w:r>
          <w:rPr>
            <w:rStyle w:val="Hyperlink"/>
            <w:webHidden/>
          </w:rPr>
          <w:instrText xml:space="preserve"> PAGEREF _Toc185419155 \h </w:instrText>
        </w:r>
        <w:r>
          <w:rPr>
            <w:rStyle w:val="Hyperlink"/>
            <w:webHidden/>
          </w:rPr>
        </w:r>
        <w:r>
          <w:rPr>
            <w:rStyle w:val="Hyperlink"/>
            <w:webHidden/>
          </w:rPr>
          <w:fldChar w:fldCharType="separate"/>
        </w:r>
        <w:r>
          <w:rPr>
            <w:rStyle w:val="Hyperlink"/>
            <w:webHidden/>
          </w:rPr>
          <w:t>13</w:t>
        </w:r>
        <w:r>
          <w:rPr>
            <w:rStyle w:val="Hyperlink"/>
            <w:webHidden/>
          </w:rPr>
          <w:fldChar w:fldCharType="end"/>
        </w:r>
      </w:hyperlink>
    </w:p>
    <w:p w14:paraId="15FACB2F" w14:textId="77777777" w:rsidR="005C7FFD" w:rsidRDefault="005C7FFD" w:rsidP="005C7FFD">
      <w:pPr>
        <w:pStyle w:val="TOC1"/>
        <w:rPr>
          <w:rFonts w:ascii="Calibri" w:eastAsia="Times New Roman" w:hAnsi="Calibri" w:cs="Times New Roman"/>
          <w:b w:val="0"/>
          <w:sz w:val="22"/>
          <w:szCs w:val="22"/>
          <w:lang w:eastAsia="en-GB"/>
        </w:rPr>
      </w:pPr>
      <w:hyperlink r:id="rId24" w:anchor="_Toc185419156" w:history="1">
        <w:r>
          <w:rPr>
            <w:rStyle w:val="Hyperlink"/>
          </w:rPr>
          <w:t>6</w:t>
        </w:r>
        <w:r>
          <w:rPr>
            <w:rStyle w:val="Hyperlink"/>
            <w:rFonts w:ascii="Calibri" w:hAnsi="Calibri"/>
            <w:b w:val="0"/>
            <w:sz w:val="22"/>
            <w:szCs w:val="22"/>
            <w:lang w:eastAsia="en-GB"/>
          </w:rPr>
          <w:tab/>
        </w:r>
        <w:r>
          <w:rPr>
            <w:rStyle w:val="Hyperlink"/>
          </w:rPr>
          <w:t>Accuracy of the information</w:t>
        </w:r>
        <w:r>
          <w:rPr>
            <w:rStyle w:val="Hyperlink"/>
            <w:webHidden/>
          </w:rPr>
          <w:tab/>
        </w:r>
        <w:r>
          <w:rPr>
            <w:rStyle w:val="Hyperlink"/>
            <w:webHidden/>
          </w:rPr>
          <w:fldChar w:fldCharType="begin"/>
        </w:r>
        <w:r>
          <w:rPr>
            <w:rStyle w:val="Hyperlink"/>
            <w:webHidden/>
          </w:rPr>
          <w:instrText xml:space="preserve"> PAGEREF _Toc185419156 \h </w:instrText>
        </w:r>
        <w:r>
          <w:rPr>
            <w:rStyle w:val="Hyperlink"/>
            <w:webHidden/>
          </w:rPr>
        </w:r>
        <w:r>
          <w:rPr>
            <w:rStyle w:val="Hyperlink"/>
            <w:webHidden/>
          </w:rPr>
          <w:fldChar w:fldCharType="separate"/>
        </w:r>
        <w:r>
          <w:rPr>
            <w:rStyle w:val="Hyperlink"/>
            <w:webHidden/>
          </w:rPr>
          <w:t>14</w:t>
        </w:r>
        <w:r>
          <w:rPr>
            <w:rStyle w:val="Hyperlink"/>
            <w:webHidden/>
          </w:rPr>
          <w:fldChar w:fldCharType="end"/>
        </w:r>
      </w:hyperlink>
    </w:p>
    <w:p w14:paraId="51518425" w14:textId="77777777" w:rsidR="005C7FFD" w:rsidRDefault="005C7FFD" w:rsidP="005C7FFD">
      <w:pPr>
        <w:pStyle w:val="TOC1"/>
        <w:rPr>
          <w:rFonts w:ascii="Calibri" w:eastAsia="Times New Roman" w:hAnsi="Calibri" w:cs="Times New Roman"/>
          <w:b w:val="0"/>
          <w:sz w:val="22"/>
          <w:szCs w:val="22"/>
          <w:lang w:eastAsia="en-GB"/>
        </w:rPr>
      </w:pPr>
      <w:hyperlink r:id="rId25" w:anchor="_Toc185419157" w:history="1">
        <w:r>
          <w:rPr>
            <w:rStyle w:val="Hyperlink"/>
          </w:rPr>
          <w:t>7</w:t>
        </w:r>
        <w:r>
          <w:rPr>
            <w:rStyle w:val="Hyperlink"/>
            <w:rFonts w:ascii="Calibri" w:hAnsi="Calibri"/>
            <w:b w:val="0"/>
            <w:sz w:val="22"/>
            <w:szCs w:val="22"/>
            <w:lang w:eastAsia="en-GB"/>
          </w:rPr>
          <w:tab/>
        </w:r>
        <w:r>
          <w:rPr>
            <w:rStyle w:val="Hyperlink"/>
          </w:rPr>
          <w:t>Data retention and secure disposal</w:t>
        </w:r>
        <w:r>
          <w:rPr>
            <w:rStyle w:val="Hyperlink"/>
            <w:webHidden/>
          </w:rPr>
          <w:tab/>
        </w:r>
        <w:r>
          <w:rPr>
            <w:rStyle w:val="Hyperlink"/>
            <w:webHidden/>
          </w:rPr>
          <w:fldChar w:fldCharType="begin"/>
        </w:r>
        <w:r>
          <w:rPr>
            <w:rStyle w:val="Hyperlink"/>
            <w:webHidden/>
          </w:rPr>
          <w:instrText xml:space="preserve"> PAGEREF _Toc185419157 \h </w:instrText>
        </w:r>
        <w:r>
          <w:rPr>
            <w:rStyle w:val="Hyperlink"/>
            <w:webHidden/>
          </w:rPr>
        </w:r>
        <w:r>
          <w:rPr>
            <w:rStyle w:val="Hyperlink"/>
            <w:webHidden/>
          </w:rPr>
          <w:fldChar w:fldCharType="separate"/>
        </w:r>
        <w:r>
          <w:rPr>
            <w:rStyle w:val="Hyperlink"/>
            <w:webHidden/>
          </w:rPr>
          <w:t>15</w:t>
        </w:r>
        <w:r>
          <w:rPr>
            <w:rStyle w:val="Hyperlink"/>
            <w:webHidden/>
          </w:rPr>
          <w:fldChar w:fldCharType="end"/>
        </w:r>
      </w:hyperlink>
    </w:p>
    <w:p w14:paraId="3F475084" w14:textId="77777777" w:rsidR="005C7FFD" w:rsidRDefault="005C7FFD" w:rsidP="005C7FFD">
      <w:pPr>
        <w:pStyle w:val="TOC1"/>
        <w:rPr>
          <w:rFonts w:ascii="Calibri" w:eastAsia="Times New Roman" w:hAnsi="Calibri" w:cs="Times New Roman"/>
          <w:b w:val="0"/>
          <w:sz w:val="22"/>
          <w:szCs w:val="22"/>
          <w:lang w:eastAsia="en-GB"/>
        </w:rPr>
      </w:pPr>
      <w:hyperlink r:id="rId26" w:anchor="_Toc185419158" w:history="1">
        <w:r>
          <w:rPr>
            <w:rStyle w:val="Hyperlink"/>
          </w:rPr>
          <w:t>8</w:t>
        </w:r>
        <w:r>
          <w:rPr>
            <w:rStyle w:val="Hyperlink"/>
            <w:rFonts w:ascii="Calibri" w:hAnsi="Calibri"/>
            <w:b w:val="0"/>
            <w:sz w:val="22"/>
            <w:szCs w:val="22"/>
            <w:lang w:eastAsia="en-GB"/>
          </w:rPr>
          <w:tab/>
        </w:r>
        <w:r>
          <w:rPr>
            <w:rStyle w:val="Hyperlink"/>
          </w:rPr>
          <w:t>The rights of individuals</w:t>
        </w:r>
        <w:r>
          <w:rPr>
            <w:rStyle w:val="Hyperlink"/>
            <w:webHidden/>
          </w:rPr>
          <w:tab/>
        </w:r>
        <w:r>
          <w:rPr>
            <w:rStyle w:val="Hyperlink"/>
            <w:webHidden/>
          </w:rPr>
          <w:fldChar w:fldCharType="begin"/>
        </w:r>
        <w:r>
          <w:rPr>
            <w:rStyle w:val="Hyperlink"/>
            <w:webHidden/>
          </w:rPr>
          <w:instrText xml:space="preserve"> PAGEREF _Toc185419158 \h </w:instrText>
        </w:r>
        <w:r>
          <w:rPr>
            <w:rStyle w:val="Hyperlink"/>
            <w:webHidden/>
          </w:rPr>
        </w:r>
        <w:r>
          <w:rPr>
            <w:rStyle w:val="Hyperlink"/>
            <w:webHidden/>
          </w:rPr>
          <w:fldChar w:fldCharType="separate"/>
        </w:r>
        <w:r>
          <w:rPr>
            <w:rStyle w:val="Hyperlink"/>
            <w:webHidden/>
          </w:rPr>
          <w:t>16</w:t>
        </w:r>
        <w:r>
          <w:rPr>
            <w:rStyle w:val="Hyperlink"/>
            <w:webHidden/>
          </w:rPr>
          <w:fldChar w:fldCharType="end"/>
        </w:r>
      </w:hyperlink>
    </w:p>
    <w:p w14:paraId="2DE89FF6" w14:textId="77777777" w:rsidR="005C7FFD" w:rsidRDefault="005C7FFD" w:rsidP="005C7FFD">
      <w:pPr>
        <w:pStyle w:val="TOC2"/>
        <w:rPr>
          <w:rFonts w:ascii="Calibri" w:eastAsia="Times New Roman" w:hAnsi="Calibri" w:cs="Times New Roman"/>
          <w:i w:val="0"/>
          <w:sz w:val="22"/>
          <w:szCs w:val="22"/>
          <w:lang w:eastAsia="en-GB"/>
        </w:rPr>
      </w:pPr>
      <w:hyperlink r:id="rId27" w:anchor="_Toc185419159" w:history="1">
        <w:r>
          <w:rPr>
            <w:rStyle w:val="Hyperlink"/>
          </w:rPr>
          <w:t>8.1</w:t>
        </w:r>
        <w:r>
          <w:rPr>
            <w:rStyle w:val="Hyperlink"/>
            <w:rFonts w:ascii="Calibri" w:hAnsi="Calibri"/>
            <w:i w:val="0"/>
            <w:sz w:val="22"/>
            <w:szCs w:val="22"/>
            <w:lang w:eastAsia="en-GB"/>
          </w:rPr>
          <w:tab/>
        </w:r>
        <w:r>
          <w:rPr>
            <w:rStyle w:val="Hyperlink"/>
          </w:rPr>
          <w:t>Subject access request, FOI and data portability.</w:t>
        </w:r>
        <w:r>
          <w:rPr>
            <w:rStyle w:val="Hyperlink"/>
            <w:webHidden/>
          </w:rPr>
          <w:tab/>
        </w:r>
        <w:r>
          <w:rPr>
            <w:rStyle w:val="Hyperlink"/>
            <w:webHidden/>
          </w:rPr>
          <w:fldChar w:fldCharType="begin"/>
        </w:r>
        <w:r>
          <w:rPr>
            <w:rStyle w:val="Hyperlink"/>
            <w:webHidden/>
          </w:rPr>
          <w:instrText xml:space="preserve"> PAGEREF _Toc185419159 \h </w:instrText>
        </w:r>
        <w:r>
          <w:rPr>
            <w:rStyle w:val="Hyperlink"/>
            <w:webHidden/>
          </w:rPr>
        </w:r>
        <w:r>
          <w:rPr>
            <w:rStyle w:val="Hyperlink"/>
            <w:webHidden/>
          </w:rPr>
          <w:fldChar w:fldCharType="separate"/>
        </w:r>
        <w:r>
          <w:rPr>
            <w:rStyle w:val="Hyperlink"/>
            <w:webHidden/>
          </w:rPr>
          <w:t>16</w:t>
        </w:r>
        <w:r>
          <w:rPr>
            <w:rStyle w:val="Hyperlink"/>
            <w:webHidden/>
          </w:rPr>
          <w:fldChar w:fldCharType="end"/>
        </w:r>
      </w:hyperlink>
    </w:p>
    <w:p w14:paraId="504D6932" w14:textId="77777777" w:rsidR="005C7FFD" w:rsidRDefault="005C7FFD" w:rsidP="005C7FFD">
      <w:pPr>
        <w:pStyle w:val="TOC2"/>
        <w:rPr>
          <w:rFonts w:ascii="Calibri" w:eastAsia="Times New Roman" w:hAnsi="Calibri" w:cs="Times New Roman"/>
          <w:i w:val="0"/>
          <w:sz w:val="22"/>
          <w:szCs w:val="22"/>
          <w:lang w:eastAsia="en-GB"/>
        </w:rPr>
      </w:pPr>
      <w:hyperlink r:id="rId28" w:anchor="_Toc185419160" w:history="1">
        <w:r>
          <w:rPr>
            <w:rStyle w:val="Hyperlink"/>
          </w:rPr>
          <w:t>8.2</w:t>
        </w:r>
        <w:r>
          <w:rPr>
            <w:rStyle w:val="Hyperlink"/>
            <w:rFonts w:ascii="Calibri" w:hAnsi="Calibri"/>
            <w:i w:val="0"/>
            <w:sz w:val="22"/>
            <w:szCs w:val="22"/>
            <w:lang w:eastAsia="en-GB"/>
          </w:rPr>
          <w:tab/>
        </w:r>
        <w:r>
          <w:rPr>
            <w:rStyle w:val="Hyperlink"/>
          </w:rPr>
          <w:t>Objection or restriction to processing, rectification and erasure.</w:t>
        </w:r>
        <w:r>
          <w:rPr>
            <w:rStyle w:val="Hyperlink"/>
            <w:webHidden/>
          </w:rPr>
          <w:tab/>
        </w:r>
        <w:r>
          <w:rPr>
            <w:rStyle w:val="Hyperlink"/>
            <w:webHidden/>
          </w:rPr>
          <w:fldChar w:fldCharType="begin"/>
        </w:r>
        <w:r>
          <w:rPr>
            <w:rStyle w:val="Hyperlink"/>
            <w:webHidden/>
          </w:rPr>
          <w:instrText xml:space="preserve"> PAGEREF _Toc185419160 \h </w:instrText>
        </w:r>
        <w:r>
          <w:rPr>
            <w:rStyle w:val="Hyperlink"/>
            <w:webHidden/>
          </w:rPr>
        </w:r>
        <w:r>
          <w:rPr>
            <w:rStyle w:val="Hyperlink"/>
            <w:webHidden/>
          </w:rPr>
          <w:fldChar w:fldCharType="separate"/>
        </w:r>
        <w:r>
          <w:rPr>
            <w:rStyle w:val="Hyperlink"/>
            <w:webHidden/>
          </w:rPr>
          <w:t>16</w:t>
        </w:r>
        <w:r>
          <w:rPr>
            <w:rStyle w:val="Hyperlink"/>
            <w:webHidden/>
          </w:rPr>
          <w:fldChar w:fldCharType="end"/>
        </w:r>
      </w:hyperlink>
    </w:p>
    <w:p w14:paraId="44C99248" w14:textId="77777777" w:rsidR="005C7FFD" w:rsidRDefault="005C7FFD" w:rsidP="005C7FFD">
      <w:pPr>
        <w:pStyle w:val="TOC2"/>
        <w:rPr>
          <w:rFonts w:ascii="Calibri" w:eastAsia="Times New Roman" w:hAnsi="Calibri" w:cs="Times New Roman"/>
          <w:i w:val="0"/>
          <w:sz w:val="22"/>
          <w:szCs w:val="22"/>
          <w:lang w:eastAsia="en-GB"/>
        </w:rPr>
      </w:pPr>
      <w:hyperlink r:id="rId29" w:anchor="_Toc185419161" w:history="1">
        <w:r>
          <w:rPr>
            <w:rStyle w:val="Hyperlink"/>
          </w:rPr>
          <w:t>8.3</w:t>
        </w:r>
        <w:r>
          <w:rPr>
            <w:rStyle w:val="Hyperlink"/>
            <w:rFonts w:ascii="Calibri" w:hAnsi="Calibri"/>
            <w:i w:val="0"/>
            <w:sz w:val="22"/>
            <w:szCs w:val="22"/>
            <w:lang w:eastAsia="en-GB"/>
          </w:rPr>
          <w:tab/>
        </w:r>
        <w:r>
          <w:rPr>
            <w:rStyle w:val="Hyperlink"/>
          </w:rPr>
          <w:t>Rights related to automated decision making, including profiling.</w:t>
        </w:r>
        <w:r>
          <w:rPr>
            <w:rStyle w:val="Hyperlink"/>
            <w:webHidden/>
          </w:rPr>
          <w:tab/>
        </w:r>
        <w:r>
          <w:rPr>
            <w:rStyle w:val="Hyperlink"/>
            <w:webHidden/>
          </w:rPr>
          <w:fldChar w:fldCharType="begin"/>
        </w:r>
        <w:r>
          <w:rPr>
            <w:rStyle w:val="Hyperlink"/>
            <w:webHidden/>
          </w:rPr>
          <w:instrText xml:space="preserve"> PAGEREF _Toc185419161 \h </w:instrText>
        </w:r>
        <w:r>
          <w:rPr>
            <w:rStyle w:val="Hyperlink"/>
            <w:webHidden/>
          </w:rPr>
        </w:r>
        <w:r>
          <w:rPr>
            <w:rStyle w:val="Hyperlink"/>
            <w:webHidden/>
          </w:rPr>
          <w:fldChar w:fldCharType="separate"/>
        </w:r>
        <w:r>
          <w:rPr>
            <w:rStyle w:val="Hyperlink"/>
            <w:webHidden/>
          </w:rPr>
          <w:t>16</w:t>
        </w:r>
        <w:r>
          <w:rPr>
            <w:rStyle w:val="Hyperlink"/>
            <w:webHidden/>
          </w:rPr>
          <w:fldChar w:fldCharType="end"/>
        </w:r>
      </w:hyperlink>
    </w:p>
    <w:p w14:paraId="03FDBC50" w14:textId="77777777" w:rsidR="005C7FFD" w:rsidRDefault="005C7FFD" w:rsidP="005C7FFD">
      <w:pPr>
        <w:pStyle w:val="TOC2"/>
        <w:rPr>
          <w:rFonts w:ascii="Calibri" w:eastAsia="Times New Roman" w:hAnsi="Calibri" w:cs="Times New Roman"/>
          <w:i w:val="0"/>
          <w:sz w:val="22"/>
          <w:szCs w:val="22"/>
          <w:lang w:eastAsia="en-GB"/>
        </w:rPr>
      </w:pPr>
      <w:hyperlink r:id="rId30" w:anchor="_Toc185419162" w:history="1">
        <w:r>
          <w:rPr>
            <w:rStyle w:val="Hyperlink"/>
          </w:rPr>
          <w:t>8.4</w:t>
        </w:r>
        <w:r>
          <w:rPr>
            <w:rStyle w:val="Hyperlink"/>
            <w:rFonts w:ascii="Calibri" w:hAnsi="Calibri"/>
            <w:i w:val="0"/>
            <w:sz w:val="22"/>
            <w:szCs w:val="22"/>
            <w:lang w:eastAsia="en-GB"/>
          </w:rPr>
          <w:tab/>
        </w:r>
        <w:r>
          <w:rPr>
            <w:rStyle w:val="Hyperlink"/>
          </w:rPr>
          <w:t>Direct Marketing</w:t>
        </w:r>
        <w:r>
          <w:rPr>
            <w:rStyle w:val="Hyperlink"/>
            <w:webHidden/>
          </w:rPr>
          <w:tab/>
        </w:r>
        <w:r>
          <w:rPr>
            <w:rStyle w:val="Hyperlink"/>
            <w:webHidden/>
          </w:rPr>
          <w:fldChar w:fldCharType="begin"/>
        </w:r>
        <w:r>
          <w:rPr>
            <w:rStyle w:val="Hyperlink"/>
            <w:webHidden/>
          </w:rPr>
          <w:instrText xml:space="preserve"> PAGEREF _Toc185419162 \h </w:instrText>
        </w:r>
        <w:r>
          <w:rPr>
            <w:rStyle w:val="Hyperlink"/>
            <w:webHidden/>
          </w:rPr>
        </w:r>
        <w:r>
          <w:rPr>
            <w:rStyle w:val="Hyperlink"/>
            <w:webHidden/>
          </w:rPr>
          <w:fldChar w:fldCharType="separate"/>
        </w:r>
        <w:r>
          <w:rPr>
            <w:rStyle w:val="Hyperlink"/>
            <w:webHidden/>
          </w:rPr>
          <w:t>16</w:t>
        </w:r>
        <w:r>
          <w:rPr>
            <w:rStyle w:val="Hyperlink"/>
            <w:webHidden/>
          </w:rPr>
          <w:fldChar w:fldCharType="end"/>
        </w:r>
      </w:hyperlink>
    </w:p>
    <w:p w14:paraId="382DE89C" w14:textId="77777777" w:rsidR="005C7FFD" w:rsidRDefault="005C7FFD" w:rsidP="005C7FFD">
      <w:pPr>
        <w:pStyle w:val="TOC1"/>
        <w:rPr>
          <w:rFonts w:ascii="Calibri" w:eastAsia="Times New Roman" w:hAnsi="Calibri" w:cs="Times New Roman"/>
          <w:b w:val="0"/>
          <w:sz w:val="22"/>
          <w:szCs w:val="22"/>
          <w:lang w:eastAsia="en-GB"/>
        </w:rPr>
      </w:pPr>
      <w:hyperlink r:id="rId31" w:anchor="_Toc185419163" w:history="1">
        <w:r>
          <w:rPr>
            <w:rStyle w:val="Hyperlink"/>
          </w:rPr>
          <w:t>9</w:t>
        </w:r>
        <w:r>
          <w:rPr>
            <w:rStyle w:val="Hyperlink"/>
            <w:rFonts w:ascii="Calibri" w:hAnsi="Calibri"/>
            <w:b w:val="0"/>
            <w:sz w:val="22"/>
            <w:szCs w:val="22"/>
            <w:lang w:eastAsia="en-GB"/>
          </w:rPr>
          <w:tab/>
        </w:r>
        <w:r>
          <w:rPr>
            <w:rStyle w:val="Hyperlink"/>
          </w:rPr>
          <w:t>Security, risk and impact of the processing</w:t>
        </w:r>
        <w:r>
          <w:rPr>
            <w:rStyle w:val="Hyperlink"/>
            <w:webHidden/>
          </w:rPr>
          <w:tab/>
        </w:r>
        <w:r>
          <w:rPr>
            <w:rStyle w:val="Hyperlink"/>
            <w:webHidden/>
          </w:rPr>
          <w:fldChar w:fldCharType="begin"/>
        </w:r>
        <w:r>
          <w:rPr>
            <w:rStyle w:val="Hyperlink"/>
            <w:webHidden/>
          </w:rPr>
          <w:instrText xml:space="preserve"> PAGEREF _Toc185419163 \h </w:instrText>
        </w:r>
        <w:r>
          <w:rPr>
            <w:rStyle w:val="Hyperlink"/>
            <w:webHidden/>
          </w:rPr>
        </w:r>
        <w:r>
          <w:rPr>
            <w:rStyle w:val="Hyperlink"/>
            <w:webHidden/>
          </w:rPr>
          <w:fldChar w:fldCharType="separate"/>
        </w:r>
        <w:r>
          <w:rPr>
            <w:rStyle w:val="Hyperlink"/>
            <w:webHidden/>
          </w:rPr>
          <w:t>17</w:t>
        </w:r>
        <w:r>
          <w:rPr>
            <w:rStyle w:val="Hyperlink"/>
            <w:webHidden/>
          </w:rPr>
          <w:fldChar w:fldCharType="end"/>
        </w:r>
      </w:hyperlink>
    </w:p>
    <w:p w14:paraId="54416E34" w14:textId="77777777" w:rsidR="005C7FFD" w:rsidRDefault="005C7FFD" w:rsidP="005C7FFD">
      <w:pPr>
        <w:pStyle w:val="TOC2"/>
        <w:rPr>
          <w:rFonts w:ascii="Calibri" w:eastAsia="Times New Roman" w:hAnsi="Calibri" w:cs="Times New Roman"/>
          <w:i w:val="0"/>
          <w:sz w:val="22"/>
          <w:szCs w:val="22"/>
          <w:lang w:eastAsia="en-GB"/>
        </w:rPr>
      </w:pPr>
      <w:hyperlink r:id="rId32" w:anchor="_Toc185419164" w:history="1">
        <w:r>
          <w:rPr>
            <w:rStyle w:val="Hyperlink"/>
          </w:rPr>
          <w:t>9.1</w:t>
        </w:r>
        <w:r>
          <w:rPr>
            <w:rStyle w:val="Hyperlink"/>
            <w:rFonts w:ascii="Calibri" w:hAnsi="Calibri"/>
            <w:i w:val="0"/>
            <w:sz w:val="22"/>
            <w:szCs w:val="22"/>
            <w:lang w:eastAsia="en-GB"/>
          </w:rPr>
          <w:tab/>
        </w:r>
        <w:r>
          <w:rPr>
            <w:rStyle w:val="Hyperlink"/>
          </w:rPr>
          <w:t>Agreed standards, codes of conduct and certifications</w:t>
        </w:r>
        <w:r>
          <w:rPr>
            <w:rStyle w:val="Hyperlink"/>
            <w:webHidden/>
          </w:rPr>
          <w:tab/>
        </w:r>
        <w:r>
          <w:rPr>
            <w:rStyle w:val="Hyperlink"/>
            <w:webHidden/>
          </w:rPr>
          <w:fldChar w:fldCharType="begin"/>
        </w:r>
        <w:r>
          <w:rPr>
            <w:rStyle w:val="Hyperlink"/>
            <w:webHidden/>
          </w:rPr>
          <w:instrText xml:space="preserve"> PAGEREF _Toc185419164 \h </w:instrText>
        </w:r>
        <w:r>
          <w:rPr>
            <w:rStyle w:val="Hyperlink"/>
            <w:webHidden/>
          </w:rPr>
        </w:r>
        <w:r>
          <w:rPr>
            <w:rStyle w:val="Hyperlink"/>
            <w:webHidden/>
          </w:rPr>
          <w:fldChar w:fldCharType="separate"/>
        </w:r>
        <w:r>
          <w:rPr>
            <w:rStyle w:val="Hyperlink"/>
            <w:webHidden/>
          </w:rPr>
          <w:t>18</w:t>
        </w:r>
        <w:r>
          <w:rPr>
            <w:rStyle w:val="Hyperlink"/>
            <w:webHidden/>
          </w:rPr>
          <w:fldChar w:fldCharType="end"/>
        </w:r>
      </w:hyperlink>
    </w:p>
    <w:p w14:paraId="6D2DB04E" w14:textId="77777777" w:rsidR="005C7FFD" w:rsidRDefault="005C7FFD" w:rsidP="005C7FFD">
      <w:pPr>
        <w:pStyle w:val="TOC1"/>
        <w:rPr>
          <w:rFonts w:ascii="Calibri" w:eastAsia="Times New Roman" w:hAnsi="Calibri" w:cs="Times New Roman"/>
          <w:b w:val="0"/>
          <w:sz w:val="22"/>
          <w:szCs w:val="22"/>
          <w:lang w:eastAsia="en-GB"/>
        </w:rPr>
      </w:pPr>
      <w:hyperlink r:id="rId33" w:anchor="_Toc185419165" w:history="1">
        <w:r>
          <w:rPr>
            <w:rStyle w:val="Hyperlink"/>
          </w:rPr>
          <w:t>10</w:t>
        </w:r>
        <w:r>
          <w:rPr>
            <w:rStyle w:val="Hyperlink"/>
            <w:rFonts w:ascii="Calibri" w:hAnsi="Calibri"/>
            <w:b w:val="0"/>
            <w:sz w:val="22"/>
            <w:szCs w:val="22"/>
            <w:lang w:eastAsia="en-GB"/>
          </w:rPr>
          <w:tab/>
        </w:r>
        <w:r>
          <w:rPr>
            <w:rStyle w:val="Hyperlink"/>
          </w:rPr>
          <w:t>International transfers of personal data</w:t>
        </w:r>
        <w:r>
          <w:rPr>
            <w:rStyle w:val="Hyperlink"/>
            <w:webHidden/>
          </w:rPr>
          <w:tab/>
        </w:r>
        <w:r>
          <w:rPr>
            <w:rStyle w:val="Hyperlink"/>
            <w:webHidden/>
          </w:rPr>
          <w:fldChar w:fldCharType="begin"/>
        </w:r>
        <w:r>
          <w:rPr>
            <w:rStyle w:val="Hyperlink"/>
            <w:webHidden/>
          </w:rPr>
          <w:instrText xml:space="preserve"> PAGEREF _Toc185419165 \h </w:instrText>
        </w:r>
        <w:r>
          <w:rPr>
            <w:rStyle w:val="Hyperlink"/>
            <w:webHidden/>
          </w:rPr>
        </w:r>
        <w:r>
          <w:rPr>
            <w:rStyle w:val="Hyperlink"/>
            <w:webHidden/>
          </w:rPr>
          <w:fldChar w:fldCharType="separate"/>
        </w:r>
        <w:r>
          <w:rPr>
            <w:rStyle w:val="Hyperlink"/>
            <w:webHidden/>
          </w:rPr>
          <w:t>19</w:t>
        </w:r>
        <w:r>
          <w:rPr>
            <w:rStyle w:val="Hyperlink"/>
            <w:webHidden/>
          </w:rPr>
          <w:fldChar w:fldCharType="end"/>
        </w:r>
      </w:hyperlink>
    </w:p>
    <w:p w14:paraId="0CD1A45D" w14:textId="77777777" w:rsidR="005C7FFD" w:rsidRDefault="005C7FFD" w:rsidP="005C7FFD">
      <w:pPr>
        <w:pStyle w:val="TOC1"/>
        <w:rPr>
          <w:rFonts w:ascii="Calibri" w:eastAsia="Times New Roman" w:hAnsi="Calibri" w:cs="Times New Roman"/>
          <w:b w:val="0"/>
          <w:sz w:val="22"/>
          <w:szCs w:val="22"/>
          <w:lang w:eastAsia="en-GB"/>
        </w:rPr>
      </w:pPr>
      <w:hyperlink r:id="rId34" w:anchor="_Toc185419166" w:history="1">
        <w:r>
          <w:rPr>
            <w:rStyle w:val="Hyperlink"/>
          </w:rPr>
          <w:t>11</w:t>
        </w:r>
        <w:r>
          <w:rPr>
            <w:rStyle w:val="Hyperlink"/>
            <w:rFonts w:ascii="Calibri" w:hAnsi="Calibri"/>
            <w:b w:val="0"/>
            <w:sz w:val="22"/>
            <w:szCs w:val="22"/>
            <w:lang w:eastAsia="en-GB"/>
          </w:rPr>
          <w:tab/>
        </w:r>
        <w:r>
          <w:rPr>
            <w:rStyle w:val="Hyperlink"/>
          </w:rPr>
          <w:t>Implementation of the information sharing agreement</w:t>
        </w:r>
        <w:r>
          <w:rPr>
            <w:rStyle w:val="Hyperlink"/>
            <w:webHidden/>
          </w:rPr>
          <w:tab/>
        </w:r>
        <w:r>
          <w:rPr>
            <w:rStyle w:val="Hyperlink"/>
            <w:webHidden/>
          </w:rPr>
          <w:fldChar w:fldCharType="begin"/>
        </w:r>
        <w:r>
          <w:rPr>
            <w:rStyle w:val="Hyperlink"/>
            <w:webHidden/>
          </w:rPr>
          <w:instrText xml:space="preserve"> PAGEREF _Toc185419166 \h </w:instrText>
        </w:r>
        <w:r>
          <w:rPr>
            <w:rStyle w:val="Hyperlink"/>
            <w:webHidden/>
          </w:rPr>
        </w:r>
        <w:r>
          <w:rPr>
            <w:rStyle w:val="Hyperlink"/>
            <w:webHidden/>
          </w:rPr>
          <w:fldChar w:fldCharType="separate"/>
        </w:r>
        <w:r>
          <w:rPr>
            <w:rStyle w:val="Hyperlink"/>
            <w:webHidden/>
          </w:rPr>
          <w:t>20</w:t>
        </w:r>
        <w:r>
          <w:rPr>
            <w:rStyle w:val="Hyperlink"/>
            <w:webHidden/>
          </w:rPr>
          <w:fldChar w:fldCharType="end"/>
        </w:r>
      </w:hyperlink>
    </w:p>
    <w:p w14:paraId="619B395B" w14:textId="77777777" w:rsidR="005C7FFD" w:rsidRDefault="005C7FFD" w:rsidP="005C7FFD">
      <w:pPr>
        <w:pStyle w:val="TOC2"/>
        <w:rPr>
          <w:rFonts w:ascii="Calibri" w:eastAsia="Times New Roman" w:hAnsi="Calibri" w:cs="Times New Roman"/>
          <w:i w:val="0"/>
          <w:sz w:val="22"/>
          <w:szCs w:val="22"/>
          <w:lang w:eastAsia="en-GB"/>
        </w:rPr>
      </w:pPr>
      <w:hyperlink r:id="rId35" w:anchor="_Toc185419167" w:history="1">
        <w:r>
          <w:rPr>
            <w:rStyle w:val="Hyperlink"/>
          </w:rPr>
          <w:t>11.1</w:t>
        </w:r>
        <w:r>
          <w:rPr>
            <w:rStyle w:val="Hyperlink"/>
            <w:rFonts w:ascii="Calibri" w:hAnsi="Calibri"/>
            <w:i w:val="0"/>
            <w:sz w:val="22"/>
            <w:szCs w:val="22"/>
            <w:lang w:eastAsia="en-GB"/>
          </w:rPr>
          <w:tab/>
        </w:r>
        <w:r>
          <w:rPr>
            <w:rStyle w:val="Hyperlink"/>
          </w:rPr>
          <w:t>Dates when information sharing commences/ends</w:t>
        </w:r>
        <w:r>
          <w:rPr>
            <w:rStyle w:val="Hyperlink"/>
            <w:webHidden/>
          </w:rPr>
          <w:tab/>
        </w:r>
        <w:r>
          <w:rPr>
            <w:rStyle w:val="Hyperlink"/>
            <w:webHidden/>
          </w:rPr>
          <w:fldChar w:fldCharType="begin"/>
        </w:r>
        <w:r>
          <w:rPr>
            <w:rStyle w:val="Hyperlink"/>
            <w:webHidden/>
          </w:rPr>
          <w:instrText xml:space="preserve"> PAGEREF _Toc185419167 \h </w:instrText>
        </w:r>
        <w:r>
          <w:rPr>
            <w:rStyle w:val="Hyperlink"/>
            <w:webHidden/>
          </w:rPr>
        </w:r>
        <w:r>
          <w:rPr>
            <w:rStyle w:val="Hyperlink"/>
            <w:webHidden/>
          </w:rPr>
          <w:fldChar w:fldCharType="separate"/>
        </w:r>
        <w:r>
          <w:rPr>
            <w:rStyle w:val="Hyperlink"/>
            <w:webHidden/>
          </w:rPr>
          <w:t>20</w:t>
        </w:r>
        <w:r>
          <w:rPr>
            <w:rStyle w:val="Hyperlink"/>
            <w:webHidden/>
          </w:rPr>
          <w:fldChar w:fldCharType="end"/>
        </w:r>
      </w:hyperlink>
    </w:p>
    <w:p w14:paraId="1AF45365" w14:textId="77777777" w:rsidR="005C7FFD" w:rsidRDefault="005C7FFD" w:rsidP="005C7FFD">
      <w:pPr>
        <w:pStyle w:val="TOC2"/>
        <w:rPr>
          <w:rFonts w:ascii="Calibri" w:eastAsia="Times New Roman" w:hAnsi="Calibri" w:cs="Times New Roman"/>
          <w:i w:val="0"/>
          <w:sz w:val="22"/>
          <w:szCs w:val="22"/>
          <w:lang w:eastAsia="en-GB"/>
        </w:rPr>
      </w:pPr>
      <w:hyperlink r:id="rId36" w:anchor="_Toc185419168" w:history="1">
        <w:r>
          <w:rPr>
            <w:rStyle w:val="Hyperlink"/>
          </w:rPr>
          <w:t>11.2</w:t>
        </w:r>
        <w:r>
          <w:rPr>
            <w:rStyle w:val="Hyperlink"/>
            <w:rFonts w:ascii="Calibri" w:hAnsi="Calibri"/>
            <w:i w:val="0"/>
            <w:sz w:val="22"/>
            <w:szCs w:val="22"/>
            <w:lang w:eastAsia="en-GB"/>
          </w:rPr>
          <w:tab/>
        </w:r>
        <w:r>
          <w:rPr>
            <w:rStyle w:val="Hyperlink"/>
          </w:rPr>
          <w:t>Training and communications</w:t>
        </w:r>
        <w:r>
          <w:rPr>
            <w:rStyle w:val="Hyperlink"/>
            <w:webHidden/>
          </w:rPr>
          <w:tab/>
        </w:r>
        <w:r>
          <w:rPr>
            <w:rStyle w:val="Hyperlink"/>
            <w:webHidden/>
          </w:rPr>
          <w:fldChar w:fldCharType="begin"/>
        </w:r>
        <w:r>
          <w:rPr>
            <w:rStyle w:val="Hyperlink"/>
            <w:webHidden/>
          </w:rPr>
          <w:instrText xml:space="preserve"> PAGEREF _Toc185419168 \h </w:instrText>
        </w:r>
        <w:r>
          <w:rPr>
            <w:rStyle w:val="Hyperlink"/>
            <w:webHidden/>
          </w:rPr>
        </w:r>
        <w:r>
          <w:rPr>
            <w:rStyle w:val="Hyperlink"/>
            <w:webHidden/>
          </w:rPr>
          <w:fldChar w:fldCharType="separate"/>
        </w:r>
        <w:r>
          <w:rPr>
            <w:rStyle w:val="Hyperlink"/>
            <w:webHidden/>
          </w:rPr>
          <w:t>20</w:t>
        </w:r>
        <w:r>
          <w:rPr>
            <w:rStyle w:val="Hyperlink"/>
            <w:webHidden/>
          </w:rPr>
          <w:fldChar w:fldCharType="end"/>
        </w:r>
      </w:hyperlink>
    </w:p>
    <w:p w14:paraId="2A2FFC6B" w14:textId="77777777" w:rsidR="005C7FFD" w:rsidRDefault="005C7FFD" w:rsidP="005C7FFD">
      <w:pPr>
        <w:pStyle w:val="TOC2"/>
        <w:rPr>
          <w:rFonts w:ascii="Calibri" w:eastAsia="Times New Roman" w:hAnsi="Calibri" w:cs="Times New Roman"/>
          <w:i w:val="0"/>
          <w:sz w:val="22"/>
          <w:szCs w:val="22"/>
          <w:lang w:eastAsia="en-GB"/>
        </w:rPr>
      </w:pPr>
      <w:hyperlink r:id="rId37" w:anchor="_Toc185419169" w:history="1">
        <w:r>
          <w:rPr>
            <w:rStyle w:val="Hyperlink"/>
          </w:rPr>
          <w:t>11.3</w:t>
        </w:r>
        <w:r>
          <w:rPr>
            <w:rStyle w:val="Hyperlink"/>
            <w:rFonts w:ascii="Calibri" w:hAnsi="Calibri"/>
            <w:i w:val="0"/>
            <w:sz w:val="22"/>
            <w:szCs w:val="22"/>
            <w:lang w:eastAsia="en-GB"/>
          </w:rPr>
          <w:tab/>
        </w:r>
        <w:r>
          <w:rPr>
            <w:rStyle w:val="Hyperlink"/>
          </w:rPr>
          <w:t>Information sharing instructions and security controls</w:t>
        </w:r>
        <w:r>
          <w:rPr>
            <w:rStyle w:val="Hyperlink"/>
            <w:webHidden/>
          </w:rPr>
          <w:tab/>
        </w:r>
        <w:r>
          <w:rPr>
            <w:rStyle w:val="Hyperlink"/>
            <w:webHidden/>
          </w:rPr>
          <w:fldChar w:fldCharType="begin"/>
        </w:r>
        <w:r>
          <w:rPr>
            <w:rStyle w:val="Hyperlink"/>
            <w:webHidden/>
          </w:rPr>
          <w:instrText xml:space="preserve"> PAGEREF _Toc185419169 \h </w:instrText>
        </w:r>
        <w:r>
          <w:rPr>
            <w:rStyle w:val="Hyperlink"/>
            <w:webHidden/>
          </w:rPr>
        </w:r>
        <w:r>
          <w:rPr>
            <w:rStyle w:val="Hyperlink"/>
            <w:webHidden/>
          </w:rPr>
          <w:fldChar w:fldCharType="separate"/>
        </w:r>
        <w:r>
          <w:rPr>
            <w:rStyle w:val="Hyperlink"/>
            <w:webHidden/>
          </w:rPr>
          <w:t>20</w:t>
        </w:r>
        <w:r>
          <w:rPr>
            <w:rStyle w:val="Hyperlink"/>
            <w:webHidden/>
          </w:rPr>
          <w:fldChar w:fldCharType="end"/>
        </w:r>
      </w:hyperlink>
    </w:p>
    <w:p w14:paraId="0DF36D97" w14:textId="77777777" w:rsidR="005C7FFD" w:rsidRDefault="005C7FFD" w:rsidP="005C7FFD">
      <w:pPr>
        <w:pStyle w:val="TOC2"/>
        <w:rPr>
          <w:rFonts w:ascii="Calibri" w:eastAsia="Times New Roman" w:hAnsi="Calibri" w:cs="Times New Roman"/>
          <w:i w:val="0"/>
          <w:sz w:val="22"/>
          <w:szCs w:val="22"/>
          <w:lang w:eastAsia="en-GB"/>
        </w:rPr>
      </w:pPr>
      <w:hyperlink r:id="rId38" w:anchor="_Toc185419170" w:history="1">
        <w:r>
          <w:rPr>
            <w:rStyle w:val="Hyperlink"/>
          </w:rPr>
          <w:t>11.4</w:t>
        </w:r>
        <w:r>
          <w:rPr>
            <w:rStyle w:val="Hyperlink"/>
            <w:rFonts w:ascii="Calibri" w:hAnsi="Calibri"/>
            <w:i w:val="0"/>
            <w:sz w:val="22"/>
            <w:szCs w:val="22"/>
            <w:lang w:eastAsia="en-GB"/>
          </w:rPr>
          <w:tab/>
        </w:r>
        <w:r>
          <w:rPr>
            <w:rStyle w:val="Hyperlink"/>
          </w:rPr>
          <w:t>Non-routine information sharing and exceptional circumstances</w:t>
        </w:r>
        <w:r>
          <w:rPr>
            <w:rStyle w:val="Hyperlink"/>
            <w:webHidden/>
          </w:rPr>
          <w:tab/>
        </w:r>
        <w:r>
          <w:rPr>
            <w:rStyle w:val="Hyperlink"/>
            <w:webHidden/>
          </w:rPr>
          <w:fldChar w:fldCharType="begin"/>
        </w:r>
        <w:r>
          <w:rPr>
            <w:rStyle w:val="Hyperlink"/>
            <w:webHidden/>
          </w:rPr>
          <w:instrText xml:space="preserve"> PAGEREF _Toc185419170 \h </w:instrText>
        </w:r>
        <w:r>
          <w:rPr>
            <w:rStyle w:val="Hyperlink"/>
            <w:webHidden/>
          </w:rPr>
        </w:r>
        <w:r>
          <w:rPr>
            <w:rStyle w:val="Hyperlink"/>
            <w:webHidden/>
          </w:rPr>
          <w:fldChar w:fldCharType="separate"/>
        </w:r>
        <w:r>
          <w:rPr>
            <w:rStyle w:val="Hyperlink"/>
            <w:webHidden/>
          </w:rPr>
          <w:t>20</w:t>
        </w:r>
        <w:r>
          <w:rPr>
            <w:rStyle w:val="Hyperlink"/>
            <w:webHidden/>
          </w:rPr>
          <w:fldChar w:fldCharType="end"/>
        </w:r>
      </w:hyperlink>
    </w:p>
    <w:p w14:paraId="4EBFEFBA" w14:textId="77777777" w:rsidR="005C7FFD" w:rsidRDefault="005C7FFD" w:rsidP="005C7FFD">
      <w:pPr>
        <w:pStyle w:val="TOC2"/>
        <w:rPr>
          <w:rFonts w:ascii="Calibri" w:eastAsia="Times New Roman" w:hAnsi="Calibri" w:cs="Times New Roman"/>
          <w:i w:val="0"/>
          <w:sz w:val="22"/>
          <w:szCs w:val="22"/>
          <w:lang w:eastAsia="en-GB"/>
        </w:rPr>
      </w:pPr>
      <w:hyperlink r:id="rId39" w:anchor="_Toc185419171" w:history="1">
        <w:r>
          <w:rPr>
            <w:rStyle w:val="Hyperlink"/>
          </w:rPr>
          <w:t>11.5</w:t>
        </w:r>
        <w:r>
          <w:rPr>
            <w:rStyle w:val="Hyperlink"/>
            <w:rFonts w:ascii="Calibri" w:hAnsi="Calibri"/>
            <w:i w:val="0"/>
            <w:sz w:val="22"/>
            <w:szCs w:val="22"/>
            <w:lang w:eastAsia="en-GB"/>
          </w:rPr>
          <w:tab/>
        </w:r>
        <w:r>
          <w:rPr>
            <w:rStyle w:val="Hyperlink"/>
          </w:rPr>
          <w:t>Monitoring, review and continuous improvement</w:t>
        </w:r>
        <w:r>
          <w:rPr>
            <w:rStyle w:val="Hyperlink"/>
            <w:webHidden/>
          </w:rPr>
          <w:tab/>
        </w:r>
        <w:r>
          <w:rPr>
            <w:rStyle w:val="Hyperlink"/>
            <w:webHidden/>
          </w:rPr>
          <w:fldChar w:fldCharType="begin"/>
        </w:r>
        <w:r>
          <w:rPr>
            <w:rStyle w:val="Hyperlink"/>
            <w:webHidden/>
          </w:rPr>
          <w:instrText xml:space="preserve"> PAGEREF _Toc185419171 \h </w:instrText>
        </w:r>
        <w:r>
          <w:rPr>
            <w:rStyle w:val="Hyperlink"/>
            <w:webHidden/>
          </w:rPr>
        </w:r>
        <w:r>
          <w:rPr>
            <w:rStyle w:val="Hyperlink"/>
            <w:webHidden/>
          </w:rPr>
          <w:fldChar w:fldCharType="separate"/>
        </w:r>
        <w:r>
          <w:rPr>
            <w:rStyle w:val="Hyperlink"/>
            <w:webHidden/>
          </w:rPr>
          <w:t>21</w:t>
        </w:r>
        <w:r>
          <w:rPr>
            <w:rStyle w:val="Hyperlink"/>
            <w:webHidden/>
          </w:rPr>
          <w:fldChar w:fldCharType="end"/>
        </w:r>
      </w:hyperlink>
    </w:p>
    <w:p w14:paraId="345CA36A" w14:textId="77777777" w:rsidR="005C7FFD" w:rsidRDefault="005C7FFD" w:rsidP="005C7FFD">
      <w:pPr>
        <w:pStyle w:val="TOC1"/>
        <w:rPr>
          <w:rFonts w:ascii="Calibri" w:eastAsia="Times New Roman" w:hAnsi="Calibri" w:cs="Times New Roman"/>
          <w:b w:val="0"/>
          <w:sz w:val="22"/>
          <w:szCs w:val="22"/>
          <w:lang w:eastAsia="en-GB"/>
        </w:rPr>
      </w:pPr>
      <w:hyperlink r:id="rId40" w:anchor="_Toc185419172" w:history="1">
        <w:r>
          <w:rPr>
            <w:rStyle w:val="Hyperlink"/>
          </w:rPr>
          <w:t>12</w:t>
        </w:r>
        <w:r>
          <w:rPr>
            <w:rStyle w:val="Hyperlink"/>
            <w:rFonts w:ascii="Calibri" w:hAnsi="Calibri"/>
            <w:b w:val="0"/>
            <w:sz w:val="22"/>
            <w:szCs w:val="22"/>
            <w:lang w:eastAsia="en-GB"/>
          </w:rPr>
          <w:tab/>
        </w:r>
        <w:r>
          <w:rPr>
            <w:rStyle w:val="Hyperlink"/>
          </w:rPr>
          <w:t>Appendix 1: List of Work instructions, policies and procedures</w:t>
        </w:r>
        <w:r>
          <w:rPr>
            <w:rStyle w:val="Hyperlink"/>
            <w:webHidden/>
          </w:rPr>
          <w:tab/>
        </w:r>
        <w:r>
          <w:rPr>
            <w:rStyle w:val="Hyperlink"/>
            <w:webHidden/>
          </w:rPr>
          <w:fldChar w:fldCharType="begin"/>
        </w:r>
        <w:r>
          <w:rPr>
            <w:rStyle w:val="Hyperlink"/>
            <w:webHidden/>
          </w:rPr>
          <w:instrText xml:space="preserve"> PAGEREF _Toc185419172 \h </w:instrText>
        </w:r>
        <w:r>
          <w:rPr>
            <w:rStyle w:val="Hyperlink"/>
            <w:webHidden/>
          </w:rPr>
        </w:r>
        <w:r>
          <w:rPr>
            <w:rStyle w:val="Hyperlink"/>
            <w:webHidden/>
          </w:rPr>
          <w:fldChar w:fldCharType="separate"/>
        </w:r>
        <w:r>
          <w:rPr>
            <w:rStyle w:val="Hyperlink"/>
            <w:webHidden/>
          </w:rPr>
          <w:t>25</w:t>
        </w:r>
        <w:r>
          <w:rPr>
            <w:rStyle w:val="Hyperlink"/>
            <w:webHidden/>
          </w:rPr>
          <w:fldChar w:fldCharType="end"/>
        </w:r>
      </w:hyperlink>
    </w:p>
    <w:p w14:paraId="60F5E21D" w14:textId="77777777" w:rsidR="005C7FFD" w:rsidRDefault="005C7FFD" w:rsidP="005C7FFD">
      <w:pPr>
        <w:pStyle w:val="TOC1"/>
        <w:rPr>
          <w:rFonts w:ascii="Calibri" w:eastAsia="Times New Roman" w:hAnsi="Calibri" w:cs="Times New Roman"/>
          <w:b w:val="0"/>
          <w:sz w:val="22"/>
          <w:szCs w:val="22"/>
          <w:lang w:eastAsia="en-GB"/>
        </w:rPr>
      </w:pPr>
      <w:hyperlink r:id="rId41" w:anchor="_Toc185419173" w:history="1">
        <w:r>
          <w:rPr>
            <w:rStyle w:val="Hyperlink"/>
          </w:rPr>
          <w:t>13</w:t>
        </w:r>
        <w:r>
          <w:rPr>
            <w:rStyle w:val="Hyperlink"/>
            <w:rFonts w:ascii="Calibri" w:hAnsi="Calibri"/>
            <w:b w:val="0"/>
            <w:sz w:val="22"/>
            <w:szCs w:val="22"/>
            <w:lang w:eastAsia="en-GB"/>
          </w:rPr>
          <w:tab/>
        </w:r>
        <w:r>
          <w:rPr>
            <w:rStyle w:val="Hyperlink"/>
          </w:rPr>
          <w:t>Appendix 2: Data items and adequacy</w:t>
        </w:r>
        <w:r>
          <w:rPr>
            <w:rStyle w:val="Hyperlink"/>
            <w:webHidden/>
          </w:rPr>
          <w:tab/>
        </w:r>
        <w:r>
          <w:rPr>
            <w:rStyle w:val="Hyperlink"/>
            <w:webHidden/>
          </w:rPr>
          <w:fldChar w:fldCharType="begin"/>
        </w:r>
        <w:r>
          <w:rPr>
            <w:rStyle w:val="Hyperlink"/>
            <w:webHidden/>
          </w:rPr>
          <w:instrText xml:space="preserve"> PAGEREF _Toc185419173 \h </w:instrText>
        </w:r>
        <w:r>
          <w:rPr>
            <w:rStyle w:val="Hyperlink"/>
            <w:webHidden/>
          </w:rPr>
        </w:r>
        <w:r>
          <w:rPr>
            <w:rStyle w:val="Hyperlink"/>
            <w:webHidden/>
          </w:rPr>
          <w:fldChar w:fldCharType="separate"/>
        </w:r>
        <w:r>
          <w:rPr>
            <w:rStyle w:val="Hyperlink"/>
            <w:webHidden/>
          </w:rPr>
          <w:t>27</w:t>
        </w:r>
        <w:r>
          <w:rPr>
            <w:rStyle w:val="Hyperlink"/>
            <w:webHidden/>
          </w:rPr>
          <w:fldChar w:fldCharType="end"/>
        </w:r>
      </w:hyperlink>
    </w:p>
    <w:p w14:paraId="53F04CBF" w14:textId="77777777" w:rsidR="005C7FFD" w:rsidRDefault="005C7FFD" w:rsidP="005C7FFD">
      <w:r>
        <w:rPr>
          <w:b/>
          <w:bCs/>
          <w:noProof/>
        </w:rPr>
        <w:fldChar w:fldCharType="end"/>
      </w:r>
    </w:p>
    <w:p w14:paraId="44BD2FE6" w14:textId="77777777" w:rsidR="005C7FFD" w:rsidRDefault="005C7FFD" w:rsidP="005C7FFD">
      <w:pPr>
        <w:pStyle w:val="Heading1"/>
        <w:numPr>
          <w:ilvl w:val="0"/>
          <w:numId w:val="0"/>
        </w:numPr>
      </w:pPr>
      <w:bookmarkStart w:id="1" w:name="_Toc185419143"/>
      <w:r>
        <w:lastRenderedPageBreak/>
        <w:t>Introduction</w:t>
      </w:r>
      <w:bookmarkEnd w:id="1"/>
      <w:r>
        <w:t xml:space="preserve"> </w:t>
      </w:r>
    </w:p>
    <w:p w14:paraId="28E375B4" w14:textId="77777777" w:rsidR="005C7FFD" w:rsidRDefault="005C7FFD" w:rsidP="005C7FFD">
      <w:pPr>
        <w:spacing w:before="0"/>
        <w:rPr>
          <w:rFonts w:eastAsia="Times New Roman"/>
          <w:color w:val="1A1A1A"/>
          <w:sz w:val="20"/>
          <w:szCs w:val="20"/>
          <w:lang w:eastAsia="en-GB"/>
        </w:rPr>
      </w:pPr>
    </w:p>
    <w:p w14:paraId="39274A7D" w14:textId="77777777" w:rsidR="005C7FFD" w:rsidRDefault="005C7FFD" w:rsidP="005C7FFD">
      <w:pPr>
        <w:spacing w:before="0"/>
        <w:rPr>
          <w:rFonts w:eastAsia="Times New Roman"/>
          <w:lang w:eastAsia="en-GB"/>
        </w:rPr>
      </w:pPr>
      <w:r>
        <w:rPr>
          <w:rFonts w:eastAsia="Times New Roman"/>
          <w:lang w:eastAsia="en-GB"/>
        </w:rPr>
        <w:t>[Insert name of GP Practice] in partnership with [Insert name of partner leading on the Social Prescribing Project e.g. HSCP, Local Authority] are undertaking a Social Prescribing (SP) project.</w:t>
      </w:r>
    </w:p>
    <w:p w14:paraId="33617DEB" w14:textId="77777777" w:rsidR="005C7FFD" w:rsidRDefault="005C7FFD" w:rsidP="005C7FFD">
      <w:pPr>
        <w:spacing w:before="0"/>
        <w:rPr>
          <w:rFonts w:eastAsia="Times New Roman"/>
          <w:lang w:eastAsia="en-GB"/>
        </w:rPr>
      </w:pPr>
    </w:p>
    <w:p w14:paraId="3E28786A" w14:textId="77777777" w:rsidR="005C7FFD" w:rsidRDefault="005C7FFD" w:rsidP="005C7FFD">
      <w:pPr>
        <w:spacing w:before="0"/>
        <w:rPr>
          <w:rFonts w:eastAsia="Times New Roman"/>
          <w:lang w:eastAsia="en-GB"/>
        </w:rPr>
      </w:pPr>
      <w:r>
        <w:rPr>
          <w:rFonts w:eastAsia="Times New Roman"/>
          <w:lang w:eastAsia="en-GB"/>
        </w:rPr>
        <w:t>Social prescribing is a health pathway that enables GPs and other primary care professionals to refer patients with psychosocial challenges to non-clinical support and activities within their local community.</w:t>
      </w:r>
    </w:p>
    <w:p w14:paraId="31A03E65" w14:textId="77777777" w:rsidR="005C7FFD" w:rsidRDefault="005C7FFD" w:rsidP="005C7FFD">
      <w:pPr>
        <w:spacing w:before="0"/>
        <w:rPr>
          <w:rFonts w:eastAsia="Times New Roman"/>
          <w:lang w:eastAsia="en-GB"/>
        </w:rPr>
      </w:pPr>
    </w:p>
    <w:p w14:paraId="6B8671E5" w14:textId="77777777" w:rsidR="005C7FFD" w:rsidRDefault="005C7FFD" w:rsidP="005C7FFD">
      <w:pPr>
        <w:spacing w:before="0"/>
        <w:rPr>
          <w:rFonts w:eastAsia="Times New Roman"/>
          <w:lang w:eastAsia="en-GB"/>
        </w:rPr>
      </w:pPr>
      <w:r>
        <w:rPr>
          <w:rFonts w:eastAsia="Times New Roman"/>
          <w:lang w:eastAsia="en-GB"/>
        </w:rPr>
        <w:t xml:space="preserve">The service will enable General Practitioners and other healthcare professionals based in the primary care setting to refer patients to the GP Link Worker (GP LW). </w:t>
      </w:r>
    </w:p>
    <w:p w14:paraId="1FCC49CA" w14:textId="77777777" w:rsidR="005C7FFD" w:rsidRDefault="005C7FFD" w:rsidP="005C7FFD">
      <w:pPr>
        <w:spacing w:before="0"/>
        <w:rPr>
          <w:rFonts w:eastAsia="Times New Roman"/>
          <w:lang w:eastAsia="en-GB"/>
        </w:rPr>
      </w:pPr>
    </w:p>
    <w:p w14:paraId="7B379DED" w14:textId="77777777" w:rsidR="005C7FFD" w:rsidRDefault="005C7FFD" w:rsidP="005C7FFD">
      <w:pPr>
        <w:spacing w:before="0"/>
        <w:rPr>
          <w:rFonts w:eastAsia="Times New Roman"/>
          <w:lang w:eastAsia="en-GB"/>
        </w:rPr>
      </w:pPr>
      <w:r>
        <w:rPr>
          <w:rFonts w:eastAsia="Times New Roman"/>
          <w:lang w:eastAsia="en-GB"/>
        </w:rPr>
        <w:t>The GP Link Worker will contact the individual to carry out the initial assessment. The next steps will be dependent on this assessment which will either be referral to a relevant third sector organisation(s) to offer advice and support for their non-clinical issues, sign-posting to relevant third sector organisation(s) or no action.</w:t>
      </w:r>
    </w:p>
    <w:p w14:paraId="1FB27B3F" w14:textId="77777777" w:rsidR="005C7FFD" w:rsidRDefault="005C7FFD" w:rsidP="005C7FFD">
      <w:pPr>
        <w:pStyle w:val="Heading1"/>
        <w:numPr>
          <w:ilvl w:val="0"/>
          <w:numId w:val="5"/>
        </w:numPr>
      </w:pPr>
      <w:bookmarkStart w:id="2" w:name="_Toc185419144"/>
      <w:bookmarkStart w:id="3" w:name="_Toc535838845"/>
      <w:bookmarkStart w:id="4" w:name="_Toc535838781"/>
      <w:bookmarkStart w:id="5" w:name="_Toc525220025"/>
      <w:r>
        <w:lastRenderedPageBreak/>
        <w:t>Parties, Scope and Purpose</w:t>
      </w:r>
      <w:bookmarkEnd w:id="2"/>
      <w:bookmarkEnd w:id="3"/>
      <w:bookmarkEnd w:id="4"/>
      <w:bookmarkEnd w:id="5"/>
      <w:r>
        <w:t xml:space="preserve">   </w:t>
      </w:r>
    </w:p>
    <w:p w14:paraId="1D2ED3F7" w14:textId="77777777" w:rsidR="005C7FFD" w:rsidRDefault="005C7FFD" w:rsidP="005C7FFD">
      <w:pPr>
        <w:pStyle w:val="Heading2"/>
        <w:numPr>
          <w:ilvl w:val="1"/>
          <w:numId w:val="2"/>
        </w:numPr>
        <w:rPr>
          <w:lang w:val="en-GB"/>
        </w:rPr>
      </w:pPr>
      <w:bookmarkStart w:id="6" w:name="_Toc185419145"/>
      <w:bookmarkStart w:id="7" w:name="_Toc535838846"/>
      <w:bookmarkStart w:id="8" w:name="_Toc535838782"/>
      <w:r>
        <w:t>Name and details of the parties who agree to share information</w:t>
      </w:r>
      <w:bookmarkEnd w:id="6"/>
      <w:bookmarkEnd w:id="7"/>
      <w:bookmarkEnd w:id="8"/>
    </w:p>
    <w:p w14:paraId="2886676D" w14:textId="77777777" w:rsidR="005C7FFD" w:rsidRDefault="005C7FFD" w:rsidP="005C7F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112"/>
        <w:gridCol w:w="2382"/>
        <w:gridCol w:w="1652"/>
      </w:tblGrid>
      <w:tr w:rsidR="005C7FFD" w14:paraId="1DFE9E6C" w14:textId="77777777" w:rsidTr="005C7FFD">
        <w:tc>
          <w:tcPr>
            <w:tcW w:w="1592" w:type="pct"/>
            <w:tcBorders>
              <w:top w:val="single" w:sz="4" w:space="0" w:color="auto"/>
              <w:left w:val="single" w:sz="4" w:space="0" w:color="auto"/>
              <w:bottom w:val="single" w:sz="4" w:space="0" w:color="auto"/>
              <w:right w:val="single" w:sz="4" w:space="0" w:color="auto"/>
            </w:tcBorders>
            <w:shd w:val="clear" w:color="auto" w:fill="DDD9C3"/>
            <w:hideMark/>
          </w:tcPr>
          <w:p w14:paraId="473A7905" w14:textId="77777777" w:rsidR="005C7FFD" w:rsidRDefault="005C7FFD">
            <w:r>
              <w:t>Legal name of parties subject to the ISA and Head Office address</w:t>
            </w:r>
          </w:p>
        </w:tc>
        <w:tc>
          <w:tcPr>
            <w:tcW w:w="1171" w:type="pct"/>
            <w:tcBorders>
              <w:top w:val="single" w:sz="4" w:space="0" w:color="auto"/>
              <w:left w:val="single" w:sz="4" w:space="0" w:color="auto"/>
              <w:bottom w:val="single" w:sz="4" w:space="0" w:color="auto"/>
              <w:right w:val="single" w:sz="4" w:space="0" w:color="auto"/>
            </w:tcBorders>
            <w:shd w:val="clear" w:color="auto" w:fill="DDD9C3"/>
            <w:hideMark/>
          </w:tcPr>
          <w:p w14:paraId="2941860A" w14:textId="77777777" w:rsidR="005C7FFD" w:rsidRDefault="005C7FFD">
            <w:r>
              <w:t>Short name of the party</w:t>
            </w:r>
          </w:p>
        </w:tc>
        <w:tc>
          <w:tcPr>
            <w:tcW w:w="1321" w:type="pct"/>
            <w:tcBorders>
              <w:top w:val="single" w:sz="4" w:space="0" w:color="auto"/>
              <w:left w:val="single" w:sz="4" w:space="0" w:color="auto"/>
              <w:bottom w:val="single" w:sz="4" w:space="0" w:color="auto"/>
              <w:right w:val="single" w:sz="4" w:space="0" w:color="auto"/>
            </w:tcBorders>
            <w:shd w:val="clear" w:color="auto" w:fill="DDD9C3"/>
            <w:hideMark/>
          </w:tcPr>
          <w:p w14:paraId="51C00393" w14:textId="77777777" w:rsidR="005C7FFD" w:rsidRDefault="005C7FFD">
            <w:r>
              <w:t>Role in this agreement :</w:t>
            </w:r>
          </w:p>
          <w:p w14:paraId="4E56055A" w14:textId="77777777" w:rsidR="005C7FFD" w:rsidRDefault="005C7FFD">
            <w:r>
              <w:t>Data Controller or Data Processor (*)</w:t>
            </w:r>
          </w:p>
        </w:tc>
        <w:tc>
          <w:tcPr>
            <w:tcW w:w="916" w:type="pct"/>
            <w:tcBorders>
              <w:top w:val="single" w:sz="4" w:space="0" w:color="auto"/>
              <w:left w:val="single" w:sz="4" w:space="0" w:color="auto"/>
              <w:bottom w:val="single" w:sz="4" w:space="0" w:color="auto"/>
              <w:right w:val="single" w:sz="4" w:space="0" w:color="auto"/>
            </w:tcBorders>
            <w:shd w:val="clear" w:color="auto" w:fill="DDD9C3"/>
            <w:hideMark/>
          </w:tcPr>
          <w:p w14:paraId="55183D90" w14:textId="77777777" w:rsidR="005C7FFD" w:rsidRDefault="005C7FFD">
            <w:r>
              <w:t>ICO Registration</w:t>
            </w:r>
          </w:p>
        </w:tc>
      </w:tr>
      <w:tr w:rsidR="005C7FFD" w14:paraId="2B4FE209" w14:textId="77777777" w:rsidTr="005C7FFD">
        <w:tc>
          <w:tcPr>
            <w:tcW w:w="1592" w:type="pct"/>
            <w:tcBorders>
              <w:top w:val="single" w:sz="4" w:space="0" w:color="auto"/>
              <w:left w:val="single" w:sz="4" w:space="0" w:color="auto"/>
              <w:bottom w:val="single" w:sz="4" w:space="0" w:color="auto"/>
              <w:right w:val="single" w:sz="4" w:space="0" w:color="auto"/>
            </w:tcBorders>
            <w:hideMark/>
          </w:tcPr>
          <w:p w14:paraId="4C10584B" w14:textId="77777777" w:rsidR="005C7FFD" w:rsidRDefault="005C7FFD">
            <w:r>
              <w:t>Grampian Health Board</w:t>
            </w:r>
          </w:p>
        </w:tc>
        <w:tc>
          <w:tcPr>
            <w:tcW w:w="1171" w:type="pct"/>
            <w:tcBorders>
              <w:top w:val="single" w:sz="4" w:space="0" w:color="auto"/>
              <w:left w:val="single" w:sz="4" w:space="0" w:color="auto"/>
              <w:bottom w:val="single" w:sz="4" w:space="0" w:color="auto"/>
              <w:right w:val="single" w:sz="4" w:space="0" w:color="auto"/>
            </w:tcBorders>
            <w:hideMark/>
          </w:tcPr>
          <w:p w14:paraId="2A1824E4" w14:textId="77777777" w:rsidR="005C7FFD" w:rsidRDefault="005C7FFD">
            <w:r>
              <w:t>NHS Grampian</w:t>
            </w:r>
          </w:p>
        </w:tc>
        <w:tc>
          <w:tcPr>
            <w:tcW w:w="1321" w:type="pct"/>
            <w:tcBorders>
              <w:top w:val="single" w:sz="4" w:space="0" w:color="auto"/>
              <w:left w:val="single" w:sz="4" w:space="0" w:color="auto"/>
              <w:bottom w:val="single" w:sz="4" w:space="0" w:color="auto"/>
              <w:right w:val="single" w:sz="4" w:space="0" w:color="auto"/>
            </w:tcBorders>
            <w:hideMark/>
          </w:tcPr>
          <w:p w14:paraId="7B4C0B07" w14:textId="77777777" w:rsidR="005C7FFD" w:rsidRDefault="005C7FFD">
            <w:r>
              <w:t>Data Controller</w:t>
            </w:r>
          </w:p>
        </w:tc>
        <w:tc>
          <w:tcPr>
            <w:tcW w:w="916" w:type="pct"/>
            <w:tcBorders>
              <w:top w:val="single" w:sz="4" w:space="0" w:color="auto"/>
              <w:left w:val="single" w:sz="4" w:space="0" w:color="auto"/>
              <w:bottom w:val="single" w:sz="4" w:space="0" w:color="auto"/>
              <w:right w:val="single" w:sz="4" w:space="0" w:color="auto"/>
            </w:tcBorders>
            <w:hideMark/>
          </w:tcPr>
          <w:p w14:paraId="2F500155" w14:textId="77777777" w:rsidR="005C7FFD" w:rsidRDefault="005C7FFD">
            <w:r>
              <w:t>Z8547986</w:t>
            </w:r>
          </w:p>
        </w:tc>
      </w:tr>
      <w:tr w:rsidR="005C7FFD" w14:paraId="4E26086E" w14:textId="77777777" w:rsidTr="005C7FFD">
        <w:tc>
          <w:tcPr>
            <w:tcW w:w="1592" w:type="pct"/>
            <w:tcBorders>
              <w:top w:val="single" w:sz="4" w:space="0" w:color="auto"/>
              <w:left w:val="single" w:sz="4" w:space="0" w:color="auto"/>
              <w:bottom w:val="single" w:sz="4" w:space="0" w:color="auto"/>
              <w:right w:val="single" w:sz="4" w:space="0" w:color="auto"/>
            </w:tcBorders>
            <w:hideMark/>
          </w:tcPr>
          <w:p w14:paraId="329F4A0A" w14:textId="77777777" w:rsidR="005C7FFD" w:rsidRDefault="005C7FFD">
            <w:r>
              <w:rPr>
                <w:highlight w:val="yellow"/>
              </w:rPr>
              <w:t>&lt;Name of 3</w:t>
            </w:r>
            <w:r>
              <w:rPr>
                <w:highlight w:val="yellow"/>
                <w:vertAlign w:val="superscript"/>
              </w:rPr>
              <w:t>rd</w:t>
            </w:r>
            <w:r>
              <w:rPr>
                <w:highlight w:val="yellow"/>
              </w:rPr>
              <w:t xml:space="preserve"> sector org&gt;</w:t>
            </w:r>
          </w:p>
        </w:tc>
        <w:tc>
          <w:tcPr>
            <w:tcW w:w="1171" w:type="pct"/>
            <w:tcBorders>
              <w:top w:val="single" w:sz="4" w:space="0" w:color="auto"/>
              <w:left w:val="single" w:sz="4" w:space="0" w:color="auto"/>
              <w:bottom w:val="single" w:sz="4" w:space="0" w:color="auto"/>
              <w:right w:val="single" w:sz="4" w:space="0" w:color="auto"/>
            </w:tcBorders>
            <w:hideMark/>
          </w:tcPr>
          <w:p w14:paraId="23E82226" w14:textId="77777777" w:rsidR="005C7FFD" w:rsidRDefault="005C7FFD">
            <w:r>
              <w:rPr>
                <w:highlight w:val="yellow"/>
              </w:rPr>
              <w:t>&lt;Insert Name&gt;</w:t>
            </w:r>
            <w:r>
              <w:t>**</w:t>
            </w:r>
          </w:p>
        </w:tc>
        <w:tc>
          <w:tcPr>
            <w:tcW w:w="1321" w:type="pct"/>
            <w:tcBorders>
              <w:top w:val="single" w:sz="4" w:space="0" w:color="auto"/>
              <w:left w:val="single" w:sz="4" w:space="0" w:color="auto"/>
              <w:bottom w:val="single" w:sz="4" w:space="0" w:color="auto"/>
              <w:right w:val="single" w:sz="4" w:space="0" w:color="auto"/>
            </w:tcBorders>
            <w:hideMark/>
          </w:tcPr>
          <w:p w14:paraId="1B72CE58" w14:textId="77777777" w:rsidR="005C7FFD" w:rsidRDefault="005C7FFD">
            <w:r>
              <w:t>Data Controller</w:t>
            </w:r>
          </w:p>
        </w:tc>
        <w:tc>
          <w:tcPr>
            <w:tcW w:w="916" w:type="pct"/>
            <w:tcBorders>
              <w:top w:val="single" w:sz="4" w:space="0" w:color="auto"/>
              <w:left w:val="single" w:sz="4" w:space="0" w:color="auto"/>
              <w:bottom w:val="single" w:sz="4" w:space="0" w:color="auto"/>
              <w:right w:val="single" w:sz="4" w:space="0" w:color="auto"/>
            </w:tcBorders>
            <w:hideMark/>
          </w:tcPr>
          <w:p w14:paraId="1E62C4D6" w14:textId="77777777" w:rsidR="005C7FFD" w:rsidRDefault="005C7FFD">
            <w:r>
              <w:rPr>
                <w:highlight w:val="yellow"/>
              </w:rPr>
              <w:t>&lt;Insert No.&gt;</w:t>
            </w:r>
          </w:p>
        </w:tc>
      </w:tr>
    </w:tbl>
    <w:p w14:paraId="241E30C4" w14:textId="77777777" w:rsidR="005C7FFD" w:rsidRDefault="005C7FFD" w:rsidP="005C7FFD">
      <w:r>
        <w:t>(*) for Data Processor, please identify on behalf of what data controller(s)</w:t>
      </w:r>
    </w:p>
    <w:p w14:paraId="354189A6" w14:textId="77777777" w:rsidR="005C7FFD" w:rsidRDefault="005C7FFD" w:rsidP="005C7FFD">
      <w:r>
        <w:t>(**) Third Sector Organisation (TSO)</w:t>
      </w:r>
    </w:p>
    <w:p w14:paraId="2E4A72DB" w14:textId="77777777" w:rsidR="005C7FFD" w:rsidRDefault="005C7FFD" w:rsidP="005C7FFD">
      <w:pPr>
        <w:ind w:left="720"/>
        <w:rPr>
          <w:i/>
        </w:rPr>
      </w:pPr>
    </w:p>
    <w:p w14:paraId="79251552" w14:textId="77777777" w:rsidR="005C7FFD" w:rsidRDefault="005C7FFD" w:rsidP="005C7FFD">
      <w:pPr>
        <w:pStyle w:val="Heading2"/>
        <w:numPr>
          <w:ilvl w:val="1"/>
          <w:numId w:val="2"/>
        </w:numPr>
        <w:rPr>
          <w:lang w:val="en-GB"/>
        </w:rPr>
      </w:pPr>
      <w:bookmarkStart w:id="9" w:name="_Toc185419146"/>
      <w:bookmarkStart w:id="10" w:name="_Toc535838847"/>
      <w:bookmarkStart w:id="11" w:name="_Toc535838783"/>
      <w:r>
        <w:t>Business and legislative drivers</w:t>
      </w:r>
      <w:r>
        <w:rPr>
          <w:lang w:val="en-GB"/>
        </w:rPr>
        <w:t xml:space="preserve"> for sharing data.</w:t>
      </w:r>
      <w:bookmarkEnd w:id="9"/>
      <w:bookmarkEnd w:id="10"/>
      <w:bookmarkEnd w:id="11"/>
    </w:p>
    <w:p w14:paraId="1EAFDBDC" w14:textId="77777777" w:rsidR="005C7FFD" w:rsidRDefault="005C7FFD" w:rsidP="005C7FFD">
      <w:pPr>
        <w:spacing w:before="0"/>
        <w:rPr>
          <w:rFonts w:eastAsia="Times New Roman"/>
          <w:color w:val="1A1A1A"/>
          <w:lang w:eastAsia="en-GB"/>
        </w:rPr>
      </w:pPr>
    </w:p>
    <w:p w14:paraId="5B923E25" w14:textId="77777777" w:rsidR="005C7FFD" w:rsidRDefault="005C7FFD" w:rsidP="005C7FFD">
      <w:pPr>
        <w:spacing w:before="0"/>
        <w:rPr>
          <w:rFonts w:eastAsia="Times New Roman"/>
          <w:color w:val="1A1A1A"/>
          <w:lang w:eastAsia="en-GB"/>
        </w:rPr>
      </w:pPr>
      <w:r>
        <w:rPr>
          <w:rFonts w:eastAsia="Times New Roman"/>
          <w:color w:val="1A1A1A"/>
          <w:lang w:eastAsia="en-GB"/>
        </w:rPr>
        <w:t>Social Prescribing has a key role in finding an alternative to the standard prescribed medicine. It enables GPs, nurses and other health care professionals to refer people to a range of local, non-clinical services to support their health and wellbeing.</w:t>
      </w:r>
    </w:p>
    <w:p w14:paraId="1466E643" w14:textId="77777777" w:rsidR="005C7FFD" w:rsidRDefault="005C7FFD" w:rsidP="005C7FFD">
      <w:pPr>
        <w:spacing w:before="0"/>
        <w:rPr>
          <w:rFonts w:eastAsia="Times New Roman"/>
          <w:color w:val="1A1A1A"/>
          <w:lang w:eastAsia="en-GB"/>
        </w:rPr>
      </w:pPr>
    </w:p>
    <w:p w14:paraId="4A9C637E" w14:textId="77777777" w:rsidR="005C7FFD" w:rsidRDefault="005C7FFD" w:rsidP="005C7FFD">
      <w:pPr>
        <w:spacing w:before="0"/>
        <w:rPr>
          <w:rFonts w:eastAsia="Times New Roman"/>
          <w:lang w:eastAsia="en-GB"/>
        </w:rPr>
      </w:pPr>
      <w:r>
        <w:rPr>
          <w:rFonts w:eastAsia="Times New Roman"/>
          <w:lang w:eastAsia="en-GB"/>
        </w:rPr>
        <w:t>People’s health and wellbeing is determined by a range of social, economic and environmental factors. Social Prescribing places the person at the centre and supports individuals to take greater control of their own health by offering a wide range of social, emotional and practical needs typically available within their local community.</w:t>
      </w:r>
    </w:p>
    <w:p w14:paraId="6CA1B9BA" w14:textId="77777777" w:rsidR="005C7FFD" w:rsidRDefault="005C7FFD" w:rsidP="005C7FFD">
      <w:pPr>
        <w:spacing w:before="0"/>
        <w:rPr>
          <w:rFonts w:eastAsia="Times New Roman"/>
          <w:lang w:eastAsia="en-GB"/>
        </w:rPr>
      </w:pPr>
    </w:p>
    <w:p w14:paraId="135F166D" w14:textId="77777777" w:rsidR="005C7FFD" w:rsidRDefault="005C7FFD" w:rsidP="005C7FFD">
      <w:pPr>
        <w:spacing w:before="0"/>
        <w:rPr>
          <w:rFonts w:eastAsia="Times New Roman"/>
          <w:lang w:eastAsia="en-GB"/>
        </w:rPr>
      </w:pPr>
      <w:r>
        <w:rPr>
          <w:rFonts w:eastAsia="Times New Roman"/>
          <w:lang w:eastAsia="en-GB"/>
        </w:rPr>
        <w:t>The patient will benefit with an extended holistic approach to their wellbeing and GP practice professionals will be able to offer a wider range of options for their care to the patient, either through referral and/or appropriate signposting, freeing up appointment time for the GP cohort.</w:t>
      </w:r>
    </w:p>
    <w:p w14:paraId="41EBFED5" w14:textId="77777777" w:rsidR="005C7FFD" w:rsidRDefault="005C7FFD" w:rsidP="005C7FFD"/>
    <w:p w14:paraId="159C03CE" w14:textId="77777777" w:rsidR="005C7FFD" w:rsidRDefault="005C7FFD" w:rsidP="005C7FFD">
      <w:pPr>
        <w:pStyle w:val="Heading3"/>
        <w:numPr>
          <w:ilvl w:val="2"/>
          <w:numId w:val="2"/>
        </w:numPr>
      </w:pPr>
      <w:bookmarkStart w:id="12" w:name="_Toc185419147"/>
      <w:bookmarkStart w:id="13" w:name="_Toc535838848"/>
      <w:r>
        <w:t>Purpose</w:t>
      </w:r>
      <w:r>
        <w:rPr>
          <w:lang w:val="en-GB"/>
        </w:rPr>
        <w:t>(s)</w:t>
      </w:r>
      <w:r>
        <w:t xml:space="preserve"> of the information sharing</w:t>
      </w:r>
      <w:bookmarkEnd w:id="12"/>
      <w:bookmarkEnd w:id="13"/>
    </w:p>
    <w:p w14:paraId="1D4AA1D2" w14:textId="77777777" w:rsidR="005C7FFD" w:rsidRDefault="005C7FFD" w:rsidP="005C7FFD">
      <w:r>
        <w:t xml:space="preserve">The purpose of the information sharing is for </w:t>
      </w:r>
      <w:r>
        <w:rPr>
          <w:rFonts w:eastAsia="Times New Roman"/>
          <w:color w:val="1A1A1A"/>
          <w:lang w:eastAsia="en-GB"/>
        </w:rPr>
        <w:t>Social Prescribing, a health pathway that enables GPs and other primary care professionals to refer patients with psychosocial challenges to non-clinical support and activities within their local community.</w:t>
      </w:r>
    </w:p>
    <w:p w14:paraId="532EC0AB" w14:textId="77777777" w:rsidR="005C7FFD" w:rsidRDefault="005C7FFD" w:rsidP="005C7FFD">
      <w:r>
        <w:t>This data sharing agreement facilities controller to controller sharing between GP Practices and NHS Grampian, and from NHS Grampian to one or multiple third sector organisations.</w:t>
      </w:r>
    </w:p>
    <w:p w14:paraId="43A22F9F" w14:textId="77777777" w:rsidR="005C7FFD" w:rsidRDefault="005C7FFD" w:rsidP="005C7FFD">
      <w:r>
        <w:rPr>
          <w:highlight w:val="yellow"/>
        </w:rPr>
        <w:lastRenderedPageBreak/>
        <w:t>NHS Grampian, [Insert name of GP Practice] are joint data controllers,</w:t>
      </w:r>
      <w:r>
        <w:t xml:space="preserve"> although NHS Grampian is the party who are actually sharing the data with any one or more of the third sector parties as listed under s1.1. </w:t>
      </w:r>
    </w:p>
    <w:p w14:paraId="4009B5E3" w14:textId="77777777" w:rsidR="005C7FFD" w:rsidRDefault="005C7FFD" w:rsidP="005C7FFD">
      <w:r>
        <w:t xml:space="preserve">This agreement includes the sharing of data between relevant parties as described above for the purposes of effective delivery of the service.    </w:t>
      </w:r>
    </w:p>
    <w:p w14:paraId="4F93981C" w14:textId="77777777" w:rsidR="005C7FFD" w:rsidRDefault="005C7FFD" w:rsidP="005C7F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14"/>
      </w:tblGrid>
      <w:tr w:rsidR="005C7FFD" w14:paraId="713034BB" w14:textId="77777777" w:rsidTr="005C7FFD">
        <w:trPr>
          <w:trHeight w:val="615"/>
        </w:trPr>
        <w:tc>
          <w:tcPr>
            <w:tcW w:w="4621" w:type="dxa"/>
            <w:vMerge w:val="restart"/>
            <w:tcBorders>
              <w:top w:val="single" w:sz="4" w:space="0" w:color="auto"/>
              <w:left w:val="single" w:sz="4" w:space="0" w:color="auto"/>
              <w:bottom w:val="single" w:sz="4" w:space="0" w:color="auto"/>
              <w:right w:val="single" w:sz="4" w:space="0" w:color="auto"/>
            </w:tcBorders>
            <w:shd w:val="clear" w:color="auto" w:fill="DDD9C3"/>
            <w:hideMark/>
          </w:tcPr>
          <w:p w14:paraId="6C3F516C" w14:textId="77777777" w:rsidR="005C7FFD" w:rsidRDefault="005C7FFD">
            <w:r>
              <w:t>Indicate how the data controllers will decide upon changes in the purpose(s) of the information sharing</w:t>
            </w:r>
          </w:p>
        </w:tc>
        <w:tc>
          <w:tcPr>
            <w:tcW w:w="4621" w:type="dxa"/>
            <w:tcBorders>
              <w:top w:val="single" w:sz="4" w:space="0" w:color="auto"/>
              <w:left w:val="single" w:sz="4" w:space="0" w:color="auto"/>
              <w:bottom w:val="single" w:sz="4" w:space="0" w:color="auto"/>
              <w:right w:val="single" w:sz="4" w:space="0" w:color="auto"/>
            </w:tcBorders>
            <w:shd w:val="clear" w:color="auto" w:fill="DDD9C3"/>
            <w:hideMark/>
          </w:tcPr>
          <w:p w14:paraId="5423819D" w14:textId="77777777" w:rsidR="005C7FFD" w:rsidRDefault="005C7FFD">
            <w:pPr>
              <w:jc w:val="center"/>
            </w:pPr>
            <w:r>
              <w:t>Jointly or independently</w:t>
            </w:r>
          </w:p>
        </w:tc>
      </w:tr>
      <w:tr w:rsidR="005C7FFD" w14:paraId="29B7383D" w14:textId="77777777" w:rsidTr="005C7FFD">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3DBD3" w14:textId="77777777" w:rsidR="005C7FFD" w:rsidRDefault="005C7FFD">
            <w:pPr>
              <w:spacing w:before="0"/>
            </w:pPr>
          </w:p>
        </w:tc>
        <w:tc>
          <w:tcPr>
            <w:tcW w:w="4621" w:type="dxa"/>
            <w:tcBorders>
              <w:top w:val="single" w:sz="4" w:space="0" w:color="auto"/>
              <w:left w:val="single" w:sz="4" w:space="0" w:color="auto"/>
              <w:bottom w:val="single" w:sz="4" w:space="0" w:color="auto"/>
              <w:right w:val="single" w:sz="4" w:space="0" w:color="auto"/>
            </w:tcBorders>
            <w:hideMark/>
          </w:tcPr>
          <w:p w14:paraId="4EF50B16" w14:textId="77777777" w:rsidR="005C7FFD" w:rsidRDefault="005C7FFD">
            <w:r>
              <w:t>Jointly</w:t>
            </w:r>
          </w:p>
        </w:tc>
      </w:tr>
    </w:tbl>
    <w:p w14:paraId="74F54F8D" w14:textId="77777777" w:rsidR="005C7FFD" w:rsidRDefault="005C7FFD" w:rsidP="005C7FFD">
      <w:r>
        <w:t xml:space="preserve">Process by which changes would be agreed: Either party would contact the designated Service contact where they receive the information from. The designated person would convene a meeting with all relevant parties subject to the agreement, to discuss and reach an agreement on proposed changes. </w:t>
      </w:r>
    </w:p>
    <w:p w14:paraId="01F9DACC" w14:textId="77777777" w:rsidR="005C7FFD" w:rsidRDefault="005C7FFD" w:rsidP="005C7FFD"/>
    <w:p w14:paraId="694B8046" w14:textId="77777777" w:rsidR="005C7FFD" w:rsidRDefault="005C7FFD" w:rsidP="005C7FFD">
      <w:pPr>
        <w:pStyle w:val="Heading3"/>
        <w:numPr>
          <w:ilvl w:val="2"/>
          <w:numId w:val="2"/>
        </w:numPr>
      </w:pPr>
      <w:bookmarkStart w:id="14" w:name="_Toc185419148"/>
      <w:bookmarkStart w:id="15" w:name="_Toc535838849"/>
      <w:r>
        <w:t xml:space="preserve">Legal </w:t>
      </w:r>
      <w:r>
        <w:rPr>
          <w:lang w:val="en-GB"/>
        </w:rPr>
        <w:t>basis for the processing</w:t>
      </w:r>
      <w:r>
        <w:t xml:space="preserve"> and constraints</w:t>
      </w:r>
      <w:bookmarkEnd w:id="14"/>
      <w:bookmarkEnd w:id="15"/>
      <w:r>
        <w:t xml:space="preserve">  </w:t>
      </w:r>
    </w:p>
    <w:p w14:paraId="1084F82B" w14:textId="77777777" w:rsidR="005C7FFD" w:rsidRDefault="005C7FFD" w:rsidP="005C7FFD">
      <w:pPr>
        <w:spacing w:line="360" w:lineRule="auto"/>
      </w:pPr>
      <w:r>
        <w:t>Without detriment of any other legal basis that may be applicable (e.g. criminal investigation, etc.) the following are the core legal basis for each of the parties to process the data in this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3885"/>
      </w:tblGrid>
      <w:tr w:rsidR="005C7FFD" w14:paraId="0120DD66" w14:textId="77777777" w:rsidTr="005C7FFD">
        <w:tc>
          <w:tcPr>
            <w:tcW w:w="5232" w:type="dxa"/>
            <w:tcBorders>
              <w:top w:val="single" w:sz="4" w:space="0" w:color="auto"/>
              <w:left w:val="single" w:sz="4" w:space="0" w:color="auto"/>
              <w:bottom w:val="single" w:sz="4" w:space="0" w:color="auto"/>
              <w:right w:val="single" w:sz="4" w:space="0" w:color="auto"/>
            </w:tcBorders>
            <w:shd w:val="clear" w:color="auto" w:fill="DDD9C3"/>
            <w:hideMark/>
          </w:tcPr>
          <w:p w14:paraId="583141F7" w14:textId="77777777" w:rsidR="005C7FFD" w:rsidRDefault="005C7FFD">
            <w:pPr>
              <w:spacing w:line="360" w:lineRule="auto"/>
            </w:pPr>
            <w:r>
              <w:t xml:space="preserve">Legal basis </w:t>
            </w:r>
          </w:p>
        </w:tc>
        <w:tc>
          <w:tcPr>
            <w:tcW w:w="3948" w:type="dxa"/>
            <w:tcBorders>
              <w:top w:val="single" w:sz="4" w:space="0" w:color="auto"/>
              <w:left w:val="single" w:sz="4" w:space="0" w:color="auto"/>
              <w:bottom w:val="single" w:sz="4" w:space="0" w:color="auto"/>
              <w:right w:val="single" w:sz="4" w:space="0" w:color="auto"/>
            </w:tcBorders>
            <w:shd w:val="clear" w:color="auto" w:fill="DDD9C3"/>
            <w:hideMark/>
          </w:tcPr>
          <w:p w14:paraId="74BC9158" w14:textId="77777777" w:rsidR="005C7FFD" w:rsidRDefault="005C7FFD">
            <w:pPr>
              <w:spacing w:line="360" w:lineRule="auto"/>
            </w:pPr>
            <w:r>
              <w:t>Party</w:t>
            </w:r>
          </w:p>
        </w:tc>
      </w:tr>
      <w:tr w:rsidR="005C7FFD" w14:paraId="3AF3052C" w14:textId="77777777" w:rsidTr="005C7FFD">
        <w:tc>
          <w:tcPr>
            <w:tcW w:w="5232" w:type="dxa"/>
            <w:tcBorders>
              <w:top w:val="single" w:sz="4" w:space="0" w:color="auto"/>
              <w:left w:val="single" w:sz="4" w:space="0" w:color="auto"/>
              <w:bottom w:val="single" w:sz="4" w:space="0" w:color="auto"/>
              <w:right w:val="single" w:sz="4" w:space="0" w:color="auto"/>
            </w:tcBorders>
            <w:hideMark/>
          </w:tcPr>
          <w:p w14:paraId="64DA526B" w14:textId="77777777" w:rsidR="005C7FFD" w:rsidRDefault="005C7FFD">
            <w:pPr>
              <w:spacing w:line="360" w:lineRule="auto"/>
            </w:pPr>
            <w:r>
              <w:t xml:space="preserve">6 (1) (e) - processing is necessary for the performance of a task carried out in the public interest or in the exercise of official authority vested in the controller. </w:t>
            </w:r>
          </w:p>
          <w:p w14:paraId="2698ADD6" w14:textId="77777777" w:rsidR="005C7FFD" w:rsidRDefault="005C7FFD">
            <w:pPr>
              <w:spacing w:line="360" w:lineRule="auto"/>
            </w:pPr>
            <w:r>
              <w:t xml:space="preserve">9 (2) (h) - </w:t>
            </w:r>
            <w:r>
              <w:rPr>
                <w:bCs/>
              </w:rPr>
              <w:t>Processing is necessary for the purposes of preventative or occupational medicine, for assessing the working capacity of the employee, medical diagnosis, the provision of health or social care or treatment or management of health or social care systems and services on the basis of Union or Member State law or a contract with a health professional</w:t>
            </w:r>
          </w:p>
        </w:tc>
        <w:tc>
          <w:tcPr>
            <w:tcW w:w="3948" w:type="dxa"/>
            <w:tcBorders>
              <w:top w:val="single" w:sz="4" w:space="0" w:color="auto"/>
              <w:left w:val="single" w:sz="4" w:space="0" w:color="auto"/>
              <w:bottom w:val="single" w:sz="4" w:space="0" w:color="auto"/>
              <w:right w:val="single" w:sz="4" w:space="0" w:color="auto"/>
            </w:tcBorders>
          </w:tcPr>
          <w:p w14:paraId="4A51BD50" w14:textId="77777777" w:rsidR="005C7FFD" w:rsidRDefault="005C7FFD">
            <w:pPr>
              <w:spacing w:line="360" w:lineRule="auto"/>
            </w:pPr>
            <w:r>
              <w:t>NHS Grampian</w:t>
            </w:r>
          </w:p>
          <w:p w14:paraId="3CD88659" w14:textId="77777777" w:rsidR="005C7FFD" w:rsidRDefault="005C7FFD">
            <w:pPr>
              <w:spacing w:line="360" w:lineRule="auto"/>
            </w:pPr>
          </w:p>
          <w:p w14:paraId="59A6C777" w14:textId="77777777" w:rsidR="005C7FFD" w:rsidRDefault="005C7FFD">
            <w:pPr>
              <w:spacing w:line="360" w:lineRule="auto"/>
            </w:pPr>
            <w:r>
              <w:t xml:space="preserve">And </w:t>
            </w:r>
          </w:p>
          <w:p w14:paraId="6E3F16D7" w14:textId="77777777" w:rsidR="005C7FFD" w:rsidRDefault="005C7FFD">
            <w:pPr>
              <w:spacing w:line="360" w:lineRule="auto"/>
            </w:pPr>
          </w:p>
          <w:p w14:paraId="055C248E" w14:textId="77777777" w:rsidR="005C7FFD" w:rsidRDefault="005C7FFD">
            <w:pPr>
              <w:spacing w:line="360" w:lineRule="auto"/>
            </w:pPr>
            <w:r>
              <w:t>[Insert name of GP Practice]</w:t>
            </w:r>
          </w:p>
        </w:tc>
      </w:tr>
      <w:tr w:rsidR="005C7FFD" w14:paraId="5787AC25" w14:textId="77777777" w:rsidTr="005C7FFD">
        <w:tc>
          <w:tcPr>
            <w:tcW w:w="5232" w:type="dxa"/>
            <w:tcBorders>
              <w:top w:val="single" w:sz="4" w:space="0" w:color="auto"/>
              <w:left w:val="single" w:sz="4" w:space="0" w:color="auto"/>
              <w:bottom w:val="single" w:sz="4" w:space="0" w:color="auto"/>
              <w:right w:val="single" w:sz="4" w:space="0" w:color="auto"/>
            </w:tcBorders>
            <w:hideMark/>
          </w:tcPr>
          <w:p w14:paraId="181A3B8F" w14:textId="77777777" w:rsidR="005C7FFD" w:rsidRDefault="005C7FFD">
            <w:pPr>
              <w:spacing w:line="360" w:lineRule="auto"/>
            </w:pPr>
            <w:r>
              <w:rPr>
                <w:highlight w:val="yellow"/>
              </w:rPr>
              <w:lastRenderedPageBreak/>
              <w:t>TBC</w:t>
            </w:r>
          </w:p>
        </w:tc>
        <w:tc>
          <w:tcPr>
            <w:tcW w:w="3948" w:type="dxa"/>
            <w:tcBorders>
              <w:top w:val="single" w:sz="4" w:space="0" w:color="auto"/>
              <w:left w:val="single" w:sz="4" w:space="0" w:color="auto"/>
              <w:bottom w:val="single" w:sz="4" w:space="0" w:color="auto"/>
              <w:right w:val="single" w:sz="4" w:space="0" w:color="auto"/>
            </w:tcBorders>
            <w:hideMark/>
          </w:tcPr>
          <w:p w14:paraId="416B96DE" w14:textId="77777777" w:rsidR="005C7FFD" w:rsidRDefault="005C7FFD">
            <w:pPr>
              <w:spacing w:line="360" w:lineRule="auto"/>
            </w:pPr>
            <w:r>
              <w:t>Third Sector Organisations</w:t>
            </w:r>
          </w:p>
        </w:tc>
      </w:tr>
    </w:tbl>
    <w:p w14:paraId="0AE3FE0E" w14:textId="77777777" w:rsidR="005C7FFD" w:rsidRDefault="005C7FFD" w:rsidP="005C7FFD">
      <w:pPr>
        <w:pStyle w:val="Heading1"/>
        <w:numPr>
          <w:ilvl w:val="0"/>
          <w:numId w:val="2"/>
        </w:numPr>
        <w:ind w:left="431" w:hanging="431"/>
      </w:pPr>
      <w:bookmarkStart w:id="16" w:name="_Toc185419149"/>
      <w:bookmarkStart w:id="17" w:name="_Toc535838850"/>
      <w:bookmarkStart w:id="18" w:name="_Toc535838784"/>
      <w:r>
        <w:lastRenderedPageBreak/>
        <w:t>Description of the information to be shared</w:t>
      </w:r>
      <w:bookmarkEnd w:id="16"/>
      <w:bookmarkEnd w:id="17"/>
      <w:bookmarkEnd w:id="18"/>
    </w:p>
    <w:p w14:paraId="6796272A" w14:textId="77777777" w:rsidR="005C7FFD" w:rsidRDefault="005C7FFD" w:rsidP="005C7FFD">
      <w:pPr>
        <w:rPr>
          <w:rStyle w:val="SubtleEmpha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3248"/>
        <w:gridCol w:w="723"/>
      </w:tblGrid>
      <w:tr w:rsidR="005C7FFD" w14:paraId="4C18C0BC" w14:textId="77777777" w:rsidTr="005C7FFD">
        <w:tc>
          <w:tcPr>
            <w:tcW w:w="5182" w:type="dxa"/>
            <w:tcBorders>
              <w:top w:val="single" w:sz="4" w:space="0" w:color="auto"/>
              <w:left w:val="single" w:sz="4" w:space="0" w:color="auto"/>
              <w:bottom w:val="single" w:sz="4" w:space="0" w:color="auto"/>
              <w:right w:val="single" w:sz="4" w:space="0" w:color="auto"/>
            </w:tcBorders>
            <w:shd w:val="clear" w:color="auto" w:fill="DDD9C3"/>
            <w:hideMark/>
          </w:tcPr>
          <w:p w14:paraId="06696C6C" w14:textId="77777777" w:rsidR="005C7FFD" w:rsidRDefault="005C7FFD">
            <w:pPr>
              <w:spacing w:line="360" w:lineRule="auto"/>
            </w:pPr>
            <w:r>
              <w:t xml:space="preserve">Data category </w:t>
            </w:r>
          </w:p>
        </w:tc>
        <w:tc>
          <w:tcPr>
            <w:tcW w:w="3337" w:type="dxa"/>
            <w:tcBorders>
              <w:top w:val="single" w:sz="4" w:space="0" w:color="auto"/>
              <w:left w:val="single" w:sz="4" w:space="0" w:color="auto"/>
              <w:bottom w:val="single" w:sz="4" w:space="0" w:color="auto"/>
              <w:right w:val="single" w:sz="4" w:space="0" w:color="auto"/>
            </w:tcBorders>
            <w:shd w:val="clear" w:color="auto" w:fill="DDD9C3"/>
            <w:hideMark/>
          </w:tcPr>
          <w:p w14:paraId="15712FDF" w14:textId="77777777" w:rsidR="005C7FFD" w:rsidRDefault="005C7FFD">
            <w:pPr>
              <w:spacing w:line="360" w:lineRule="auto"/>
            </w:pPr>
            <w:r>
              <w:t>Data Controller(s)</w:t>
            </w:r>
          </w:p>
        </w:tc>
        <w:tc>
          <w:tcPr>
            <w:tcW w:w="723" w:type="dxa"/>
            <w:tcBorders>
              <w:top w:val="single" w:sz="4" w:space="0" w:color="auto"/>
              <w:left w:val="single" w:sz="4" w:space="0" w:color="auto"/>
              <w:bottom w:val="single" w:sz="4" w:space="0" w:color="auto"/>
              <w:right w:val="single" w:sz="4" w:space="0" w:color="auto"/>
            </w:tcBorders>
            <w:shd w:val="clear" w:color="auto" w:fill="DDD9C3"/>
            <w:hideMark/>
          </w:tcPr>
          <w:p w14:paraId="3246402D" w14:textId="77777777" w:rsidR="005C7FFD" w:rsidRDefault="005C7FFD">
            <w:pPr>
              <w:spacing w:line="360" w:lineRule="auto"/>
            </w:pPr>
            <w:r>
              <w:t>PD*</w:t>
            </w:r>
          </w:p>
        </w:tc>
      </w:tr>
      <w:tr w:rsidR="005C7FFD" w14:paraId="5E783496" w14:textId="77777777" w:rsidTr="005C7FFD">
        <w:tc>
          <w:tcPr>
            <w:tcW w:w="5182" w:type="dxa"/>
            <w:tcBorders>
              <w:top w:val="single" w:sz="4" w:space="0" w:color="auto"/>
              <w:left w:val="single" w:sz="4" w:space="0" w:color="auto"/>
              <w:bottom w:val="single" w:sz="4" w:space="0" w:color="auto"/>
              <w:right w:val="single" w:sz="4" w:space="0" w:color="auto"/>
            </w:tcBorders>
            <w:hideMark/>
          </w:tcPr>
          <w:p w14:paraId="6CA6C396" w14:textId="77777777" w:rsidR="005C7FFD" w:rsidRDefault="005C7FFD">
            <w:pPr>
              <w:spacing w:line="360" w:lineRule="auto"/>
            </w:pPr>
            <w:r>
              <w:t xml:space="preserve">Patient - Name, Address, Date of birth, CHI Number, Patient Contact Details </w:t>
            </w:r>
          </w:p>
          <w:p w14:paraId="54AA42C8" w14:textId="77777777" w:rsidR="005C7FFD" w:rsidRDefault="005C7FFD">
            <w:pPr>
              <w:spacing w:line="360" w:lineRule="auto"/>
            </w:pPr>
            <w:r>
              <w:t>GP - GP name and GMC Number, GP Practice contact details.</w:t>
            </w:r>
          </w:p>
          <w:p w14:paraId="22D0E513" w14:textId="77777777" w:rsidR="005C7FFD" w:rsidRDefault="005C7FFD">
            <w:pPr>
              <w:spacing w:line="360" w:lineRule="auto"/>
            </w:pPr>
            <w:r>
              <w:t>Practice - Prescription Code, Practice Code.</w:t>
            </w:r>
          </w:p>
        </w:tc>
        <w:tc>
          <w:tcPr>
            <w:tcW w:w="3337" w:type="dxa"/>
            <w:tcBorders>
              <w:top w:val="single" w:sz="4" w:space="0" w:color="auto"/>
              <w:left w:val="single" w:sz="4" w:space="0" w:color="auto"/>
              <w:bottom w:val="single" w:sz="4" w:space="0" w:color="auto"/>
              <w:right w:val="single" w:sz="4" w:space="0" w:color="auto"/>
            </w:tcBorders>
            <w:hideMark/>
          </w:tcPr>
          <w:p w14:paraId="42F0CB64" w14:textId="77777777" w:rsidR="005C7FFD" w:rsidRDefault="005C7FFD">
            <w:pPr>
              <w:spacing w:line="360" w:lineRule="auto"/>
            </w:pPr>
            <w:r>
              <w:t xml:space="preserve">[Insert name of GP Practice] to NHS Grampian (via </w:t>
            </w:r>
            <w:proofErr w:type="spellStart"/>
            <w:r>
              <w:t>Sci</w:t>
            </w:r>
            <w:proofErr w:type="spellEnd"/>
            <w:r>
              <w:t>-Gateway Referral system)</w:t>
            </w:r>
          </w:p>
        </w:tc>
        <w:tc>
          <w:tcPr>
            <w:tcW w:w="723" w:type="dxa"/>
            <w:tcBorders>
              <w:top w:val="single" w:sz="4" w:space="0" w:color="auto"/>
              <w:left w:val="single" w:sz="4" w:space="0" w:color="auto"/>
              <w:bottom w:val="single" w:sz="4" w:space="0" w:color="auto"/>
              <w:right w:val="single" w:sz="4" w:space="0" w:color="auto"/>
            </w:tcBorders>
            <w:hideMark/>
          </w:tcPr>
          <w:p w14:paraId="2AB78BBA" w14:textId="77777777" w:rsidR="005C7FFD" w:rsidRDefault="005C7FFD">
            <w:pPr>
              <w:spacing w:line="360" w:lineRule="auto"/>
            </w:pPr>
            <w:r>
              <w:t>PD</w:t>
            </w:r>
          </w:p>
        </w:tc>
      </w:tr>
      <w:tr w:rsidR="005C7FFD" w14:paraId="66C1B3AD" w14:textId="77777777" w:rsidTr="005C7FFD">
        <w:tc>
          <w:tcPr>
            <w:tcW w:w="5182" w:type="dxa"/>
            <w:tcBorders>
              <w:top w:val="single" w:sz="4" w:space="0" w:color="auto"/>
              <w:left w:val="single" w:sz="4" w:space="0" w:color="auto"/>
              <w:bottom w:val="single" w:sz="4" w:space="0" w:color="auto"/>
              <w:right w:val="single" w:sz="4" w:space="0" w:color="auto"/>
            </w:tcBorders>
            <w:hideMark/>
          </w:tcPr>
          <w:p w14:paraId="44864C69" w14:textId="77777777" w:rsidR="005C7FFD" w:rsidRDefault="005C7FFD">
            <w:pPr>
              <w:spacing w:line="360" w:lineRule="auto"/>
            </w:pPr>
            <w:r>
              <w:t>Appropriate/Relevant medical Information only as appropriate to support referral.</w:t>
            </w:r>
          </w:p>
        </w:tc>
        <w:tc>
          <w:tcPr>
            <w:tcW w:w="3337" w:type="dxa"/>
            <w:tcBorders>
              <w:top w:val="single" w:sz="4" w:space="0" w:color="auto"/>
              <w:left w:val="single" w:sz="4" w:space="0" w:color="auto"/>
              <w:bottom w:val="single" w:sz="4" w:space="0" w:color="auto"/>
              <w:right w:val="single" w:sz="4" w:space="0" w:color="auto"/>
            </w:tcBorders>
            <w:hideMark/>
          </w:tcPr>
          <w:p w14:paraId="6F2E43E4" w14:textId="77777777" w:rsidR="005C7FFD" w:rsidRDefault="005C7FFD">
            <w:pPr>
              <w:spacing w:line="360" w:lineRule="auto"/>
            </w:pPr>
            <w:r>
              <w:t>[Insert name of GP Practice] to NHS Grampian (</w:t>
            </w:r>
            <w:proofErr w:type="spellStart"/>
            <w:r>
              <w:t>Sci</w:t>
            </w:r>
            <w:proofErr w:type="spellEnd"/>
            <w:r>
              <w:t>-Gateway Referral system)</w:t>
            </w:r>
          </w:p>
        </w:tc>
        <w:tc>
          <w:tcPr>
            <w:tcW w:w="723" w:type="dxa"/>
            <w:tcBorders>
              <w:top w:val="single" w:sz="4" w:space="0" w:color="auto"/>
              <w:left w:val="single" w:sz="4" w:space="0" w:color="auto"/>
              <w:bottom w:val="single" w:sz="4" w:space="0" w:color="auto"/>
              <w:right w:val="single" w:sz="4" w:space="0" w:color="auto"/>
            </w:tcBorders>
            <w:hideMark/>
          </w:tcPr>
          <w:p w14:paraId="5CEF634F" w14:textId="77777777" w:rsidR="005C7FFD" w:rsidRDefault="005C7FFD">
            <w:pPr>
              <w:spacing w:line="360" w:lineRule="auto"/>
            </w:pPr>
            <w:r>
              <w:t>SCD</w:t>
            </w:r>
          </w:p>
        </w:tc>
      </w:tr>
      <w:tr w:rsidR="005C7FFD" w14:paraId="700A8FBF" w14:textId="77777777" w:rsidTr="005C7FFD">
        <w:tc>
          <w:tcPr>
            <w:tcW w:w="5182" w:type="dxa"/>
            <w:tcBorders>
              <w:top w:val="single" w:sz="4" w:space="0" w:color="auto"/>
              <w:left w:val="single" w:sz="4" w:space="0" w:color="auto"/>
              <w:bottom w:val="single" w:sz="4" w:space="0" w:color="auto"/>
              <w:right w:val="single" w:sz="4" w:space="0" w:color="auto"/>
            </w:tcBorders>
            <w:hideMark/>
          </w:tcPr>
          <w:p w14:paraId="3016D5DB" w14:textId="77777777" w:rsidR="005C7FFD" w:rsidRDefault="005C7FFD">
            <w:pPr>
              <w:spacing w:line="360" w:lineRule="auto"/>
            </w:pPr>
            <w:r>
              <w:t>Patient - Name, Date of Birth, Contact Number, Email Address, Address, Emergency Contact Name, Emergency Contact Number, Registered GP practice, Date of Referral, Date of Assessment, Assessment carried out by, Method of Assessment, Appointment Availability.</w:t>
            </w:r>
          </w:p>
        </w:tc>
        <w:tc>
          <w:tcPr>
            <w:tcW w:w="3337" w:type="dxa"/>
            <w:tcBorders>
              <w:top w:val="single" w:sz="4" w:space="0" w:color="auto"/>
              <w:left w:val="single" w:sz="4" w:space="0" w:color="auto"/>
              <w:bottom w:val="single" w:sz="4" w:space="0" w:color="auto"/>
              <w:right w:val="single" w:sz="4" w:space="0" w:color="auto"/>
            </w:tcBorders>
          </w:tcPr>
          <w:p w14:paraId="7716FC83" w14:textId="77777777" w:rsidR="005C7FFD" w:rsidRDefault="005C7FFD">
            <w:pPr>
              <w:spacing w:line="360" w:lineRule="auto"/>
            </w:pPr>
            <w:r>
              <w:t>NHS Grampian to Third Sector Organisation (via [Secure] email)</w:t>
            </w:r>
          </w:p>
          <w:p w14:paraId="47E21225" w14:textId="77777777" w:rsidR="005C7FFD" w:rsidRDefault="005C7FFD">
            <w:pPr>
              <w:spacing w:line="360" w:lineRule="auto"/>
            </w:pPr>
          </w:p>
          <w:p w14:paraId="46DEE64A" w14:textId="77777777" w:rsidR="005C7FFD" w:rsidRDefault="005C7FFD">
            <w:pPr>
              <w:spacing w:line="360" w:lineRule="auto"/>
            </w:pPr>
          </w:p>
          <w:p w14:paraId="70357E58" w14:textId="77777777" w:rsidR="005C7FFD" w:rsidRDefault="005C7FFD">
            <w:pPr>
              <w:spacing w:line="360" w:lineRule="auto"/>
            </w:pPr>
          </w:p>
        </w:tc>
        <w:tc>
          <w:tcPr>
            <w:tcW w:w="723" w:type="dxa"/>
            <w:tcBorders>
              <w:top w:val="single" w:sz="4" w:space="0" w:color="auto"/>
              <w:left w:val="single" w:sz="4" w:space="0" w:color="auto"/>
              <w:bottom w:val="single" w:sz="4" w:space="0" w:color="auto"/>
              <w:right w:val="single" w:sz="4" w:space="0" w:color="auto"/>
            </w:tcBorders>
            <w:hideMark/>
          </w:tcPr>
          <w:p w14:paraId="4F3CF186" w14:textId="77777777" w:rsidR="005C7FFD" w:rsidRDefault="005C7FFD">
            <w:pPr>
              <w:spacing w:line="360" w:lineRule="auto"/>
            </w:pPr>
            <w:r>
              <w:t>PD</w:t>
            </w:r>
          </w:p>
        </w:tc>
      </w:tr>
      <w:tr w:rsidR="005C7FFD" w14:paraId="7B12087B" w14:textId="77777777" w:rsidTr="005C7FFD">
        <w:tc>
          <w:tcPr>
            <w:tcW w:w="5182" w:type="dxa"/>
            <w:tcBorders>
              <w:top w:val="single" w:sz="4" w:space="0" w:color="auto"/>
              <w:left w:val="single" w:sz="4" w:space="0" w:color="auto"/>
              <w:bottom w:val="single" w:sz="4" w:space="0" w:color="auto"/>
              <w:right w:val="single" w:sz="4" w:space="0" w:color="auto"/>
            </w:tcBorders>
            <w:hideMark/>
          </w:tcPr>
          <w:p w14:paraId="60398C12" w14:textId="77777777" w:rsidR="005C7FFD" w:rsidRDefault="005C7FFD">
            <w:pPr>
              <w:spacing w:line="360" w:lineRule="auto"/>
            </w:pPr>
            <w:r>
              <w:t xml:space="preserve">As relevant only to agency, data is discussed and agreed with the patient - </w:t>
            </w:r>
          </w:p>
          <w:p w14:paraId="1ABF67C8" w14:textId="77777777" w:rsidR="005C7FFD" w:rsidRDefault="005C7FFD">
            <w:pPr>
              <w:spacing w:line="360" w:lineRule="auto"/>
            </w:pPr>
            <w:r>
              <w:t xml:space="preserve">Additional support needs or conditions, Presenting Problems/Relevant Background Information/Impact on daily life (mental health/physical illness/family history), Duration Experienced, Lifestyle – Mid-long term MH support &amp; groups, Looking After Self – Mid-long term MH support &amp; groups, Managing Symptoms – Mid-long term MH </w:t>
            </w:r>
            <w:r>
              <w:lastRenderedPageBreak/>
              <w:t>support &amp; groups, Work &amp; Other Activities – Mid-long term MH support &amp; groups, Feeling Positive – Mid-long term MH support &amp; groups, Risk.</w:t>
            </w:r>
          </w:p>
        </w:tc>
        <w:tc>
          <w:tcPr>
            <w:tcW w:w="3337" w:type="dxa"/>
            <w:tcBorders>
              <w:top w:val="single" w:sz="4" w:space="0" w:color="auto"/>
              <w:left w:val="single" w:sz="4" w:space="0" w:color="auto"/>
              <w:bottom w:val="single" w:sz="4" w:space="0" w:color="auto"/>
              <w:right w:val="single" w:sz="4" w:space="0" w:color="auto"/>
            </w:tcBorders>
          </w:tcPr>
          <w:p w14:paraId="3BFD23F2" w14:textId="77777777" w:rsidR="005C7FFD" w:rsidRDefault="005C7FFD">
            <w:pPr>
              <w:spacing w:line="360" w:lineRule="auto"/>
            </w:pPr>
            <w:r>
              <w:lastRenderedPageBreak/>
              <w:t>NHS Grampian to Third Sector Organisation (via [Secure] email)</w:t>
            </w:r>
          </w:p>
          <w:p w14:paraId="7958CEE8" w14:textId="77777777" w:rsidR="005C7FFD" w:rsidRDefault="005C7FFD">
            <w:pPr>
              <w:spacing w:line="360" w:lineRule="auto"/>
            </w:pPr>
          </w:p>
          <w:p w14:paraId="5F068BDF" w14:textId="77777777" w:rsidR="005C7FFD" w:rsidRDefault="005C7FFD">
            <w:pPr>
              <w:spacing w:line="360" w:lineRule="auto"/>
            </w:pPr>
          </w:p>
          <w:p w14:paraId="1930D1F1" w14:textId="77777777" w:rsidR="005C7FFD" w:rsidRDefault="005C7FFD">
            <w:pPr>
              <w:spacing w:line="360" w:lineRule="auto"/>
            </w:pPr>
          </w:p>
        </w:tc>
        <w:tc>
          <w:tcPr>
            <w:tcW w:w="723" w:type="dxa"/>
            <w:tcBorders>
              <w:top w:val="single" w:sz="4" w:space="0" w:color="auto"/>
              <w:left w:val="single" w:sz="4" w:space="0" w:color="auto"/>
              <w:bottom w:val="single" w:sz="4" w:space="0" w:color="auto"/>
              <w:right w:val="single" w:sz="4" w:space="0" w:color="auto"/>
            </w:tcBorders>
            <w:hideMark/>
          </w:tcPr>
          <w:p w14:paraId="00F2BB8F" w14:textId="77777777" w:rsidR="005C7FFD" w:rsidRDefault="005C7FFD">
            <w:pPr>
              <w:spacing w:line="360" w:lineRule="auto"/>
            </w:pPr>
            <w:r>
              <w:t>PD &amp; SCD</w:t>
            </w:r>
          </w:p>
        </w:tc>
      </w:tr>
    </w:tbl>
    <w:p w14:paraId="7DDC44FA" w14:textId="77777777" w:rsidR="005C7FFD" w:rsidRDefault="005C7FFD" w:rsidP="005C7FFD">
      <w:pPr>
        <w:spacing w:before="0"/>
        <w:rPr>
          <w:i/>
          <w:sz w:val="20"/>
        </w:rPr>
      </w:pPr>
      <w:r>
        <w:rPr>
          <w:i/>
          <w:sz w:val="20"/>
        </w:rPr>
        <w:t>(*) PD – refers to Personal Data in the sense given within the EU General Data Protection Regulation (GDPR) and the Data Protection (UK, 2018) Act.</w:t>
      </w:r>
    </w:p>
    <w:p w14:paraId="064F1E97" w14:textId="77777777" w:rsidR="005C7FFD" w:rsidRDefault="005C7FFD" w:rsidP="005C7FFD">
      <w:pPr>
        <w:spacing w:before="0"/>
        <w:rPr>
          <w:i/>
          <w:sz w:val="20"/>
        </w:rPr>
      </w:pPr>
    </w:p>
    <w:p w14:paraId="24552C66" w14:textId="77777777" w:rsidR="005C7FFD" w:rsidRDefault="005C7FFD" w:rsidP="005C7FFD">
      <w:pPr>
        <w:spacing w:before="0"/>
        <w:rPr>
          <w:i/>
          <w:sz w:val="20"/>
        </w:rPr>
      </w:pPr>
      <w:r>
        <w:rPr>
          <w:i/>
          <w:sz w:val="20"/>
        </w:rPr>
        <w:t>SCD – refers to Special Category Data in the sense given within the EU General Data Protection Regulation (GDPR) and the Data Protection (UK, 2018) Act.</w:t>
      </w:r>
    </w:p>
    <w:p w14:paraId="7294F89A" w14:textId="77777777" w:rsidR="005C7FFD" w:rsidRDefault="005C7FFD" w:rsidP="005C7FFD">
      <w:r>
        <w:t>The parties agree this is the minimum amount of data needed to properly fulfil the purposes of this agreement.</w:t>
      </w:r>
    </w:p>
    <w:p w14:paraId="58122AF3" w14:textId="77777777" w:rsidR="005C7FFD" w:rsidRDefault="005C7FFD" w:rsidP="005C7FFD">
      <w:r>
        <w:t>Appendix 2  (Data items and adequacy), contains the list of all relevant data items/fields which it has been agreed can be shared under this ISA, indicating the source and the recipients, and any relevant supporting statement for information  that may raise questions on data minimisation.</w:t>
      </w:r>
    </w:p>
    <w:p w14:paraId="4C06819F" w14:textId="77777777" w:rsidR="005C7FFD" w:rsidRDefault="005C7FFD" w:rsidP="005C7FFD">
      <w:pPr>
        <w:pStyle w:val="Heading1"/>
        <w:numPr>
          <w:ilvl w:val="0"/>
          <w:numId w:val="2"/>
        </w:numPr>
        <w:ind w:left="431" w:hanging="431"/>
      </w:pPr>
      <w:bookmarkStart w:id="19" w:name="_Toc185419150"/>
      <w:bookmarkStart w:id="20" w:name="_Toc535838851"/>
      <w:bookmarkStart w:id="21" w:name="_Toc535838785"/>
      <w:r>
        <w:lastRenderedPageBreak/>
        <w:t>Description and manner of information sharing</w:t>
      </w:r>
      <w:bookmarkEnd w:id="19"/>
      <w:bookmarkEnd w:id="20"/>
      <w:bookmarkEnd w:id="21"/>
    </w:p>
    <w:p w14:paraId="30A78655" w14:textId="77777777" w:rsidR="005C7FFD" w:rsidRDefault="005C7FFD" w:rsidP="005C7FFD">
      <w:pPr>
        <w:pStyle w:val="Heading2"/>
        <w:numPr>
          <w:ilvl w:val="1"/>
          <w:numId w:val="2"/>
        </w:numPr>
      </w:pPr>
      <w:bookmarkStart w:id="22" w:name="_Toc185419151"/>
      <w:bookmarkStart w:id="23" w:name="_Toc535838852"/>
      <w:bookmarkStart w:id="24" w:name="_Toc535838786"/>
      <w:r>
        <w:t>Data flows</w:t>
      </w:r>
      <w:bookmarkEnd w:id="22"/>
      <w:bookmarkEnd w:id="23"/>
      <w:bookmarkEnd w:id="24"/>
      <w:r>
        <w:t xml:space="preserve"> </w:t>
      </w:r>
    </w:p>
    <w:p w14:paraId="25D92EFE" w14:textId="77777777" w:rsidR="005C7FFD" w:rsidRDefault="005C7FFD" w:rsidP="005C7FFD">
      <w:pPr>
        <w:rPr>
          <w:rStyle w:val="SubtleEmphasis"/>
          <w:i w:val="0"/>
          <w:color w:val="auto"/>
        </w:rPr>
      </w:pPr>
      <w:r>
        <w:rPr>
          <w:rStyle w:val="SubtleEmphasis"/>
          <w:i w:val="0"/>
          <w:color w:val="auto"/>
        </w:rPr>
        <w:t xml:space="preserve">See below data flow diagrams - </w:t>
      </w:r>
    </w:p>
    <w:p w14:paraId="17EC7E06" w14:textId="77777777" w:rsidR="005C7FFD" w:rsidRDefault="005C7FFD" w:rsidP="005C7FFD">
      <w:pPr>
        <w:rPr>
          <w:rStyle w:val="SubtleEmphasis"/>
          <w:i w:val="0"/>
          <w:color w:val="auto"/>
        </w:rPr>
      </w:pPr>
      <w:r>
        <w:rPr>
          <w:rStyle w:val="SubtleEmphasis"/>
          <w:i w:val="0"/>
          <w:color w:val="auto"/>
        </w:rPr>
        <w:t>[Insert Data Flow Diagram]</w:t>
      </w:r>
    </w:p>
    <w:p w14:paraId="66AB650C" w14:textId="77777777" w:rsidR="005C7FFD" w:rsidRDefault="005C7FFD" w:rsidP="005C7FFD">
      <w:pPr>
        <w:pStyle w:val="Heading2"/>
        <w:numPr>
          <w:ilvl w:val="1"/>
          <w:numId w:val="2"/>
        </w:numPr>
        <w:rPr>
          <w:lang w:val="en-GB"/>
        </w:rPr>
      </w:pPr>
      <w:bookmarkStart w:id="25" w:name="_Toc185419152"/>
      <w:bookmarkStart w:id="26" w:name="_Toc535838853"/>
      <w:bookmarkStart w:id="27" w:name="_Toc535838787"/>
      <w:r>
        <w:t>How data/information is to be accessed, processed and used</w:t>
      </w:r>
      <w:bookmarkEnd w:id="25"/>
      <w:bookmarkEnd w:id="26"/>
      <w:bookmarkEnd w:id="27"/>
    </w:p>
    <w:p w14:paraId="58507864" w14:textId="77777777" w:rsidR="005C7FFD" w:rsidRDefault="005C7FFD" w:rsidP="005C7F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5"/>
        <w:gridCol w:w="2711"/>
      </w:tblGrid>
      <w:tr w:rsidR="005C7FFD" w14:paraId="4BF6916C" w14:textId="77777777" w:rsidTr="005C7FFD">
        <w:tc>
          <w:tcPr>
            <w:tcW w:w="6487" w:type="dxa"/>
            <w:tcBorders>
              <w:top w:val="single" w:sz="4" w:space="0" w:color="auto"/>
              <w:left w:val="single" w:sz="4" w:space="0" w:color="auto"/>
              <w:bottom w:val="single" w:sz="4" w:space="0" w:color="auto"/>
              <w:right w:val="single" w:sz="4" w:space="0" w:color="auto"/>
            </w:tcBorders>
            <w:shd w:val="clear" w:color="auto" w:fill="DDD9C3"/>
            <w:hideMark/>
          </w:tcPr>
          <w:p w14:paraId="222777E9" w14:textId="77777777" w:rsidR="005C7FFD" w:rsidRDefault="005C7FFD">
            <w:pPr>
              <w:spacing w:line="360" w:lineRule="auto"/>
            </w:pPr>
            <w:r>
              <w:t>Processing (descriptor)</w:t>
            </w:r>
          </w:p>
        </w:tc>
        <w:tc>
          <w:tcPr>
            <w:tcW w:w="2755" w:type="dxa"/>
            <w:tcBorders>
              <w:top w:val="single" w:sz="4" w:space="0" w:color="auto"/>
              <w:left w:val="single" w:sz="4" w:space="0" w:color="auto"/>
              <w:bottom w:val="single" w:sz="4" w:space="0" w:color="auto"/>
              <w:right w:val="single" w:sz="4" w:space="0" w:color="auto"/>
            </w:tcBorders>
            <w:shd w:val="clear" w:color="auto" w:fill="DDD9C3"/>
            <w:hideMark/>
          </w:tcPr>
          <w:p w14:paraId="5F2FE87B" w14:textId="77777777" w:rsidR="005C7FFD" w:rsidRDefault="005C7FFD">
            <w:pPr>
              <w:spacing w:line="360" w:lineRule="auto"/>
              <w:rPr>
                <w:sz w:val="22"/>
              </w:rPr>
            </w:pPr>
            <w:r>
              <w:rPr>
                <w:sz w:val="22"/>
              </w:rPr>
              <w:t>Associated work instructions, policy or procedure (listed in Appendix 1) If applicable</w:t>
            </w:r>
          </w:p>
        </w:tc>
      </w:tr>
      <w:tr w:rsidR="005C7FFD" w14:paraId="00EC80A8" w14:textId="77777777" w:rsidTr="005C7FFD">
        <w:tc>
          <w:tcPr>
            <w:tcW w:w="6487" w:type="dxa"/>
            <w:tcBorders>
              <w:top w:val="single" w:sz="4" w:space="0" w:color="auto"/>
              <w:left w:val="single" w:sz="4" w:space="0" w:color="auto"/>
              <w:bottom w:val="single" w:sz="4" w:space="0" w:color="auto"/>
              <w:right w:val="single" w:sz="4" w:space="0" w:color="auto"/>
            </w:tcBorders>
            <w:hideMark/>
          </w:tcPr>
          <w:p w14:paraId="4D35B4CD" w14:textId="77777777" w:rsidR="005C7FFD" w:rsidRDefault="005C7FFD">
            <w:pPr>
              <w:spacing w:line="360" w:lineRule="auto"/>
            </w:pPr>
            <w:r>
              <w:t>NHS Grampian – GP Link Worker SOP for Social Prescribing Project</w:t>
            </w:r>
          </w:p>
        </w:tc>
        <w:tc>
          <w:tcPr>
            <w:tcW w:w="2755" w:type="dxa"/>
            <w:tcBorders>
              <w:top w:val="single" w:sz="4" w:space="0" w:color="auto"/>
              <w:left w:val="single" w:sz="4" w:space="0" w:color="auto"/>
              <w:bottom w:val="single" w:sz="4" w:space="0" w:color="auto"/>
              <w:right w:val="single" w:sz="4" w:space="0" w:color="auto"/>
            </w:tcBorders>
            <w:hideMark/>
          </w:tcPr>
          <w:p w14:paraId="2065EAC6" w14:textId="77777777" w:rsidR="005C7FFD" w:rsidRDefault="005C7FFD">
            <w:pPr>
              <w:spacing w:line="360" w:lineRule="auto"/>
            </w:pPr>
            <w:r>
              <w:t>GP Link Worker Programme SOP for Social Prescribing Project – [Insert name of organisation service/</w:t>
            </w:r>
            <w:proofErr w:type="spellStart"/>
            <w:r>
              <w:t>dept</w:t>
            </w:r>
            <w:proofErr w:type="spellEnd"/>
            <w:r>
              <w:t xml:space="preserve"> of GP Link Worker Programme]</w:t>
            </w:r>
          </w:p>
        </w:tc>
      </w:tr>
      <w:tr w:rsidR="005C7FFD" w14:paraId="0EEB12B1" w14:textId="77777777" w:rsidTr="005C7FFD">
        <w:tc>
          <w:tcPr>
            <w:tcW w:w="6487" w:type="dxa"/>
            <w:tcBorders>
              <w:top w:val="single" w:sz="4" w:space="0" w:color="auto"/>
              <w:left w:val="single" w:sz="4" w:space="0" w:color="auto"/>
              <w:bottom w:val="single" w:sz="4" w:space="0" w:color="auto"/>
              <w:right w:val="single" w:sz="4" w:space="0" w:color="auto"/>
            </w:tcBorders>
            <w:hideMark/>
          </w:tcPr>
          <w:p w14:paraId="0C104E87" w14:textId="77777777" w:rsidR="005C7FFD" w:rsidRDefault="005C7FFD">
            <w:pPr>
              <w:spacing w:line="360" w:lineRule="auto"/>
            </w:pPr>
            <w:r>
              <w:t>NHS Grampian – Social Prescribing data capture and risk assessment form for onward referral</w:t>
            </w:r>
          </w:p>
        </w:tc>
        <w:tc>
          <w:tcPr>
            <w:tcW w:w="2755" w:type="dxa"/>
            <w:tcBorders>
              <w:top w:val="single" w:sz="4" w:space="0" w:color="auto"/>
              <w:left w:val="single" w:sz="4" w:space="0" w:color="auto"/>
              <w:bottom w:val="single" w:sz="4" w:space="0" w:color="auto"/>
              <w:right w:val="single" w:sz="4" w:space="0" w:color="auto"/>
            </w:tcBorders>
            <w:hideMark/>
          </w:tcPr>
          <w:p w14:paraId="68A14BF0" w14:textId="77777777" w:rsidR="005C7FFD" w:rsidRDefault="005C7FFD">
            <w:pPr>
              <w:spacing w:line="360" w:lineRule="auto"/>
            </w:pPr>
            <w:r>
              <w:t>GP Link Worker Social Prescribing Assessment Form</w:t>
            </w:r>
          </w:p>
        </w:tc>
      </w:tr>
      <w:tr w:rsidR="005C7FFD" w14:paraId="3B4757F5" w14:textId="77777777" w:rsidTr="005C7FFD">
        <w:tc>
          <w:tcPr>
            <w:tcW w:w="6487" w:type="dxa"/>
            <w:tcBorders>
              <w:top w:val="single" w:sz="4" w:space="0" w:color="auto"/>
              <w:left w:val="single" w:sz="4" w:space="0" w:color="auto"/>
              <w:bottom w:val="single" w:sz="4" w:space="0" w:color="auto"/>
              <w:right w:val="single" w:sz="4" w:space="0" w:color="auto"/>
            </w:tcBorders>
            <w:hideMark/>
          </w:tcPr>
          <w:p w14:paraId="6B38B9A9" w14:textId="77777777" w:rsidR="005C7FFD" w:rsidRDefault="005C7FFD">
            <w:pPr>
              <w:spacing w:line="360" w:lineRule="auto"/>
            </w:pPr>
            <w:r>
              <w:t>NHS Grampian – Social Prescribing Referral form to 3</w:t>
            </w:r>
            <w:r>
              <w:rPr>
                <w:vertAlign w:val="superscript"/>
              </w:rPr>
              <w:t>rd</w:t>
            </w:r>
            <w:r>
              <w:t xml:space="preserve"> Sector Organisation – Complete a new row for each organisation</w:t>
            </w:r>
          </w:p>
        </w:tc>
        <w:tc>
          <w:tcPr>
            <w:tcW w:w="2755" w:type="dxa"/>
            <w:tcBorders>
              <w:top w:val="single" w:sz="4" w:space="0" w:color="auto"/>
              <w:left w:val="single" w:sz="4" w:space="0" w:color="auto"/>
              <w:bottom w:val="single" w:sz="4" w:space="0" w:color="auto"/>
              <w:right w:val="single" w:sz="4" w:space="0" w:color="auto"/>
            </w:tcBorders>
            <w:hideMark/>
          </w:tcPr>
          <w:p w14:paraId="7A376C6C" w14:textId="77777777" w:rsidR="005C7FFD" w:rsidRDefault="005C7FFD">
            <w:r>
              <w:t>SP Referral Form for named Third Sector Organisation [Insert Name of Organisation signed up to the SP Project]</w:t>
            </w:r>
          </w:p>
        </w:tc>
      </w:tr>
      <w:tr w:rsidR="005C7FFD" w14:paraId="2C96C9F6" w14:textId="77777777" w:rsidTr="005C7FFD">
        <w:tc>
          <w:tcPr>
            <w:tcW w:w="6487" w:type="dxa"/>
            <w:tcBorders>
              <w:top w:val="single" w:sz="4" w:space="0" w:color="auto"/>
              <w:left w:val="single" w:sz="4" w:space="0" w:color="auto"/>
              <w:bottom w:val="single" w:sz="4" w:space="0" w:color="auto"/>
              <w:right w:val="single" w:sz="4" w:space="0" w:color="auto"/>
            </w:tcBorders>
          </w:tcPr>
          <w:p w14:paraId="3B061B0F" w14:textId="77777777" w:rsidR="005C7FFD" w:rsidRDefault="005C7FFD"/>
        </w:tc>
        <w:tc>
          <w:tcPr>
            <w:tcW w:w="2755" w:type="dxa"/>
            <w:tcBorders>
              <w:top w:val="single" w:sz="4" w:space="0" w:color="auto"/>
              <w:left w:val="single" w:sz="4" w:space="0" w:color="auto"/>
              <w:bottom w:val="single" w:sz="4" w:space="0" w:color="auto"/>
              <w:right w:val="single" w:sz="4" w:space="0" w:color="auto"/>
            </w:tcBorders>
          </w:tcPr>
          <w:p w14:paraId="7448EC1B" w14:textId="77777777" w:rsidR="005C7FFD" w:rsidRDefault="005C7FFD"/>
        </w:tc>
      </w:tr>
      <w:tr w:rsidR="005C7FFD" w14:paraId="43E10AD2" w14:textId="77777777" w:rsidTr="005C7FFD">
        <w:tc>
          <w:tcPr>
            <w:tcW w:w="6487" w:type="dxa"/>
            <w:tcBorders>
              <w:top w:val="single" w:sz="4" w:space="0" w:color="auto"/>
              <w:left w:val="single" w:sz="4" w:space="0" w:color="auto"/>
              <w:bottom w:val="single" w:sz="4" w:space="0" w:color="auto"/>
              <w:right w:val="single" w:sz="4" w:space="0" w:color="auto"/>
            </w:tcBorders>
          </w:tcPr>
          <w:p w14:paraId="2FCEA97A" w14:textId="77777777" w:rsidR="005C7FFD" w:rsidRDefault="005C7FFD"/>
        </w:tc>
        <w:tc>
          <w:tcPr>
            <w:tcW w:w="2755" w:type="dxa"/>
            <w:tcBorders>
              <w:top w:val="single" w:sz="4" w:space="0" w:color="auto"/>
              <w:left w:val="single" w:sz="4" w:space="0" w:color="auto"/>
              <w:bottom w:val="single" w:sz="4" w:space="0" w:color="auto"/>
              <w:right w:val="single" w:sz="4" w:space="0" w:color="auto"/>
            </w:tcBorders>
          </w:tcPr>
          <w:p w14:paraId="26486F42" w14:textId="77777777" w:rsidR="005C7FFD" w:rsidRDefault="005C7FFD"/>
        </w:tc>
      </w:tr>
    </w:tbl>
    <w:p w14:paraId="2B68FDF2" w14:textId="77777777" w:rsidR="005C7FFD" w:rsidRDefault="005C7FFD" w:rsidP="005C7FFD">
      <w:pPr>
        <w:pStyle w:val="Heading2"/>
        <w:numPr>
          <w:ilvl w:val="1"/>
          <w:numId w:val="2"/>
        </w:numPr>
      </w:pPr>
      <w:bookmarkStart w:id="28" w:name="_Toc185419153"/>
      <w:bookmarkStart w:id="29" w:name="_Toc535838854"/>
      <w:bookmarkStart w:id="30" w:name="_Toc535838788"/>
      <w:r>
        <w:t>Summary of how decisions are going to be made with regards to the manner of the processing.</w:t>
      </w:r>
      <w:bookmarkEnd w:id="28"/>
      <w:bookmarkEnd w:id="29"/>
      <w:bookmarkEnd w:id="30"/>
    </w:p>
    <w:p w14:paraId="75E2F6B7" w14:textId="77777777" w:rsidR="005C7FFD" w:rsidRDefault="005C7FFD" w:rsidP="005C7FFD">
      <w:pPr>
        <w:rPr>
          <w:rStyle w:val="SubtleEmphasis"/>
          <w:i w:val="0"/>
          <w:color w:val="auto"/>
        </w:rPr>
      </w:pPr>
      <w:r>
        <w:rPr>
          <w:rStyle w:val="SubtleEmphasis"/>
          <w:i w:val="0"/>
          <w:color w:val="auto"/>
        </w:rPr>
        <w:t>Data controllers are going to make decisions independently about the way the data is processed, the security controls (technical and organisational).</w:t>
      </w:r>
    </w:p>
    <w:p w14:paraId="1F1FC777" w14:textId="77777777" w:rsidR="005C7FFD" w:rsidRDefault="005C7FFD" w:rsidP="005C7FFD">
      <w:pPr>
        <w:rPr>
          <w:rStyle w:val="SubtleEmphasis"/>
          <w:i w:val="0"/>
          <w:color w:val="000000"/>
        </w:rPr>
      </w:pPr>
      <w:r>
        <w:rPr>
          <w:rStyle w:val="SubtleEmphasis"/>
          <w:i w:val="0"/>
          <w:color w:val="000000"/>
        </w:rPr>
        <w:lastRenderedPageBreak/>
        <w:t xml:space="preserve">Primary Care based health professional will identify individual and decide to refer to GP </w:t>
      </w:r>
      <w:proofErr w:type="spellStart"/>
      <w:r>
        <w:rPr>
          <w:rStyle w:val="SubtleEmphasis"/>
          <w:i w:val="0"/>
          <w:color w:val="000000"/>
        </w:rPr>
        <w:t>Linkworker</w:t>
      </w:r>
      <w:proofErr w:type="spellEnd"/>
      <w:r>
        <w:rPr>
          <w:rStyle w:val="SubtleEmphasis"/>
          <w:i w:val="0"/>
          <w:color w:val="000000"/>
        </w:rPr>
        <w:t>.</w:t>
      </w:r>
    </w:p>
    <w:p w14:paraId="2133D2CF" w14:textId="77777777" w:rsidR="005C7FFD" w:rsidRDefault="005C7FFD" w:rsidP="005C7FFD">
      <w:pPr>
        <w:rPr>
          <w:rStyle w:val="SubtleEmphasis"/>
          <w:i w:val="0"/>
          <w:color w:val="000000"/>
        </w:rPr>
      </w:pPr>
      <w:r>
        <w:rPr>
          <w:rStyle w:val="SubtleEmphasis"/>
          <w:i w:val="0"/>
          <w:color w:val="000000"/>
        </w:rPr>
        <w:t xml:space="preserve">GP </w:t>
      </w:r>
      <w:proofErr w:type="spellStart"/>
      <w:r>
        <w:rPr>
          <w:rStyle w:val="SubtleEmphasis"/>
          <w:i w:val="0"/>
          <w:color w:val="000000"/>
        </w:rPr>
        <w:t>Linkworker</w:t>
      </w:r>
      <w:proofErr w:type="spellEnd"/>
      <w:r>
        <w:rPr>
          <w:rStyle w:val="SubtleEmphasis"/>
          <w:i w:val="0"/>
          <w:color w:val="000000"/>
        </w:rPr>
        <w:t xml:space="preserve"> will capture and relevant data for referral to third sector organisation who will then be data controller for that personal data.</w:t>
      </w:r>
    </w:p>
    <w:p w14:paraId="5C2B19FA" w14:textId="77777777" w:rsidR="005C7FFD" w:rsidRDefault="005C7FFD" w:rsidP="005C7FFD">
      <w:r>
        <w:rPr>
          <w:rStyle w:val="SubtleEmphasis"/>
          <w:i w:val="0"/>
          <w:color w:val="000000"/>
        </w:rPr>
        <w:t>Third sector organisation will be data controller for any further personal data gathered as part of the Service they provide to the individual.</w:t>
      </w:r>
    </w:p>
    <w:p w14:paraId="7C90704C" w14:textId="77777777" w:rsidR="005C7FFD" w:rsidRDefault="005C7FFD" w:rsidP="005C7FFD">
      <w:pPr>
        <w:pStyle w:val="Heading1"/>
        <w:numPr>
          <w:ilvl w:val="0"/>
          <w:numId w:val="2"/>
        </w:numPr>
        <w:ind w:left="431" w:hanging="431"/>
      </w:pPr>
      <w:bookmarkStart w:id="31" w:name="_Toc185419154"/>
      <w:bookmarkStart w:id="32" w:name="_Toc535838855"/>
      <w:bookmarkStart w:id="33" w:name="_Toc535838789"/>
      <w:r>
        <w:lastRenderedPageBreak/>
        <w:t>Impact assessments and preparatory work</w:t>
      </w:r>
      <w:bookmarkEnd w:id="31"/>
      <w:bookmarkEnd w:id="32"/>
      <w:bookmarkEnd w:id="33"/>
    </w:p>
    <w:p w14:paraId="4C3103B4" w14:textId="77777777" w:rsidR="005C7FFD" w:rsidRDefault="005C7FFD" w:rsidP="005C7FFD">
      <w:pPr>
        <w:rPr>
          <w:rStyle w:val="SubtleEmphasis"/>
          <w:i w:val="0"/>
          <w:color w:val="auto"/>
        </w:rPr>
      </w:pPr>
      <w:r>
        <w:rPr>
          <w:rStyle w:val="SubtleEmphasis"/>
          <w:i w:val="0"/>
          <w:color w:val="auto"/>
        </w:rPr>
        <w:t>A joint Data Protection Impact Assessment (DPIA) for NHS Grampian and [Insert name of GP Practice] has been carried out for the entire referral process.</w:t>
      </w:r>
    </w:p>
    <w:p w14:paraId="0F67E00B" w14:textId="77777777" w:rsidR="005C7FFD" w:rsidRDefault="005C7FFD" w:rsidP="005C7FFD">
      <w:pPr>
        <w:pStyle w:val="ListParagraph"/>
        <w:numPr>
          <w:ilvl w:val="0"/>
          <w:numId w:val="0"/>
        </w:numPr>
        <w:pBdr>
          <w:top w:val="single" w:sz="4" w:space="1" w:color="auto"/>
          <w:left w:val="single" w:sz="4" w:space="4" w:color="auto"/>
          <w:bottom w:val="single" w:sz="4" w:space="1" w:color="auto"/>
          <w:right w:val="single" w:sz="4" w:space="4" w:color="auto"/>
        </w:pBdr>
      </w:pPr>
      <w:r>
        <w:t>Mandatory statement:</w:t>
      </w:r>
    </w:p>
    <w:p w14:paraId="1F0ABCB2" w14:textId="77777777" w:rsidR="005C7FFD" w:rsidRDefault="005C7FFD" w:rsidP="005C7FFD">
      <w:pPr>
        <w:pStyle w:val="ListParagraph"/>
        <w:numPr>
          <w:ilvl w:val="0"/>
          <w:numId w:val="0"/>
        </w:numPr>
        <w:pBdr>
          <w:top w:val="single" w:sz="4" w:space="1" w:color="auto"/>
          <w:left w:val="single" w:sz="4" w:space="4" w:color="auto"/>
          <w:bottom w:val="single" w:sz="4" w:space="1" w:color="auto"/>
          <w:right w:val="single" w:sz="4" w:space="4" w:color="auto"/>
        </w:pBdr>
        <w:rPr>
          <w:rStyle w:val="SubtleEmphasis"/>
          <w:i w:val="0"/>
          <w:iCs w:val="0"/>
          <w:color w:val="auto"/>
        </w:rPr>
      </w:pPr>
      <w:r>
        <w:t>The parties acknowledge that any actions and countermeasures agreed as part of the Data Protection Impact Assessment reviews must be implemented by the responsible party. Deadlines and follow up to progress on those actions will be established as part of the DPIA review process.</w:t>
      </w:r>
    </w:p>
    <w:p w14:paraId="79F5C311" w14:textId="77777777" w:rsidR="005C7FFD" w:rsidRDefault="005C7FFD" w:rsidP="005C7FFD">
      <w:pPr>
        <w:rPr>
          <w:lang w:val="x-none"/>
        </w:rPr>
      </w:pPr>
    </w:p>
    <w:p w14:paraId="64494B2D" w14:textId="77777777" w:rsidR="005C7FFD" w:rsidRDefault="005C7FFD" w:rsidP="005C7FFD">
      <w:pPr>
        <w:pStyle w:val="Heading1"/>
        <w:numPr>
          <w:ilvl w:val="0"/>
          <w:numId w:val="2"/>
        </w:numPr>
        <w:ind w:left="431" w:hanging="431"/>
      </w:pPr>
      <w:bookmarkStart w:id="34" w:name="_Toc185419155"/>
      <w:bookmarkStart w:id="35" w:name="_Toc535838856"/>
      <w:bookmarkStart w:id="36" w:name="_Toc535838790"/>
      <w:r>
        <w:lastRenderedPageBreak/>
        <w:t>Privacy information (transparency requirement)</w:t>
      </w:r>
      <w:bookmarkEnd w:id="34"/>
      <w:bookmarkEnd w:id="35"/>
      <w:bookmarkEnd w:id="36"/>
    </w:p>
    <w:p w14:paraId="6AD5DBAE" w14:textId="77777777" w:rsidR="005C7FFD" w:rsidRDefault="005C7FFD" w:rsidP="005C7FFD">
      <w:pPr>
        <w:rPr>
          <w:rStyle w:val="SubtleEmphasis"/>
          <w:i w:val="0"/>
          <w:color w:val="auto"/>
        </w:rPr>
      </w:pPr>
      <w:r>
        <w:t>All parties are responsible for ensuring they have privacy notices relating to the SP project available to the public in line with their local procedures.</w:t>
      </w:r>
    </w:p>
    <w:p w14:paraId="2959965A" w14:textId="77777777" w:rsidR="005C7FFD" w:rsidRDefault="005C7FFD" w:rsidP="005C7FFD">
      <w:pPr>
        <w:rPr>
          <w:rStyle w:val="SubtleEmphasis"/>
          <w:i w:val="0"/>
          <w:color w:val="auto"/>
        </w:rPr>
      </w:pPr>
      <w:r>
        <w:rPr>
          <w:rStyle w:val="SubtleEmphasis"/>
          <w:i w:val="0"/>
          <w:color w:val="auto"/>
        </w:rPr>
        <w:t xml:space="preserve">Overarching Privacy Notices for respective Organisations – </w:t>
      </w:r>
    </w:p>
    <w:p w14:paraId="6CE9C326" w14:textId="77777777" w:rsidR="005C7FFD" w:rsidRDefault="005C7FFD" w:rsidP="005C7FFD">
      <w:pPr>
        <w:rPr>
          <w:rStyle w:val="SubtleEmphasis"/>
          <w:i w:val="0"/>
          <w:color w:val="auto"/>
        </w:rPr>
      </w:pPr>
      <w:hyperlink r:id="rId42" w:history="1">
        <w:r>
          <w:rPr>
            <w:rStyle w:val="Hyperlink"/>
          </w:rPr>
          <w:t>NHS Grampian Privacy Notice</w:t>
        </w:r>
      </w:hyperlink>
    </w:p>
    <w:p w14:paraId="5EF07B72" w14:textId="77777777" w:rsidR="005C7FFD" w:rsidRDefault="005C7FFD" w:rsidP="005C7FFD">
      <w:pPr>
        <w:rPr>
          <w:rStyle w:val="SubtleEmphasis"/>
          <w:i w:val="0"/>
          <w:color w:val="auto"/>
        </w:rPr>
      </w:pPr>
      <w:r>
        <w:rPr>
          <w:rStyle w:val="SubtleEmphasis"/>
          <w:i w:val="0"/>
          <w:color w:val="auto"/>
        </w:rPr>
        <w:t>[Insert Privacy Notices for GP Practice and relevant Third Sector Organisations signed-up to the Social Prescribing Project]</w:t>
      </w:r>
    </w:p>
    <w:p w14:paraId="4ABC9AF5" w14:textId="77777777" w:rsidR="005C7FFD" w:rsidRDefault="005C7FFD" w:rsidP="005C7FFD">
      <w:pPr>
        <w:rPr>
          <w:rStyle w:val="SubtleEmphasis"/>
          <w:i w:val="0"/>
          <w:color w:val="auto"/>
        </w:rPr>
      </w:pPr>
    </w:p>
    <w:p w14:paraId="40917AFA" w14:textId="77777777" w:rsidR="005C7FFD" w:rsidRDefault="005C7FFD" w:rsidP="005C7FFD">
      <w:pPr>
        <w:rPr>
          <w:rStyle w:val="SubtleEmphasis"/>
          <w:i w:val="0"/>
          <w:color w:val="auto"/>
        </w:rPr>
      </w:pPr>
    </w:p>
    <w:p w14:paraId="282797B9" w14:textId="77777777" w:rsidR="005C7FFD" w:rsidRDefault="005C7FFD" w:rsidP="005C7FFD">
      <w:pPr>
        <w:rPr>
          <w:rStyle w:val="SubtleEmphasis"/>
          <w:i w:val="0"/>
          <w:color w:val="auto"/>
        </w:rPr>
      </w:pPr>
      <w:r>
        <w:rPr>
          <w:rStyle w:val="SubtleEmphasis"/>
          <w:i w:val="0"/>
          <w:color w:val="auto"/>
        </w:rPr>
        <w:t xml:space="preserve">Privacy Notice for GP Link Worker Programme – </w:t>
      </w:r>
    </w:p>
    <w:p w14:paraId="11F451F3" w14:textId="77777777" w:rsidR="005C7FFD" w:rsidRDefault="005C7FFD" w:rsidP="005C7FFD">
      <w:pPr>
        <w:rPr>
          <w:rStyle w:val="SubtleEmphasis"/>
          <w:i w:val="0"/>
          <w:color w:val="auto"/>
        </w:rPr>
      </w:pPr>
    </w:p>
    <w:p w14:paraId="64F8A487" w14:textId="77777777" w:rsidR="005C7FFD" w:rsidRDefault="005C7FFD" w:rsidP="005C7FFD">
      <w:pPr>
        <w:rPr>
          <w:rStyle w:val="SubtleEmphasis"/>
          <w:i w:val="0"/>
          <w:color w:val="auto"/>
        </w:rPr>
      </w:pPr>
    </w:p>
    <w:p w14:paraId="31CCB34C" w14:textId="77777777" w:rsidR="005C7FFD" w:rsidRDefault="005C7FFD" w:rsidP="005C7FFD">
      <w:pPr>
        <w:rPr>
          <w:rStyle w:val="SubtleEmphasis"/>
          <w:i w:val="0"/>
          <w:color w:val="auto"/>
        </w:rPr>
      </w:pPr>
    </w:p>
    <w:p w14:paraId="150745CD" w14:textId="77777777" w:rsidR="005C7FFD" w:rsidRDefault="005C7FFD" w:rsidP="005C7FFD">
      <w:pPr>
        <w:rPr>
          <w:rStyle w:val="SubtleEmphasis"/>
          <w:i w:val="0"/>
          <w:color w:val="auto"/>
        </w:rPr>
      </w:pPr>
      <w:r>
        <w:rPr>
          <w:rStyle w:val="SubtleEmphasis"/>
          <w:i w:val="0"/>
          <w:color w:val="auto"/>
        </w:rPr>
        <w:t xml:space="preserve">Privacy Notice specific to the SP Project – </w:t>
      </w:r>
    </w:p>
    <w:p w14:paraId="530D7F1F" w14:textId="77777777" w:rsidR="005C7FFD" w:rsidRDefault="005C7FFD" w:rsidP="005C7FFD">
      <w:pPr>
        <w:spacing w:before="100" w:beforeAutospacing="1" w:after="100" w:afterAutospacing="1" w:line="360" w:lineRule="auto"/>
        <w:rPr>
          <w:rStyle w:val="Hyperlink"/>
          <w:bCs/>
          <w:color w:val="auto"/>
          <w:u w:val="none"/>
        </w:rPr>
      </w:pPr>
      <w:r>
        <w:rPr>
          <w:rStyle w:val="Hyperlink"/>
          <w:bCs/>
        </w:rPr>
        <w:t>[Insert Privacy Notice between NHSG and Named GP Practice]</w:t>
      </w:r>
    </w:p>
    <w:p w14:paraId="47D2A433" w14:textId="77777777" w:rsidR="005C7FFD" w:rsidRDefault="005C7FFD" w:rsidP="005C7FFD">
      <w:pPr>
        <w:pStyle w:val="Heading1"/>
        <w:numPr>
          <w:ilvl w:val="0"/>
          <w:numId w:val="2"/>
        </w:numPr>
        <w:ind w:left="431" w:hanging="431"/>
      </w:pPr>
      <w:bookmarkStart w:id="37" w:name="_Toc185419156"/>
      <w:bookmarkStart w:id="38" w:name="_Toc535838857"/>
      <w:bookmarkStart w:id="39" w:name="_Toc535838791"/>
      <w:r>
        <w:lastRenderedPageBreak/>
        <w:t>Accuracy of the information</w:t>
      </w:r>
      <w:bookmarkEnd w:id="37"/>
      <w:bookmarkEnd w:id="38"/>
      <w:bookmarkEnd w:id="39"/>
    </w:p>
    <w:p w14:paraId="76F20D7E" w14:textId="77777777" w:rsidR="005C7FFD" w:rsidRDefault="005C7FFD" w:rsidP="005C7FFD">
      <w:pPr>
        <w:rPr>
          <w:rStyle w:val="SubtleEmphasis"/>
          <w:i w:val="0"/>
          <w:color w:val="auto"/>
        </w:rPr>
      </w:pPr>
      <w:r>
        <w:rPr>
          <w:rStyle w:val="SubtleEmphasis"/>
          <w:i w:val="0"/>
          <w:color w:val="auto"/>
        </w:rPr>
        <w:t>All parties are responsible for maintaining the accuracy for the data shared via the referral process.</w:t>
      </w:r>
    </w:p>
    <w:p w14:paraId="3EFC9A3A" w14:textId="77777777" w:rsidR="005C7FFD" w:rsidRDefault="005C7FFD" w:rsidP="005C7FFD">
      <w:pPr>
        <w:rPr>
          <w:rStyle w:val="SubtleEmphasis"/>
          <w:i w:val="0"/>
          <w:color w:val="auto"/>
        </w:rPr>
      </w:pPr>
      <w:r>
        <w:rPr>
          <w:rStyle w:val="SubtleEmphasis"/>
          <w:i w:val="0"/>
          <w:color w:val="auto"/>
        </w:rPr>
        <w:t xml:space="preserve">All parties are responsible for ensuring they have processes in place where data subjects can challenge the accuracy of information. </w:t>
      </w:r>
    </w:p>
    <w:p w14:paraId="7BB57BDB" w14:textId="77777777" w:rsidR="005C7FFD" w:rsidRDefault="005C7FFD" w:rsidP="005C7FFD">
      <w:pPr>
        <w:rPr>
          <w:rStyle w:val="SubtleEmphasis"/>
          <w:i w:val="0"/>
          <w:color w:val="auto"/>
        </w:rPr>
      </w:pPr>
      <w:r>
        <w:rPr>
          <w:rStyle w:val="SubtleEmphasis"/>
          <w:i w:val="0"/>
          <w:color w:val="auto"/>
        </w:rPr>
        <w:t>Information to be shared between NHS Grampian and third sector providers will be discussed and agreed with the individual prior to sharing. If there is no agreement of what data is to be shared then a referral will not be made, with the individual being signposted to the relevant agency(s).</w:t>
      </w:r>
    </w:p>
    <w:p w14:paraId="7C5D8A20" w14:textId="77777777" w:rsidR="005C7FFD" w:rsidRDefault="005C7FFD" w:rsidP="005C7FFD">
      <w:pPr>
        <w:rPr>
          <w:rStyle w:val="SubtleEmphasis"/>
          <w:color w:val="70AD47"/>
        </w:rPr>
      </w:pPr>
    </w:p>
    <w:p w14:paraId="2B88DA59" w14:textId="77777777" w:rsidR="005C7FFD" w:rsidRDefault="005C7FFD" w:rsidP="005C7FFD">
      <w:pPr>
        <w:pStyle w:val="Heading1"/>
        <w:numPr>
          <w:ilvl w:val="0"/>
          <w:numId w:val="2"/>
        </w:numPr>
        <w:ind w:left="431" w:hanging="431"/>
      </w:pPr>
      <w:bookmarkStart w:id="40" w:name="_Toc185419157"/>
      <w:bookmarkStart w:id="41" w:name="_Toc535838858"/>
      <w:bookmarkStart w:id="42" w:name="_Toc535838792"/>
      <w:r>
        <w:lastRenderedPageBreak/>
        <w:t>Data retention and secure disposal</w:t>
      </w:r>
      <w:bookmarkEnd w:id="40"/>
      <w:bookmarkEnd w:id="41"/>
      <w:bookmarkEnd w:id="42"/>
    </w:p>
    <w:p w14:paraId="3C2D5163" w14:textId="77777777" w:rsidR="005C7FFD" w:rsidRDefault="005C7FFD" w:rsidP="005C7FFD">
      <w:pPr>
        <w:rPr>
          <w:rStyle w:val="SubtleEmphasis"/>
          <w:i w:val="0"/>
          <w:color w:val="auto"/>
        </w:rPr>
      </w:pPr>
      <w:r>
        <w:rPr>
          <w:rStyle w:val="SubtleEmphasis"/>
          <w:i w:val="0"/>
          <w:color w:val="auto"/>
        </w:rPr>
        <w:t>All parties will retain personal data in accordance with their local data retention policies.</w:t>
      </w:r>
    </w:p>
    <w:p w14:paraId="319820A0" w14:textId="77777777" w:rsidR="005C7FFD" w:rsidRDefault="005C7FFD" w:rsidP="005C7FFD">
      <w:pPr>
        <w:rPr>
          <w:rStyle w:val="SubtleEmphasis"/>
          <w:i w:val="0"/>
          <w:color w:val="auto"/>
        </w:rPr>
      </w:pPr>
      <w:r>
        <w:rPr>
          <w:rStyle w:val="SubtleEmphasis"/>
          <w:i w:val="0"/>
          <w:color w:val="auto"/>
        </w:rPr>
        <w:t>All parties will securely destroy personal data in accordance with their local policies.</w:t>
      </w:r>
    </w:p>
    <w:p w14:paraId="342875EA" w14:textId="77777777" w:rsidR="005C7FFD" w:rsidRDefault="005C7FFD" w:rsidP="005C7FFD">
      <w:pPr>
        <w:rPr>
          <w:rStyle w:val="SubtleEmphasis"/>
          <w:i w:val="0"/>
          <w:color w:val="auto"/>
        </w:rPr>
      </w:pPr>
    </w:p>
    <w:p w14:paraId="0F40590B" w14:textId="77777777" w:rsidR="005C7FFD" w:rsidRDefault="005C7FFD" w:rsidP="005C7FFD">
      <w:pPr>
        <w:rPr>
          <w:rStyle w:val="SubtleEmphasis"/>
          <w:i w:val="0"/>
          <w:color w:val="auto"/>
        </w:rPr>
      </w:pPr>
    </w:p>
    <w:p w14:paraId="32A4B5F7" w14:textId="77777777" w:rsidR="005C7FFD" w:rsidRDefault="005C7FFD" w:rsidP="005C7FFD">
      <w:pPr>
        <w:pStyle w:val="Heading1"/>
        <w:numPr>
          <w:ilvl w:val="0"/>
          <w:numId w:val="2"/>
        </w:numPr>
        <w:ind w:left="431" w:hanging="431"/>
      </w:pPr>
      <w:bookmarkStart w:id="43" w:name="_Toc185419158"/>
      <w:bookmarkStart w:id="44" w:name="_Toc535838859"/>
      <w:bookmarkStart w:id="45" w:name="_Toc535838793"/>
      <w:r>
        <w:lastRenderedPageBreak/>
        <w:t>The rights of individuals</w:t>
      </w:r>
      <w:bookmarkEnd w:id="43"/>
      <w:bookmarkEnd w:id="44"/>
      <w:bookmarkEnd w:id="45"/>
    </w:p>
    <w:p w14:paraId="73E59CB2" w14:textId="77777777" w:rsidR="005C7FFD" w:rsidRDefault="005C7FFD" w:rsidP="005C7FFD">
      <w:pPr>
        <w:pStyle w:val="Heading2"/>
        <w:numPr>
          <w:ilvl w:val="1"/>
          <w:numId w:val="2"/>
        </w:numPr>
        <w:rPr>
          <w:lang w:val="en-GB"/>
        </w:rPr>
      </w:pPr>
      <w:bookmarkStart w:id="46" w:name="_Toc185419159"/>
      <w:bookmarkStart w:id="47" w:name="_Toc535838860"/>
      <w:bookmarkStart w:id="48" w:name="_Toc535838794"/>
      <w:r>
        <w:t>Subject access request</w:t>
      </w:r>
      <w:r>
        <w:rPr>
          <w:lang w:val="en-GB"/>
        </w:rPr>
        <w:t>, FOI and data portability.</w:t>
      </w:r>
      <w:bookmarkEnd w:id="46"/>
      <w:bookmarkEnd w:id="47"/>
      <w:bookmarkEnd w:id="48"/>
    </w:p>
    <w:p w14:paraId="4AB93BF2" w14:textId="77777777" w:rsidR="005C7FFD" w:rsidRDefault="005C7FFD" w:rsidP="005C7FFD">
      <w:pPr>
        <w:rPr>
          <w:rStyle w:val="SubtleEmphasis"/>
          <w:i w:val="0"/>
          <w:color w:val="auto"/>
        </w:rPr>
      </w:pPr>
      <w:r>
        <w:rPr>
          <w:rStyle w:val="SubtleEmphasis"/>
          <w:i w:val="0"/>
          <w:color w:val="auto"/>
        </w:rPr>
        <w:t>All parties will manage all subject access requests in line with their local established procedures.</w:t>
      </w:r>
    </w:p>
    <w:p w14:paraId="3F3D8051" w14:textId="77777777" w:rsidR="005C7FFD" w:rsidRDefault="005C7FFD" w:rsidP="005C7FFD">
      <w:pPr>
        <w:rPr>
          <w:rStyle w:val="SubtleEmphasis"/>
          <w:i w:val="0"/>
          <w:color w:val="auto"/>
        </w:rPr>
      </w:pPr>
      <w:r>
        <w:rPr>
          <w:rStyle w:val="SubtleEmphasis"/>
          <w:i w:val="0"/>
          <w:color w:val="auto"/>
        </w:rPr>
        <w:t xml:space="preserve">Any request for recorded information made under the Freedom of Information (Scotland) Act 2002 in a permanent form (such as letter or email) must be responded to. This would include an obligation to respond to requests about information sharing practices and procedures such as the arrangements under this Protocol. </w:t>
      </w:r>
    </w:p>
    <w:p w14:paraId="35706F41" w14:textId="77777777" w:rsidR="005C7FFD" w:rsidRDefault="005C7FFD" w:rsidP="005C7FFD">
      <w:pPr>
        <w:rPr>
          <w:rStyle w:val="SubtleEmphasis"/>
          <w:i w:val="0"/>
          <w:color w:val="auto"/>
        </w:rPr>
      </w:pPr>
      <w:r>
        <w:rPr>
          <w:rStyle w:val="SubtleEmphasis"/>
          <w:i w:val="0"/>
          <w:color w:val="auto"/>
        </w:rPr>
        <w:t xml:space="preserve">NHS Grampian and [Insert Name of GP Practice] will manage all FOI requests in line with their local established procedures. </w:t>
      </w:r>
      <w:r>
        <w:rPr>
          <w:rStyle w:val="SubtleEmphasis"/>
          <w:i w:val="0"/>
          <w:color w:val="auto"/>
          <w:highlight w:val="yellow"/>
        </w:rPr>
        <w:t>They will notify each other when they have received an FOI in relation to the SP project.</w:t>
      </w:r>
      <w:r>
        <w:rPr>
          <w:rStyle w:val="SubtleEmphasis"/>
          <w:i w:val="0"/>
          <w:color w:val="auto"/>
        </w:rPr>
        <w:t xml:space="preserve"> It should be noted that the actual personal information exchanged between the Parties will, in almost every case, itself be exempt from disclosure under the freedom of information legislation.</w:t>
      </w:r>
    </w:p>
    <w:p w14:paraId="3568E38F" w14:textId="77777777" w:rsidR="005C7FFD" w:rsidRDefault="005C7FFD" w:rsidP="005C7FFD">
      <w:pPr>
        <w:rPr>
          <w:rStyle w:val="SubtleEmphasis"/>
          <w:i w:val="0"/>
          <w:color w:val="auto"/>
        </w:rPr>
      </w:pPr>
      <w:r>
        <w:rPr>
          <w:rStyle w:val="SubtleEmphasis"/>
          <w:i w:val="0"/>
          <w:color w:val="auto"/>
        </w:rPr>
        <w:t xml:space="preserve">Third sector organisations are not public authorities and not subject to FOI. </w:t>
      </w:r>
    </w:p>
    <w:p w14:paraId="13EEC1B7" w14:textId="77777777" w:rsidR="005C7FFD" w:rsidRDefault="005C7FFD" w:rsidP="005C7FFD">
      <w:pPr>
        <w:pStyle w:val="Heading2"/>
        <w:numPr>
          <w:ilvl w:val="1"/>
          <w:numId w:val="2"/>
        </w:numPr>
        <w:rPr>
          <w:lang w:val="en-GB"/>
        </w:rPr>
      </w:pPr>
      <w:bookmarkStart w:id="49" w:name="_Toc185419160"/>
      <w:bookmarkStart w:id="50" w:name="_Toc535838861"/>
      <w:bookmarkStart w:id="51" w:name="_Toc535838795"/>
      <w:r>
        <w:t xml:space="preserve">Objection </w:t>
      </w:r>
      <w:r>
        <w:rPr>
          <w:lang w:val="en-GB"/>
        </w:rPr>
        <w:t xml:space="preserve">or restriction </w:t>
      </w:r>
      <w:r>
        <w:t>to processing</w:t>
      </w:r>
      <w:r>
        <w:rPr>
          <w:lang w:val="en-GB"/>
        </w:rPr>
        <w:t>, rectification and erasure.</w:t>
      </w:r>
      <w:bookmarkEnd w:id="49"/>
      <w:bookmarkEnd w:id="50"/>
      <w:bookmarkEnd w:id="51"/>
    </w:p>
    <w:p w14:paraId="498A3803" w14:textId="77777777" w:rsidR="005C7FFD" w:rsidRDefault="005C7FFD" w:rsidP="005C7FFD">
      <w:pPr>
        <w:rPr>
          <w:rStyle w:val="SubtleEmphasis"/>
          <w:i w:val="0"/>
          <w:color w:val="auto"/>
        </w:rPr>
      </w:pPr>
      <w:r>
        <w:rPr>
          <w:rStyle w:val="SubtleEmphasis"/>
          <w:i w:val="0"/>
          <w:color w:val="auto"/>
        </w:rPr>
        <w:t>Each organisation will manage all objections or restrictions to processing, request for data rectification and erasure (right to be forgotten – if applicable) requests in line with their local established procedures.</w:t>
      </w:r>
    </w:p>
    <w:p w14:paraId="56939D36" w14:textId="77777777" w:rsidR="005C7FFD" w:rsidRDefault="005C7FFD" w:rsidP="005C7FFD">
      <w:pPr>
        <w:pStyle w:val="Heading2"/>
        <w:numPr>
          <w:ilvl w:val="1"/>
          <w:numId w:val="2"/>
        </w:numPr>
        <w:rPr>
          <w:i/>
          <w:lang w:val="en-GB"/>
        </w:rPr>
      </w:pPr>
      <w:r>
        <w:rPr>
          <w:i/>
          <w:iCs w:val="0"/>
        </w:rPr>
        <w:t xml:space="preserve">  </w:t>
      </w:r>
      <w:bookmarkStart w:id="52" w:name="_Toc185419161"/>
      <w:bookmarkStart w:id="53" w:name="_Toc535838862"/>
      <w:bookmarkStart w:id="54" w:name="_Toc535838796"/>
      <w:r>
        <w:rPr>
          <w:i/>
          <w:iCs w:val="0"/>
        </w:rPr>
        <w:t>Rights related to automated decision making, including profiling</w:t>
      </w:r>
      <w:r>
        <w:rPr>
          <w:i/>
          <w:iCs w:val="0"/>
          <w:lang w:val="en-GB"/>
        </w:rPr>
        <w:t>.</w:t>
      </w:r>
      <w:bookmarkEnd w:id="52"/>
      <w:bookmarkEnd w:id="53"/>
      <w:bookmarkEnd w:id="54"/>
    </w:p>
    <w:p w14:paraId="7802FD73" w14:textId="77777777" w:rsidR="005C7FFD" w:rsidRDefault="005C7FFD" w:rsidP="005C7FFD">
      <w:r>
        <w:t xml:space="preserve">No automated decisions are involved in this agreement – in the context of this agreement, “Automated decisions” refer to decisions made using shared information </w:t>
      </w:r>
      <w:r>
        <w:rPr>
          <w:b/>
          <w:u w:val="single"/>
        </w:rPr>
        <w:t>with no human</w:t>
      </w:r>
      <w:r>
        <w:t xml:space="preserve"> intervention.</w:t>
      </w:r>
    </w:p>
    <w:p w14:paraId="25C22701" w14:textId="77777777" w:rsidR="005C7FFD" w:rsidRDefault="005C7FFD" w:rsidP="005C7FFD">
      <w:r>
        <w:t>No profiling (automated processing of personal data to evaluate certain things about an individual) is involved in this agreement.</w:t>
      </w:r>
    </w:p>
    <w:p w14:paraId="245F1F84" w14:textId="77777777" w:rsidR="005C7FFD" w:rsidRDefault="005C7FFD" w:rsidP="005C7FFD">
      <w:pPr>
        <w:rPr>
          <w:rStyle w:val="SubtleEmphasis"/>
          <w:color w:val="70AD47"/>
        </w:rPr>
      </w:pPr>
    </w:p>
    <w:p w14:paraId="7048CFBC" w14:textId="77777777" w:rsidR="005C7FFD" w:rsidRDefault="005C7FFD" w:rsidP="005C7FFD">
      <w:pPr>
        <w:pStyle w:val="Heading2"/>
        <w:numPr>
          <w:ilvl w:val="1"/>
          <w:numId w:val="2"/>
        </w:numPr>
      </w:pPr>
      <w:bookmarkStart w:id="55" w:name="_Toc185419162"/>
      <w:bookmarkStart w:id="56" w:name="_Toc535838863"/>
      <w:bookmarkStart w:id="57" w:name="_Toc535838797"/>
      <w:r>
        <w:t>Direct Marketing</w:t>
      </w:r>
      <w:bookmarkEnd w:id="55"/>
      <w:bookmarkEnd w:id="56"/>
      <w:bookmarkEnd w:id="57"/>
    </w:p>
    <w:p w14:paraId="345655C2" w14:textId="77777777" w:rsidR="005C7FFD" w:rsidRDefault="005C7FFD" w:rsidP="005C7FFD">
      <w:pPr>
        <w:rPr>
          <w:i/>
          <w:iCs/>
          <w:color w:val="808080"/>
        </w:rPr>
      </w:pPr>
      <w:r>
        <w:t>No direct marketing is involved in this agreement</w:t>
      </w:r>
      <w:r>
        <w:rPr>
          <w:rStyle w:val="SubtleEmphasis"/>
        </w:rPr>
        <w:t>.</w:t>
      </w:r>
    </w:p>
    <w:p w14:paraId="6F24D40E" w14:textId="77777777" w:rsidR="005C7FFD" w:rsidRDefault="005C7FFD" w:rsidP="005C7FFD">
      <w:pPr>
        <w:pStyle w:val="Heading1"/>
        <w:numPr>
          <w:ilvl w:val="0"/>
          <w:numId w:val="2"/>
        </w:numPr>
        <w:ind w:left="431" w:hanging="431"/>
      </w:pPr>
      <w:bookmarkStart w:id="58" w:name="_Toc185419163"/>
      <w:bookmarkStart w:id="59" w:name="_Toc535838864"/>
      <w:bookmarkStart w:id="60" w:name="_Toc535838798"/>
      <w:r>
        <w:lastRenderedPageBreak/>
        <w:t>Security, risk and impact of the processing</w:t>
      </w:r>
      <w:bookmarkEnd w:id="58"/>
      <w:bookmarkEnd w:id="59"/>
      <w:bookmarkEnd w:id="60"/>
    </w:p>
    <w:p w14:paraId="72E82275" w14:textId="77777777" w:rsidR="005C7FFD" w:rsidRDefault="005C7FFD" w:rsidP="005C7FFD">
      <w:pPr>
        <w:spacing w:line="360" w:lineRule="auto"/>
        <w:rPr>
          <w:iCs/>
        </w:rPr>
      </w:pPr>
      <w:r>
        <w:rPr>
          <w:iCs/>
          <w:lang w:val="x-none"/>
        </w:rPr>
        <w:t xml:space="preserve"> </w:t>
      </w:r>
      <w:proofErr w:type="gramStart"/>
      <w:r>
        <w:rPr>
          <w:iCs/>
        </w:rPr>
        <w:t>[ X</w:t>
      </w:r>
      <w:proofErr w:type="gramEnd"/>
      <w:r>
        <w:rPr>
          <w:iCs/>
        </w:rPr>
        <w:t xml:space="preserve">  ] All relevant Security Policies applicable to the parties and systems used in this proposal are available and listed in Appendix 1. </w:t>
      </w:r>
    </w:p>
    <w:p w14:paraId="4E7EC8A1" w14:textId="77777777" w:rsidR="005C7FFD" w:rsidRDefault="005C7FFD" w:rsidP="005C7FFD">
      <w:pPr>
        <w:spacing w:line="360" w:lineRule="auto"/>
        <w:rPr>
          <w:iCs/>
        </w:rPr>
      </w:pPr>
      <w:proofErr w:type="gramStart"/>
      <w:r>
        <w:rPr>
          <w:iCs/>
        </w:rPr>
        <w:t>[ X</w:t>
      </w:r>
      <w:proofErr w:type="gramEnd"/>
      <w:r>
        <w:rPr>
          <w:iCs/>
        </w:rPr>
        <w:t xml:space="preserve">  ] A qualified Information Security Officer has reviewed the adequacy of the attached Security Policies and has advised on the technical and organisational security risk level.</w:t>
      </w:r>
    </w:p>
    <w:p w14:paraId="70E3B881" w14:textId="77777777" w:rsidR="005C7FFD" w:rsidRDefault="005C7FFD" w:rsidP="005C7FFD">
      <w:pPr>
        <w:spacing w:line="360" w:lineRule="auto"/>
        <w:rPr>
          <w:iCs/>
        </w:rPr>
      </w:pPr>
      <w:proofErr w:type="gramStart"/>
      <w:r>
        <w:rPr>
          <w:iCs/>
        </w:rPr>
        <w:t>[ X</w:t>
      </w:r>
      <w:proofErr w:type="gramEnd"/>
      <w:r>
        <w:rPr>
          <w:iCs/>
        </w:rPr>
        <w:t xml:space="preserve">  ] A suitable process to document and monitor the security risk described in the Information Security and Governance Policies listed in Appendix 1.</w:t>
      </w:r>
    </w:p>
    <w:p w14:paraId="6B2A1BE8" w14:textId="77777777" w:rsidR="005C7FFD" w:rsidRDefault="005C7FFD" w:rsidP="005C7FFD">
      <w:pPr>
        <w:spacing w:line="360" w:lineRule="auto"/>
        <w:rPr>
          <w:iCs/>
        </w:rPr>
      </w:pPr>
      <w:r>
        <w:rPr>
          <w:iCs/>
        </w:rPr>
        <w:t>A Data Protection Impact assessment has been produced and is available as listed in Appendix 1.</w:t>
      </w:r>
    </w:p>
    <w:p w14:paraId="497D749D" w14:textId="77777777" w:rsidR="005C7FFD" w:rsidRDefault="005C7FFD" w:rsidP="005C7FFD">
      <w:pPr>
        <w:spacing w:line="360" w:lineRule="auto"/>
        <w:rPr>
          <w:iCs/>
        </w:rPr>
      </w:pPr>
      <w:r>
        <w:rPr>
          <w:iCs/>
        </w:rPr>
        <w:t>A competent, independent and free of conflicts of interests Data Protection Officer has been designated to inform the Data Controllers on the adequacy of this agreement and the corresponding compliance and any residual risks documented in the Data Protection Impact Assessment.</w:t>
      </w:r>
    </w:p>
    <w:p w14:paraId="6CEF8313" w14:textId="77777777" w:rsidR="005C7FFD" w:rsidRDefault="005C7FFD" w:rsidP="005C7FFD">
      <w:pPr>
        <w:rPr>
          <w:lang w:val="en" w:eastAsia="en-GB"/>
        </w:rPr>
      </w:pPr>
      <w:r>
        <w:rPr>
          <w:lang w:val="en" w:eastAsia="en-GB"/>
        </w:rPr>
        <w:t>The security measures put in place across the parties ensure that:</w:t>
      </w:r>
    </w:p>
    <w:p w14:paraId="3B845A27" w14:textId="77777777" w:rsidR="005C7FFD" w:rsidRDefault="005C7FFD" w:rsidP="005C7FFD">
      <w:pPr>
        <w:tabs>
          <w:tab w:val="left" w:pos="567"/>
        </w:tabs>
        <w:spacing w:before="100" w:beforeAutospacing="1" w:after="100" w:afterAutospacing="1"/>
        <w:ind w:left="567" w:hanging="627"/>
        <w:rPr>
          <w:rFonts w:eastAsia="Times New Roman"/>
          <w:color w:val="000000"/>
          <w:lang w:val="en" w:eastAsia="en-GB"/>
        </w:rPr>
      </w:pPr>
      <w:r>
        <w:rPr>
          <w:rFonts w:eastAsia="Times New Roman"/>
          <w:color w:val="000000"/>
          <w:lang w:val="en" w:eastAsia="en-GB"/>
        </w:rPr>
        <w:t xml:space="preserve">[X] </w:t>
      </w:r>
      <w:r>
        <w:rPr>
          <w:rFonts w:eastAsia="Times New Roman"/>
          <w:color w:val="000000"/>
          <w:lang w:val="en" w:eastAsia="en-GB"/>
        </w:rPr>
        <w:tab/>
        <w:t>Wherever special categories of data are processed, the data will be encrypted at rest and in transit.</w:t>
      </w:r>
    </w:p>
    <w:p w14:paraId="5F835385" w14:textId="77777777" w:rsidR="005C7FFD" w:rsidRDefault="005C7FFD" w:rsidP="005C7FFD">
      <w:pPr>
        <w:tabs>
          <w:tab w:val="left" w:pos="567"/>
        </w:tabs>
        <w:spacing w:before="100" w:beforeAutospacing="1" w:after="100" w:afterAutospacing="1"/>
        <w:ind w:left="567" w:hanging="627"/>
        <w:rPr>
          <w:rFonts w:eastAsia="Times New Roman"/>
          <w:color w:val="000000"/>
          <w:lang w:val="en" w:eastAsia="en-GB"/>
        </w:rPr>
      </w:pPr>
      <w:r>
        <w:rPr>
          <w:rFonts w:eastAsia="Times New Roman"/>
          <w:color w:val="000000"/>
          <w:lang w:val="en" w:eastAsia="en-GB"/>
        </w:rPr>
        <w:t xml:space="preserve">[X] </w:t>
      </w:r>
      <w:r>
        <w:rPr>
          <w:rFonts w:eastAsia="Times New Roman"/>
          <w:color w:val="000000"/>
          <w:lang w:val="en" w:eastAsia="en-GB"/>
        </w:rPr>
        <w:tab/>
        <w:t xml:space="preserve">Wherever special categories of data are transmitted over network, Transport Layer Security (TLS) protocols will be applied. Exceptions will be documented in the DPIA and any residual risk will require approval by the SIRO of each </w:t>
      </w:r>
      <w:proofErr w:type="spellStart"/>
      <w:r>
        <w:rPr>
          <w:rFonts w:eastAsia="Times New Roman"/>
          <w:color w:val="000000"/>
          <w:lang w:val="en" w:eastAsia="en-GB"/>
        </w:rPr>
        <w:t>organisation</w:t>
      </w:r>
      <w:proofErr w:type="spellEnd"/>
      <w:r>
        <w:rPr>
          <w:rFonts w:eastAsia="Times New Roman"/>
          <w:color w:val="000000"/>
          <w:lang w:val="en" w:eastAsia="en-GB"/>
        </w:rPr>
        <w:t xml:space="preserve"> prior to processing such data.</w:t>
      </w:r>
    </w:p>
    <w:p w14:paraId="4C280EDA" w14:textId="77777777" w:rsidR="005C7FFD" w:rsidRDefault="005C7FFD" w:rsidP="005C7FFD">
      <w:pPr>
        <w:tabs>
          <w:tab w:val="left" w:pos="567"/>
        </w:tabs>
        <w:spacing w:before="100" w:beforeAutospacing="1" w:after="100" w:afterAutospacing="1"/>
        <w:ind w:left="567" w:hanging="627"/>
        <w:rPr>
          <w:rFonts w:ascii="Verdana" w:eastAsia="Times New Roman" w:hAnsi="Verdana"/>
          <w:i/>
          <w:color w:val="000000"/>
          <w:sz w:val="23"/>
          <w:szCs w:val="23"/>
          <w:lang w:val="en" w:eastAsia="en-GB"/>
        </w:rPr>
      </w:pPr>
      <w:r>
        <w:rPr>
          <w:rFonts w:ascii="Verdana" w:eastAsia="Times New Roman" w:hAnsi="Verdana"/>
          <w:color w:val="000000"/>
          <w:sz w:val="23"/>
          <w:szCs w:val="23"/>
          <w:lang w:val="en" w:eastAsia="en-GB"/>
        </w:rPr>
        <w:t xml:space="preserve">[X] </w:t>
      </w:r>
      <w:r>
        <w:rPr>
          <w:rFonts w:ascii="Verdana" w:eastAsia="Times New Roman" w:hAnsi="Verdana"/>
          <w:color w:val="000000"/>
          <w:sz w:val="23"/>
          <w:szCs w:val="23"/>
          <w:lang w:val="en" w:eastAsia="en-GB"/>
        </w:rPr>
        <w:tab/>
      </w:r>
      <w:proofErr w:type="gramStart"/>
      <w:r>
        <w:t>only</w:t>
      </w:r>
      <w:proofErr w:type="gramEnd"/>
      <w:r>
        <w:t xml:space="preserve"> authorised individuals can access, alter, disclose or destroy data in accordance with each party’s local policies/procedures.</w:t>
      </w:r>
    </w:p>
    <w:p w14:paraId="37CE8C80" w14:textId="77777777" w:rsidR="005C7FFD" w:rsidRDefault="005C7FFD" w:rsidP="005C7FFD">
      <w:pPr>
        <w:tabs>
          <w:tab w:val="left" w:pos="567"/>
        </w:tabs>
        <w:spacing w:before="100" w:beforeAutospacing="1" w:after="100" w:afterAutospacing="1"/>
        <w:ind w:left="567" w:hanging="627"/>
      </w:pPr>
      <w:r>
        <w:rPr>
          <w:rFonts w:ascii="Verdana" w:eastAsia="Times New Roman" w:hAnsi="Verdana"/>
          <w:color w:val="000000"/>
          <w:sz w:val="23"/>
          <w:szCs w:val="23"/>
          <w:lang w:val="en" w:eastAsia="en-GB"/>
        </w:rPr>
        <w:t xml:space="preserve">[X] </w:t>
      </w:r>
      <w:r>
        <w:rPr>
          <w:rFonts w:ascii="Verdana" w:eastAsia="Times New Roman" w:hAnsi="Verdana"/>
          <w:color w:val="000000"/>
          <w:sz w:val="23"/>
          <w:szCs w:val="23"/>
          <w:lang w:val="en" w:eastAsia="en-GB"/>
        </w:rPr>
        <w:tab/>
      </w:r>
      <w:proofErr w:type="gramStart"/>
      <w:r>
        <w:t>authorised</w:t>
      </w:r>
      <w:proofErr w:type="gramEnd"/>
      <w:r>
        <w:t xml:space="preserve"> individuals act only within the scope of their authority in accordance with each party’s local policies/procedures.</w:t>
      </w:r>
    </w:p>
    <w:p w14:paraId="09F0D309" w14:textId="77777777" w:rsidR="005C7FFD" w:rsidRDefault="005C7FFD" w:rsidP="005C7FFD">
      <w:pPr>
        <w:tabs>
          <w:tab w:val="left" w:pos="567"/>
        </w:tabs>
        <w:spacing w:before="100" w:beforeAutospacing="1" w:after="100" w:afterAutospacing="1"/>
        <w:ind w:left="567" w:hanging="627"/>
      </w:pPr>
      <w:r>
        <w:tab/>
        <w:t>See Data Journey document and NHS Grampian’s MHIWS SOP. All parties are responsible for ensuring their staff are acting in the scope of their authority.</w:t>
      </w:r>
    </w:p>
    <w:p w14:paraId="76DCAD26" w14:textId="77777777" w:rsidR="005C7FFD" w:rsidRDefault="005C7FFD" w:rsidP="005C7FFD">
      <w:pPr>
        <w:tabs>
          <w:tab w:val="left" w:pos="567"/>
        </w:tabs>
        <w:spacing w:before="100" w:beforeAutospacing="1" w:after="100" w:afterAutospacing="1"/>
        <w:ind w:left="567" w:hanging="627"/>
      </w:pPr>
      <w:r>
        <w:rPr>
          <w:lang w:val="en" w:eastAsia="en-GB"/>
        </w:rPr>
        <w:t xml:space="preserve"> </w:t>
      </w:r>
      <w:r>
        <w:rPr>
          <w:rFonts w:ascii="Verdana" w:eastAsia="Times New Roman" w:hAnsi="Verdana"/>
          <w:color w:val="000000"/>
          <w:sz w:val="23"/>
          <w:szCs w:val="23"/>
          <w:lang w:val="en" w:eastAsia="en-GB"/>
        </w:rPr>
        <w:t xml:space="preserve">[X] </w:t>
      </w:r>
      <w:r>
        <w:rPr>
          <w:rFonts w:ascii="Verdana" w:eastAsia="Times New Roman" w:hAnsi="Verdana"/>
          <w:color w:val="000000"/>
          <w:sz w:val="23"/>
          <w:szCs w:val="23"/>
          <w:lang w:val="en" w:eastAsia="en-GB"/>
        </w:rPr>
        <w:tab/>
      </w:r>
      <w:proofErr w:type="gramStart"/>
      <w:r>
        <w:t>if</w:t>
      </w:r>
      <w:proofErr w:type="gramEnd"/>
      <w:r>
        <w:t xml:space="preserve"> personal data is accidentally lost, altered or destroyed, it can be recovered to prevent any damage or distress to the individuals concerned. This is achieved in accordance with each party’s local back-up procedures.</w:t>
      </w:r>
    </w:p>
    <w:p w14:paraId="0AEB8371" w14:textId="77777777" w:rsidR="005C7FFD" w:rsidRDefault="005C7FFD" w:rsidP="005C7FFD">
      <w:pPr>
        <w:pStyle w:val="ListParagraph"/>
        <w:numPr>
          <w:ilvl w:val="0"/>
          <w:numId w:val="0"/>
        </w:numPr>
        <w:ind w:left="720"/>
        <w:rPr>
          <w:rStyle w:val="SubtleEmphasis"/>
        </w:rPr>
      </w:pPr>
      <w:r>
        <w:rPr>
          <w:lang w:val="en"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1"/>
        <w:gridCol w:w="602"/>
        <w:gridCol w:w="3299"/>
      </w:tblGrid>
      <w:tr w:rsidR="005C7FFD" w14:paraId="6DC6670B" w14:textId="77777777" w:rsidTr="005C7FFD">
        <w:trPr>
          <w:trHeight w:val="645"/>
        </w:trPr>
        <w:tc>
          <w:tcPr>
            <w:tcW w:w="3901" w:type="dxa"/>
            <w:vMerge w:val="restart"/>
            <w:tcBorders>
              <w:top w:val="single" w:sz="4" w:space="0" w:color="auto"/>
              <w:left w:val="single" w:sz="4" w:space="0" w:color="auto"/>
              <w:bottom w:val="single" w:sz="4" w:space="0" w:color="auto"/>
              <w:right w:val="single" w:sz="4" w:space="0" w:color="auto"/>
            </w:tcBorders>
            <w:shd w:val="clear" w:color="auto" w:fill="DDD9C3"/>
          </w:tcPr>
          <w:p w14:paraId="081E4A9D" w14:textId="77777777" w:rsidR="005C7FFD" w:rsidRDefault="005C7FFD">
            <w:pPr>
              <w:rPr>
                <w:lang w:val="en" w:eastAsia="en-GB"/>
              </w:rPr>
            </w:pPr>
            <w:r>
              <w:rPr>
                <w:lang w:val="en" w:eastAsia="en-GB"/>
              </w:rPr>
              <w:lastRenderedPageBreak/>
              <w:t xml:space="preserve">The security controls applicable by each </w:t>
            </w:r>
            <w:proofErr w:type="spellStart"/>
            <w:r>
              <w:rPr>
                <w:lang w:val="en" w:eastAsia="en-GB"/>
              </w:rPr>
              <w:t>organisation</w:t>
            </w:r>
            <w:proofErr w:type="spellEnd"/>
            <w:r>
              <w:rPr>
                <w:lang w:val="en" w:eastAsia="en-GB"/>
              </w:rPr>
              <w:t xml:space="preserve"> will be:</w:t>
            </w:r>
          </w:p>
          <w:p w14:paraId="0D21243B" w14:textId="77777777" w:rsidR="005C7FFD" w:rsidRDefault="005C7FFD">
            <w:pPr>
              <w:rPr>
                <w:lang w:val="en" w:eastAsia="en-GB"/>
              </w:rPr>
            </w:pPr>
          </w:p>
        </w:tc>
        <w:tc>
          <w:tcPr>
            <w:tcW w:w="602" w:type="dxa"/>
            <w:tcBorders>
              <w:top w:val="single" w:sz="4" w:space="0" w:color="auto"/>
              <w:left w:val="single" w:sz="4" w:space="0" w:color="auto"/>
              <w:bottom w:val="single" w:sz="4" w:space="0" w:color="auto"/>
              <w:right w:val="single" w:sz="4" w:space="0" w:color="auto"/>
            </w:tcBorders>
          </w:tcPr>
          <w:p w14:paraId="4B77B1F1" w14:textId="77777777" w:rsidR="005C7FFD" w:rsidRDefault="005C7FFD">
            <w:pPr>
              <w:rPr>
                <w:lang w:val="en" w:eastAsia="en-GB"/>
              </w:rPr>
            </w:pPr>
          </w:p>
        </w:tc>
        <w:tc>
          <w:tcPr>
            <w:tcW w:w="3299" w:type="dxa"/>
            <w:tcBorders>
              <w:top w:val="single" w:sz="4" w:space="0" w:color="auto"/>
              <w:left w:val="single" w:sz="4" w:space="0" w:color="auto"/>
              <w:bottom w:val="single" w:sz="4" w:space="0" w:color="auto"/>
              <w:right w:val="single" w:sz="4" w:space="0" w:color="auto"/>
            </w:tcBorders>
            <w:shd w:val="clear" w:color="auto" w:fill="FFFFFF"/>
            <w:hideMark/>
          </w:tcPr>
          <w:p w14:paraId="49F24178" w14:textId="77777777" w:rsidR="005C7FFD" w:rsidRDefault="005C7FFD">
            <w:pPr>
              <w:rPr>
                <w:lang w:val="en" w:eastAsia="en-GB"/>
              </w:rPr>
            </w:pPr>
            <w:r>
              <w:rPr>
                <w:lang w:val="en" w:eastAsia="en-GB"/>
              </w:rPr>
              <w:t>Jointly agreed between the parties</w:t>
            </w:r>
          </w:p>
        </w:tc>
      </w:tr>
      <w:tr w:rsidR="005C7FFD" w14:paraId="71D237E1" w14:textId="77777777" w:rsidTr="005C7FFD">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6BF1A7" w14:textId="77777777" w:rsidR="005C7FFD" w:rsidRDefault="005C7FFD">
            <w:pPr>
              <w:spacing w:before="0"/>
              <w:rPr>
                <w:lang w:val="en" w:eastAsia="en-GB"/>
              </w:rPr>
            </w:pPr>
          </w:p>
        </w:tc>
        <w:tc>
          <w:tcPr>
            <w:tcW w:w="602" w:type="dxa"/>
            <w:tcBorders>
              <w:top w:val="single" w:sz="4" w:space="0" w:color="auto"/>
              <w:left w:val="single" w:sz="4" w:space="0" w:color="auto"/>
              <w:bottom w:val="single" w:sz="4" w:space="0" w:color="auto"/>
              <w:right w:val="single" w:sz="4" w:space="0" w:color="auto"/>
            </w:tcBorders>
            <w:hideMark/>
          </w:tcPr>
          <w:p w14:paraId="1B2279CC" w14:textId="77777777" w:rsidR="005C7FFD" w:rsidRDefault="005C7FFD">
            <w:pPr>
              <w:rPr>
                <w:lang w:val="en" w:eastAsia="en-GB"/>
              </w:rPr>
            </w:pPr>
            <w:r>
              <w:rPr>
                <w:lang w:val="en" w:eastAsia="en-GB"/>
              </w:rPr>
              <w:t>X</w:t>
            </w:r>
          </w:p>
        </w:tc>
        <w:tc>
          <w:tcPr>
            <w:tcW w:w="3299" w:type="dxa"/>
            <w:tcBorders>
              <w:top w:val="single" w:sz="4" w:space="0" w:color="auto"/>
              <w:left w:val="single" w:sz="4" w:space="0" w:color="auto"/>
              <w:bottom w:val="single" w:sz="4" w:space="0" w:color="auto"/>
              <w:right w:val="single" w:sz="4" w:space="0" w:color="auto"/>
            </w:tcBorders>
            <w:shd w:val="clear" w:color="auto" w:fill="FFFFFF"/>
            <w:hideMark/>
          </w:tcPr>
          <w:p w14:paraId="14A750C4" w14:textId="77777777" w:rsidR="005C7FFD" w:rsidRDefault="005C7FFD">
            <w:pPr>
              <w:rPr>
                <w:lang w:val="en" w:eastAsia="en-GB"/>
              </w:rPr>
            </w:pPr>
            <w:r>
              <w:rPr>
                <w:lang w:val="en" w:eastAsia="en-GB"/>
              </w:rPr>
              <w:t>Independently decided by each party</w:t>
            </w:r>
          </w:p>
        </w:tc>
      </w:tr>
    </w:tbl>
    <w:p w14:paraId="28B6BA49" w14:textId="77777777" w:rsidR="005C7FFD" w:rsidRDefault="005C7FFD" w:rsidP="005C7FFD">
      <w:pPr>
        <w:pStyle w:val="ListParagraph"/>
        <w:numPr>
          <w:ilvl w:val="0"/>
          <w:numId w:val="0"/>
        </w:numPr>
        <w:spacing w:before="0"/>
        <w:ind w:left="1440" w:hanging="360"/>
        <w:rPr>
          <w:rStyle w:val="SubtleEmphasis"/>
        </w:rPr>
      </w:pPr>
    </w:p>
    <w:p w14:paraId="05154CA1" w14:textId="77777777" w:rsidR="005C7FFD" w:rsidRDefault="005C7FFD" w:rsidP="005C7FFD">
      <w:pPr>
        <w:pStyle w:val="Heading2"/>
        <w:numPr>
          <w:ilvl w:val="1"/>
          <w:numId w:val="2"/>
        </w:numPr>
      </w:pPr>
      <w:bookmarkStart w:id="61" w:name="_Toc185419164"/>
      <w:bookmarkStart w:id="62" w:name="_Toc535838865"/>
      <w:bookmarkStart w:id="63" w:name="_Toc535838799"/>
      <w:r>
        <w:rPr>
          <w:i/>
          <w:iCs w:val="0"/>
        </w:rPr>
        <w:t>Agreed standards, codes of conduct and certifications</w:t>
      </w:r>
      <w:bookmarkEnd w:id="61"/>
      <w:bookmarkEnd w:id="62"/>
      <w:bookmarkEnd w:id="63"/>
      <w:r>
        <w:rPr>
          <w:i/>
          <w:iCs w:val="0"/>
        </w:rPr>
        <w:t xml:space="preserve"> </w:t>
      </w:r>
    </w:p>
    <w:p w14:paraId="1D296241" w14:textId="77777777" w:rsidR="005C7FFD" w:rsidRDefault="005C7FFD" w:rsidP="005C7FFD">
      <w:pPr>
        <w:pStyle w:val="ListParagraph"/>
        <w:numPr>
          <w:ilvl w:val="0"/>
          <w:numId w:val="0"/>
        </w:numPr>
        <w:spacing w:before="0"/>
        <w:ind w:left="1440" w:hanging="360"/>
        <w:rPr>
          <w:rStyle w:val="SubtleEmphasis"/>
        </w:rPr>
      </w:pPr>
    </w:p>
    <w:p w14:paraId="57AB2011" w14:textId="77777777" w:rsidR="005C7FFD" w:rsidRDefault="005C7FFD" w:rsidP="005C7FFD">
      <w:pPr>
        <w:numPr>
          <w:ilvl w:val="0"/>
          <w:numId w:val="8"/>
        </w:numPr>
        <w:rPr>
          <w:rStyle w:val="SubtleEmphasis"/>
          <w:i w:val="0"/>
          <w:color w:val="auto"/>
        </w:rPr>
      </w:pPr>
      <w:r>
        <w:rPr>
          <w:rStyle w:val="SubtleEmphasis"/>
          <w:i w:val="0"/>
          <w:color w:val="auto"/>
        </w:rPr>
        <w:t xml:space="preserve">All parties will maintain industry best-practice and -standards, and all policies and procedures will be kept up-to-date to meet this requirement. </w:t>
      </w:r>
    </w:p>
    <w:p w14:paraId="5AFA1ED1" w14:textId="77777777" w:rsidR="005C7FFD" w:rsidRDefault="005C7FFD" w:rsidP="005C7FFD">
      <w:pPr>
        <w:ind w:left="360"/>
        <w:rPr>
          <w:rStyle w:val="SubtleEmphasis"/>
          <w:color w:val="auto"/>
        </w:rPr>
      </w:pPr>
    </w:p>
    <w:p w14:paraId="487D0E51" w14:textId="77777777" w:rsidR="005C7FFD" w:rsidRDefault="005C7FFD" w:rsidP="005C7FFD">
      <w:pPr>
        <w:pStyle w:val="ListParagraph"/>
        <w:numPr>
          <w:ilvl w:val="0"/>
          <w:numId w:val="0"/>
        </w:numPr>
        <w:spacing w:before="0"/>
        <w:ind w:left="1440" w:hanging="360"/>
        <w:rPr>
          <w:rStyle w:val="SubtleEmphasis"/>
        </w:rPr>
      </w:pPr>
    </w:p>
    <w:p w14:paraId="009B23D4" w14:textId="77777777" w:rsidR="005C7FFD" w:rsidRDefault="005C7FFD" w:rsidP="005C7FFD">
      <w:pPr>
        <w:pStyle w:val="ListParagraph"/>
        <w:numPr>
          <w:ilvl w:val="0"/>
          <w:numId w:val="0"/>
        </w:numPr>
        <w:spacing w:before="0"/>
        <w:ind w:left="1440" w:hanging="360"/>
        <w:rPr>
          <w:rStyle w:val="SubtleEmphasis"/>
        </w:rPr>
      </w:pPr>
    </w:p>
    <w:p w14:paraId="5ABA2CCB" w14:textId="77777777" w:rsidR="005C7FFD" w:rsidRDefault="005C7FFD" w:rsidP="005C7FFD">
      <w:pPr>
        <w:pStyle w:val="ListParagraph"/>
        <w:numPr>
          <w:ilvl w:val="0"/>
          <w:numId w:val="0"/>
        </w:numPr>
        <w:spacing w:before="0"/>
        <w:ind w:left="1440" w:hanging="360"/>
        <w:rPr>
          <w:rStyle w:val="SubtleEmphasis"/>
        </w:rPr>
      </w:pPr>
    </w:p>
    <w:p w14:paraId="33554B1A" w14:textId="77777777" w:rsidR="005C7FFD" w:rsidRDefault="005C7FFD" w:rsidP="005C7FFD">
      <w:pPr>
        <w:pStyle w:val="Heading1"/>
        <w:numPr>
          <w:ilvl w:val="0"/>
          <w:numId w:val="2"/>
        </w:numPr>
        <w:ind w:left="431" w:hanging="431"/>
      </w:pPr>
      <w:bookmarkStart w:id="64" w:name="_Toc185419165"/>
      <w:bookmarkStart w:id="65" w:name="_Toc535838866"/>
      <w:bookmarkStart w:id="66" w:name="_Toc535838800"/>
      <w:r>
        <w:lastRenderedPageBreak/>
        <w:t>International transfers of personal data</w:t>
      </w:r>
      <w:bookmarkEnd w:id="64"/>
      <w:bookmarkEnd w:id="65"/>
      <w:bookmarkEnd w:id="66"/>
    </w:p>
    <w:p w14:paraId="6A2F0434" w14:textId="77777777" w:rsidR="005C7FFD" w:rsidRDefault="005C7FFD" w:rsidP="005C7FFD">
      <w:pPr>
        <w:rPr>
          <w:lang w:val="en" w:eastAsia="en-GB"/>
        </w:rPr>
      </w:pPr>
      <w:r>
        <w:rPr>
          <w:lang w:val="en" w:eastAsia="en-GB"/>
        </w:rPr>
        <w:t>Personal data shared in line with this agreement will be transferred to:</w:t>
      </w:r>
    </w:p>
    <w:p w14:paraId="28C11DFA" w14:textId="77777777" w:rsidR="005C7FFD" w:rsidRDefault="005C7FFD" w:rsidP="005C7FFD">
      <w:pPr>
        <w:rPr>
          <w:rStyle w:val="SubtleEmphasis"/>
          <w:color w:val="70AD4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7303"/>
      </w:tblGrid>
      <w:tr w:rsidR="005C7FFD" w14:paraId="0A43BD73" w14:textId="77777777" w:rsidTr="005C7FFD">
        <w:trPr>
          <w:cantSplit/>
          <w:trHeight w:val="645"/>
        </w:trPr>
        <w:tc>
          <w:tcPr>
            <w:tcW w:w="602" w:type="dxa"/>
            <w:tcBorders>
              <w:top w:val="single" w:sz="4" w:space="0" w:color="auto"/>
              <w:left w:val="single" w:sz="4" w:space="0" w:color="auto"/>
              <w:bottom w:val="single" w:sz="4" w:space="0" w:color="auto"/>
              <w:right w:val="single" w:sz="4" w:space="0" w:color="auto"/>
            </w:tcBorders>
          </w:tcPr>
          <w:p w14:paraId="13A7C68E" w14:textId="77777777" w:rsidR="005C7FFD" w:rsidRDefault="005C7FFD">
            <w:pPr>
              <w:keepNext/>
              <w:keepLines/>
              <w:widowControl w:val="0"/>
              <w:rPr>
                <w:lang w:val="en" w:eastAsia="en-GB"/>
              </w:rPr>
            </w:pPr>
          </w:p>
        </w:tc>
        <w:tc>
          <w:tcPr>
            <w:tcW w:w="7303" w:type="dxa"/>
            <w:tcBorders>
              <w:top w:val="single" w:sz="4" w:space="0" w:color="auto"/>
              <w:left w:val="single" w:sz="4" w:space="0" w:color="auto"/>
              <w:bottom w:val="single" w:sz="4" w:space="0" w:color="auto"/>
              <w:right w:val="single" w:sz="4" w:space="0" w:color="auto"/>
            </w:tcBorders>
            <w:shd w:val="clear" w:color="auto" w:fill="FFFFFF"/>
            <w:hideMark/>
          </w:tcPr>
          <w:p w14:paraId="2678FB0C" w14:textId="77777777" w:rsidR="005C7FFD" w:rsidRDefault="005C7FFD">
            <w:pPr>
              <w:keepNext/>
              <w:keepLines/>
              <w:widowControl w:val="0"/>
              <w:rPr>
                <w:lang w:val="en" w:eastAsia="en-GB"/>
              </w:rPr>
            </w:pPr>
            <w:r>
              <w:rPr>
                <w:lang w:val="en" w:eastAsia="en-GB"/>
              </w:rPr>
              <w:t>EEA countries only</w:t>
            </w:r>
          </w:p>
        </w:tc>
      </w:tr>
      <w:tr w:rsidR="005C7FFD" w14:paraId="0F99ED53" w14:textId="77777777" w:rsidTr="005C7FFD">
        <w:trPr>
          <w:cantSplit/>
          <w:trHeight w:val="660"/>
        </w:trPr>
        <w:tc>
          <w:tcPr>
            <w:tcW w:w="602" w:type="dxa"/>
            <w:tcBorders>
              <w:top w:val="single" w:sz="4" w:space="0" w:color="auto"/>
              <w:left w:val="single" w:sz="4" w:space="0" w:color="auto"/>
              <w:bottom w:val="single" w:sz="4" w:space="0" w:color="auto"/>
              <w:right w:val="single" w:sz="4" w:space="0" w:color="auto"/>
            </w:tcBorders>
          </w:tcPr>
          <w:p w14:paraId="63C7A032" w14:textId="77777777" w:rsidR="005C7FFD" w:rsidRDefault="005C7FFD">
            <w:pPr>
              <w:keepNext/>
              <w:keepLines/>
              <w:widowControl w:val="0"/>
              <w:rPr>
                <w:lang w:val="en" w:eastAsia="en-GB"/>
              </w:rPr>
            </w:pPr>
          </w:p>
        </w:tc>
        <w:tc>
          <w:tcPr>
            <w:tcW w:w="7303" w:type="dxa"/>
            <w:tcBorders>
              <w:top w:val="single" w:sz="4" w:space="0" w:color="auto"/>
              <w:left w:val="single" w:sz="4" w:space="0" w:color="auto"/>
              <w:bottom w:val="single" w:sz="4" w:space="0" w:color="auto"/>
              <w:right w:val="single" w:sz="4" w:space="0" w:color="auto"/>
            </w:tcBorders>
            <w:shd w:val="clear" w:color="auto" w:fill="FFFFFF"/>
            <w:hideMark/>
          </w:tcPr>
          <w:p w14:paraId="7C597993" w14:textId="77777777" w:rsidR="005C7FFD" w:rsidRDefault="005C7FFD">
            <w:pPr>
              <w:keepNext/>
              <w:keepLines/>
              <w:widowControl w:val="0"/>
              <w:rPr>
                <w:lang w:val="en" w:eastAsia="en-GB"/>
              </w:rPr>
            </w:pPr>
            <w:proofErr w:type="spellStart"/>
            <w:r>
              <w:rPr>
                <w:lang w:val="en" w:eastAsia="en-GB"/>
              </w:rPr>
              <w:t>Outwith</w:t>
            </w:r>
            <w:proofErr w:type="spellEnd"/>
            <w:r>
              <w:rPr>
                <w:lang w:val="en" w:eastAsia="en-GB"/>
              </w:rPr>
              <w:t xml:space="preserve"> EEA</w:t>
            </w:r>
          </w:p>
        </w:tc>
      </w:tr>
      <w:tr w:rsidR="005C7FFD" w14:paraId="36BFC328" w14:textId="77777777" w:rsidTr="005C7FFD">
        <w:trPr>
          <w:cantSplit/>
          <w:trHeight w:val="660"/>
        </w:trPr>
        <w:tc>
          <w:tcPr>
            <w:tcW w:w="602" w:type="dxa"/>
            <w:tcBorders>
              <w:top w:val="single" w:sz="4" w:space="0" w:color="auto"/>
              <w:left w:val="single" w:sz="4" w:space="0" w:color="auto"/>
              <w:bottom w:val="single" w:sz="4" w:space="0" w:color="auto"/>
              <w:right w:val="single" w:sz="4" w:space="0" w:color="auto"/>
            </w:tcBorders>
            <w:hideMark/>
          </w:tcPr>
          <w:p w14:paraId="1F323271" w14:textId="77777777" w:rsidR="005C7FFD" w:rsidRDefault="005C7FFD">
            <w:pPr>
              <w:keepNext/>
              <w:keepLines/>
              <w:widowControl w:val="0"/>
              <w:rPr>
                <w:lang w:val="en" w:eastAsia="en-GB"/>
              </w:rPr>
            </w:pPr>
            <w:r>
              <w:rPr>
                <w:lang w:val="en" w:eastAsia="en-GB"/>
              </w:rPr>
              <w:t>X</w:t>
            </w:r>
          </w:p>
        </w:tc>
        <w:tc>
          <w:tcPr>
            <w:tcW w:w="7303" w:type="dxa"/>
            <w:tcBorders>
              <w:top w:val="single" w:sz="4" w:space="0" w:color="auto"/>
              <w:left w:val="single" w:sz="4" w:space="0" w:color="auto"/>
              <w:bottom w:val="single" w:sz="4" w:space="0" w:color="auto"/>
              <w:right w:val="single" w:sz="4" w:space="0" w:color="auto"/>
            </w:tcBorders>
            <w:shd w:val="clear" w:color="auto" w:fill="FFFFFF"/>
            <w:hideMark/>
          </w:tcPr>
          <w:p w14:paraId="63C5CFBF" w14:textId="77777777" w:rsidR="005C7FFD" w:rsidRDefault="005C7FFD">
            <w:pPr>
              <w:keepNext/>
              <w:keepLines/>
              <w:widowControl w:val="0"/>
              <w:rPr>
                <w:lang w:val="en" w:eastAsia="en-GB"/>
              </w:rPr>
            </w:pPr>
            <w:r>
              <w:rPr>
                <w:lang w:val="en" w:eastAsia="en-GB"/>
              </w:rPr>
              <w:t>Will not be transferred outside the UK</w:t>
            </w:r>
          </w:p>
        </w:tc>
      </w:tr>
    </w:tbl>
    <w:p w14:paraId="75AE972A" w14:textId="77777777" w:rsidR="005C7FFD" w:rsidRDefault="005C7FFD" w:rsidP="005C7FFD">
      <w:pPr>
        <w:pStyle w:val="ListParagraph"/>
        <w:numPr>
          <w:ilvl w:val="0"/>
          <w:numId w:val="0"/>
        </w:numPr>
      </w:pPr>
    </w:p>
    <w:p w14:paraId="45EA2AF5" w14:textId="77777777" w:rsidR="005C7FFD" w:rsidRDefault="005C7FFD" w:rsidP="005C7FFD"/>
    <w:p w14:paraId="437EC6DB" w14:textId="77777777" w:rsidR="005C7FFD" w:rsidRDefault="005C7FFD" w:rsidP="005C7FFD">
      <w:pPr>
        <w:pStyle w:val="Heading1"/>
        <w:numPr>
          <w:ilvl w:val="0"/>
          <w:numId w:val="2"/>
        </w:numPr>
        <w:ind w:left="431" w:hanging="431"/>
      </w:pPr>
      <w:bookmarkStart w:id="67" w:name="_Toc185419166"/>
      <w:bookmarkStart w:id="68" w:name="_Toc535838869"/>
      <w:bookmarkStart w:id="69" w:name="_Toc535838803"/>
      <w:r>
        <w:lastRenderedPageBreak/>
        <w:t>Implementation of the information sharing agreement</w:t>
      </w:r>
      <w:bookmarkEnd w:id="67"/>
      <w:bookmarkEnd w:id="68"/>
      <w:bookmarkEnd w:id="69"/>
    </w:p>
    <w:p w14:paraId="719F8ED4" w14:textId="77777777" w:rsidR="005C7FFD" w:rsidRDefault="005C7FFD" w:rsidP="005C7FFD">
      <w:pPr>
        <w:pStyle w:val="Heading2"/>
        <w:numPr>
          <w:ilvl w:val="1"/>
          <w:numId w:val="2"/>
        </w:numPr>
        <w:rPr>
          <w:lang w:val="en-GB"/>
        </w:rPr>
      </w:pPr>
      <w:bookmarkStart w:id="70" w:name="_Toc185419167"/>
      <w:bookmarkStart w:id="71" w:name="_Toc535838870"/>
      <w:bookmarkStart w:id="72" w:name="_Toc535838804"/>
      <w:r>
        <w:t>Dates when information sharing commences/ends</w:t>
      </w:r>
      <w:bookmarkEnd w:id="70"/>
      <w:bookmarkEnd w:id="71"/>
      <w:bookmarkEnd w:id="72"/>
    </w:p>
    <w:p w14:paraId="113761F7" w14:textId="77777777" w:rsidR="005C7FFD" w:rsidRDefault="005C7FFD" w:rsidP="005C7FFD">
      <w:pPr>
        <w:rPr>
          <w:rStyle w:val="SubtleEmphasis"/>
          <w:i w:val="0"/>
          <w:color w:val="000000"/>
        </w:rPr>
      </w:pPr>
      <w:r>
        <w:rPr>
          <w:rStyle w:val="SubtleEmphasis"/>
          <w:i w:val="0"/>
          <w:color w:val="000000"/>
        </w:rPr>
        <w:t>For purposes of this Agreement will commence when this Agreement becomes fully executed by all parties hereto.</w:t>
      </w:r>
    </w:p>
    <w:p w14:paraId="14B5F974" w14:textId="77777777" w:rsidR="005C7FFD" w:rsidRDefault="005C7FFD" w:rsidP="005C7FFD">
      <w:r>
        <w:rPr>
          <w:rStyle w:val="SubtleEmphasis"/>
          <w:i w:val="0"/>
          <w:color w:val="000000"/>
        </w:rPr>
        <w:t xml:space="preserve">The Agreement shall remain in force until it is terminated by any of the parties to this Agreement. </w:t>
      </w:r>
    </w:p>
    <w:p w14:paraId="242F9DE0" w14:textId="77777777" w:rsidR="005C7FFD" w:rsidRDefault="005C7FFD" w:rsidP="005C7FFD">
      <w:pPr>
        <w:pStyle w:val="Heading2"/>
        <w:numPr>
          <w:ilvl w:val="1"/>
          <w:numId w:val="2"/>
        </w:numPr>
      </w:pPr>
      <w:bookmarkStart w:id="73" w:name="_Toc185419168"/>
      <w:bookmarkStart w:id="74" w:name="_Toc535838871"/>
      <w:bookmarkStart w:id="75" w:name="_Toc535838805"/>
      <w:r>
        <w:t>Training and communications</w:t>
      </w:r>
      <w:bookmarkEnd w:id="73"/>
      <w:bookmarkEnd w:id="74"/>
      <w:bookmarkEnd w:id="75"/>
    </w:p>
    <w:p w14:paraId="51C85FD5" w14:textId="77777777" w:rsidR="005C7FFD" w:rsidRDefault="005C7FFD" w:rsidP="005C7FFD">
      <w:r>
        <w:t>All parties will be responsible for ensuring their respective staff are appropriately trained and have access to supporting procedural documents and referral templates as required.</w:t>
      </w:r>
    </w:p>
    <w:p w14:paraId="0F1156D5" w14:textId="77777777" w:rsidR="005C7FFD" w:rsidRDefault="005C7FFD" w:rsidP="005C7FFD">
      <w:pPr>
        <w:rPr>
          <w:rStyle w:val="SubtleEmphasis"/>
          <w:i w:val="0"/>
          <w:color w:val="auto"/>
        </w:rPr>
      </w:pPr>
      <w:r>
        <w:t>All parties are responsible for ensuring they have privacy notices relating to the SP project available to the public in accordance with their local procedures.</w:t>
      </w:r>
    </w:p>
    <w:p w14:paraId="273CE4CD" w14:textId="77777777" w:rsidR="005C7FFD" w:rsidRDefault="005C7FFD" w:rsidP="005C7FFD"/>
    <w:p w14:paraId="66224185" w14:textId="77777777" w:rsidR="005C7FFD" w:rsidRDefault="005C7FFD" w:rsidP="005C7FFD">
      <w:pPr>
        <w:pStyle w:val="Heading2"/>
        <w:numPr>
          <w:ilvl w:val="1"/>
          <w:numId w:val="2"/>
        </w:numPr>
      </w:pPr>
      <w:bookmarkStart w:id="76" w:name="_Toc185419169"/>
      <w:bookmarkStart w:id="77" w:name="_Toc535838872"/>
      <w:bookmarkStart w:id="78" w:name="_Toc535838806"/>
      <w:r>
        <w:t>Information sharing instructions and security controls</w:t>
      </w:r>
      <w:bookmarkEnd w:id="76"/>
      <w:bookmarkEnd w:id="77"/>
      <w:bookmarkEnd w:id="78"/>
    </w:p>
    <w:p w14:paraId="4B387C3C" w14:textId="77777777" w:rsidR="005C7FFD" w:rsidRDefault="005C7FFD" w:rsidP="005C7FFD">
      <w:pPr>
        <w:rPr>
          <w:iCs/>
        </w:rPr>
      </w:pPr>
      <w:r>
        <w:rPr>
          <w:iCs/>
        </w:rPr>
        <w:t xml:space="preserve">All relevant information sharing instructions, including but not exclusively any work instructions, policies or procedures, are listed in Appendix 1 and accepted by all parties. </w:t>
      </w:r>
    </w:p>
    <w:p w14:paraId="5102D95F" w14:textId="77777777" w:rsidR="005C7FFD" w:rsidRDefault="005C7FFD" w:rsidP="005C7FFD">
      <w:pPr>
        <w:rPr>
          <w:iCs/>
        </w:rPr>
      </w:pPr>
      <w:r>
        <w:rPr>
          <w:iCs/>
        </w:rPr>
        <w:t>The applicable security classification for the data in this agreement are as follows:</w:t>
      </w:r>
    </w:p>
    <w:p w14:paraId="7559E79A" w14:textId="77777777" w:rsidR="005C7FFD" w:rsidRDefault="005C7FFD" w:rsidP="005C7FFD">
      <w:pPr>
        <w:numPr>
          <w:ilvl w:val="0"/>
          <w:numId w:val="8"/>
        </w:numPr>
        <w:rPr>
          <w:iCs/>
        </w:rPr>
      </w:pPr>
      <w:r>
        <w:rPr>
          <w:iCs/>
        </w:rPr>
        <w:t>OFFICIAL: SENSITIVE</w:t>
      </w:r>
    </w:p>
    <w:p w14:paraId="1516F3D6" w14:textId="77777777" w:rsidR="005C7FFD" w:rsidRDefault="005C7FFD" w:rsidP="005C7FFD">
      <w:pPr>
        <w:rPr>
          <w:iCs/>
        </w:rPr>
      </w:pPr>
    </w:p>
    <w:p w14:paraId="2C951A02" w14:textId="77777777" w:rsidR="005C7FFD" w:rsidRDefault="005C7FFD" w:rsidP="005C7FFD">
      <w:pPr>
        <w:pStyle w:val="Heading2"/>
        <w:numPr>
          <w:ilvl w:val="1"/>
          <w:numId w:val="2"/>
        </w:numPr>
      </w:pPr>
      <w:bookmarkStart w:id="79" w:name="_Toc185419170"/>
      <w:bookmarkStart w:id="80" w:name="_Toc535838873"/>
      <w:bookmarkStart w:id="81" w:name="_Toc535838807"/>
      <w:r>
        <w:t>Non-routine information sharing and exceptional circumstances</w:t>
      </w:r>
      <w:bookmarkEnd w:id="79"/>
      <w:bookmarkEnd w:id="80"/>
      <w:bookmarkEnd w:id="81"/>
    </w:p>
    <w:p w14:paraId="6F137A38" w14:textId="77777777" w:rsidR="005C7FFD" w:rsidRDefault="005C7FFD" w:rsidP="005C7FFD">
      <w:pPr>
        <w:rPr>
          <w:rStyle w:val="SubtleEmphasis"/>
          <w:i w:val="0"/>
          <w:iCs w:val="0"/>
          <w:color w:val="auto"/>
        </w:rPr>
      </w:pPr>
      <w:r>
        <w:rPr>
          <w:rStyle w:val="SubtleEmphasis"/>
          <w:i w:val="0"/>
          <w:iCs w:val="0"/>
          <w:color w:val="auto"/>
        </w:rPr>
        <w:t xml:space="preserve">In is not anticipated that the parties will share any information which is out-with the agreed scope of the ISA. If a situation arises where data requires to be shared </w:t>
      </w:r>
      <w:proofErr w:type="spellStart"/>
      <w:r>
        <w:rPr>
          <w:rStyle w:val="SubtleEmphasis"/>
          <w:i w:val="0"/>
          <w:iCs w:val="0"/>
          <w:color w:val="auto"/>
        </w:rPr>
        <w:t>outwith</w:t>
      </w:r>
      <w:proofErr w:type="spellEnd"/>
      <w:r>
        <w:rPr>
          <w:rStyle w:val="SubtleEmphasis"/>
          <w:i w:val="0"/>
          <w:iCs w:val="0"/>
          <w:color w:val="auto"/>
        </w:rPr>
        <w:t xml:space="preserve"> the scope of this ISA, the parties will escalate to a designated manager for approval.</w:t>
      </w:r>
    </w:p>
    <w:p w14:paraId="594498B9" w14:textId="77777777" w:rsidR="005C7FFD" w:rsidRDefault="005C7FFD" w:rsidP="005C7FFD">
      <w:pPr>
        <w:rPr>
          <w:rStyle w:val="SubtleEmphasis"/>
          <w:i w:val="0"/>
          <w:iCs w:val="0"/>
          <w:color w:val="auto"/>
        </w:rPr>
      </w:pPr>
      <w:r>
        <w:rPr>
          <w:rStyle w:val="SubtleEmphasis"/>
          <w:i w:val="0"/>
          <w:iCs w:val="0"/>
          <w:color w:val="auto"/>
        </w:rPr>
        <w:t>The parties will have freedom to decide in circumstances where there is no material time for wider consultation, in order to protect the physical and mental health of a person.</w:t>
      </w:r>
    </w:p>
    <w:p w14:paraId="37A3DE14" w14:textId="77777777" w:rsidR="005C7FFD" w:rsidRDefault="005C7FFD" w:rsidP="005C7FFD">
      <w:pPr>
        <w:pStyle w:val="Heading2"/>
        <w:numPr>
          <w:ilvl w:val="1"/>
          <w:numId w:val="2"/>
        </w:numPr>
      </w:pPr>
      <w:bookmarkStart w:id="82" w:name="_Toc185419171"/>
      <w:bookmarkStart w:id="83" w:name="_Toc535838874"/>
      <w:bookmarkStart w:id="84" w:name="_Toc535838808"/>
      <w:r>
        <w:t>Monitoring, review and continuous improvement</w:t>
      </w:r>
      <w:bookmarkEnd w:id="82"/>
      <w:bookmarkEnd w:id="83"/>
      <w:bookmarkEnd w:id="84"/>
    </w:p>
    <w:p w14:paraId="248B7C2F" w14:textId="77777777" w:rsidR="005C7FFD" w:rsidRDefault="005C7FFD" w:rsidP="005C7FFD">
      <w:pPr>
        <w:rPr>
          <w:rStyle w:val="SubtleEmphasis"/>
          <w:i w:val="0"/>
          <w:iCs w:val="0"/>
          <w:color w:val="auto"/>
        </w:rPr>
      </w:pPr>
      <w:r>
        <w:rPr>
          <w:rStyle w:val="SubtleEmphasis"/>
          <w:i w:val="0"/>
          <w:iCs w:val="0"/>
          <w:color w:val="auto"/>
        </w:rPr>
        <w:t>Any material change to the processing of data in scope of this ISA will prompt a review of this ISA.</w:t>
      </w:r>
    </w:p>
    <w:p w14:paraId="1627E587" w14:textId="77777777" w:rsidR="005C7FFD" w:rsidRDefault="005C7FFD" w:rsidP="005C7FFD">
      <w:r>
        <w:rPr>
          <w:rStyle w:val="SubtleEmphasis"/>
          <w:i w:val="0"/>
          <w:iCs w:val="0"/>
          <w:color w:val="auto"/>
        </w:rPr>
        <w:t>This ISA will be reviewed annually. This review will be initiated by</w:t>
      </w:r>
      <w:r>
        <w:rPr>
          <w:rStyle w:val="SubtleEmphasis"/>
          <w:i w:val="0"/>
          <w:iCs w:val="0"/>
          <w:color w:val="auto"/>
        </w:rPr>
        <w:t xml:space="preserve"> [Insert name of GP Practice]</w:t>
      </w:r>
      <w:r>
        <w:rPr>
          <w:rStyle w:val="SubtleEmphasis"/>
          <w:i w:val="0"/>
          <w:iCs w:val="0"/>
          <w:color w:val="auto"/>
        </w:rPr>
        <w:t>.</w:t>
      </w:r>
      <w:r>
        <w:rPr>
          <w:i/>
          <w:iCs/>
          <w:color w:val="808080"/>
          <w:lang w:val="x-none"/>
        </w:rPr>
        <w:br w:type="page"/>
      </w:r>
      <w:bookmarkStart w:id="85" w:name="_Toc535838875"/>
      <w:bookmarkStart w:id="86" w:name="_Toc535838809"/>
      <w:r>
        <w:lastRenderedPageBreak/>
        <w:t>Sign-off</w:t>
      </w:r>
      <w:bookmarkEnd w:id="85"/>
      <w:bookmarkEnd w:id="86"/>
      <w:r>
        <w:t xml:space="preserve"> </w:t>
      </w:r>
    </w:p>
    <w:p w14:paraId="139D2657" w14:textId="77777777" w:rsidR="005C7FFD" w:rsidRDefault="005C7FFD" w:rsidP="005C7FFD">
      <w:r>
        <w:t>"We the undersigned agree to the details recorded in this Information Sharing Agreement; are satisfied that our representatives have carried out the preparatory work set out in the Information Sharing Tool-kit for Scotland and are committed to the ongoing monitoring and review of the scope, purpose and manner of the information sharing."</w:t>
      </w:r>
    </w:p>
    <w:p w14:paraId="0ED49739" w14:textId="77777777" w:rsidR="005C7FFD" w:rsidRDefault="005C7FFD" w:rsidP="005C7FFD">
      <w:pPr>
        <w:rPr>
          <w:i/>
          <w:color w:val="70AD4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250"/>
        <w:gridCol w:w="553"/>
        <w:gridCol w:w="136"/>
        <w:gridCol w:w="5557"/>
      </w:tblGrid>
      <w:tr w:rsidR="005C7FFD" w14:paraId="61961BDB" w14:textId="77777777" w:rsidTr="005C7FFD">
        <w:tc>
          <w:tcPr>
            <w:tcW w:w="2802"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0CBA215A" w14:textId="77777777" w:rsidR="005C7FFD" w:rsidRDefault="005C7FFD">
            <w:r>
              <w:t>Name of the Party</w:t>
            </w:r>
          </w:p>
        </w:tc>
        <w:tc>
          <w:tcPr>
            <w:tcW w:w="6440" w:type="dxa"/>
            <w:gridSpan w:val="3"/>
            <w:tcBorders>
              <w:top w:val="single" w:sz="4" w:space="0" w:color="auto"/>
              <w:left w:val="single" w:sz="4" w:space="0" w:color="auto"/>
              <w:bottom w:val="single" w:sz="4" w:space="0" w:color="auto"/>
              <w:right w:val="single" w:sz="4" w:space="0" w:color="auto"/>
            </w:tcBorders>
            <w:hideMark/>
          </w:tcPr>
          <w:p w14:paraId="5B9E43A6" w14:textId="77777777" w:rsidR="005C7FFD" w:rsidRDefault="005C7FFD">
            <w:r>
              <w:t>Grampian Health Board</w:t>
            </w:r>
          </w:p>
        </w:tc>
      </w:tr>
      <w:tr w:rsidR="005C7FFD" w14:paraId="0FB67EAD" w14:textId="77777777" w:rsidTr="005C7FFD">
        <w:trPr>
          <w:trHeight w:val="525"/>
        </w:trPr>
        <w:tc>
          <w:tcPr>
            <w:tcW w:w="1526" w:type="dxa"/>
            <w:vMerge w:val="restart"/>
            <w:tcBorders>
              <w:top w:val="single" w:sz="4" w:space="0" w:color="auto"/>
              <w:left w:val="single" w:sz="4" w:space="0" w:color="auto"/>
              <w:bottom w:val="single" w:sz="4" w:space="0" w:color="auto"/>
              <w:right w:val="single" w:sz="4" w:space="0" w:color="auto"/>
            </w:tcBorders>
            <w:shd w:val="clear" w:color="auto" w:fill="DDD9C3"/>
            <w:hideMark/>
          </w:tcPr>
          <w:p w14:paraId="56B7979E" w14:textId="77777777" w:rsidR="005C7FFD" w:rsidRDefault="005C7FFD">
            <w:r>
              <w:t>Authorised signatory</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5C407A4A" w14:textId="77777777" w:rsidR="005C7FFD" w:rsidRDefault="005C7FFD">
            <w:r>
              <w:t xml:space="preserve">Title and name </w:t>
            </w:r>
          </w:p>
        </w:tc>
        <w:tc>
          <w:tcPr>
            <w:tcW w:w="5873" w:type="dxa"/>
            <w:gridSpan w:val="2"/>
            <w:tcBorders>
              <w:top w:val="single" w:sz="4" w:space="0" w:color="auto"/>
              <w:left w:val="single" w:sz="4" w:space="0" w:color="auto"/>
              <w:bottom w:val="single" w:sz="4" w:space="0" w:color="auto"/>
              <w:right w:val="single" w:sz="4" w:space="0" w:color="auto"/>
            </w:tcBorders>
          </w:tcPr>
          <w:p w14:paraId="30A04652" w14:textId="77777777" w:rsidR="005C7FFD" w:rsidRDefault="005C7FFD"/>
        </w:tc>
      </w:tr>
      <w:tr w:rsidR="005C7FFD" w14:paraId="78A421C8" w14:textId="77777777" w:rsidTr="005C7FF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265FE1" w14:textId="77777777" w:rsidR="005C7FFD" w:rsidRDefault="005C7FFD">
            <w:pPr>
              <w:spacing w:before="0"/>
            </w:pPr>
          </w:p>
        </w:tc>
        <w:tc>
          <w:tcPr>
            <w:tcW w:w="1843"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46391AF2" w14:textId="77777777" w:rsidR="005C7FFD" w:rsidRDefault="005C7FFD">
            <w:r>
              <w:t>Role</w:t>
            </w:r>
          </w:p>
        </w:tc>
        <w:tc>
          <w:tcPr>
            <w:tcW w:w="5873" w:type="dxa"/>
            <w:gridSpan w:val="2"/>
            <w:tcBorders>
              <w:top w:val="single" w:sz="4" w:space="0" w:color="auto"/>
              <w:left w:val="single" w:sz="4" w:space="0" w:color="auto"/>
              <w:bottom w:val="single" w:sz="4" w:space="0" w:color="auto"/>
              <w:right w:val="single" w:sz="4" w:space="0" w:color="auto"/>
            </w:tcBorders>
          </w:tcPr>
          <w:p w14:paraId="17CB9873" w14:textId="77777777" w:rsidR="005C7FFD" w:rsidRDefault="005C7FFD"/>
        </w:tc>
      </w:tr>
      <w:tr w:rsidR="005C7FFD" w14:paraId="65DFC8F0" w14:textId="77777777" w:rsidTr="005C7FFD">
        <w:tc>
          <w:tcPr>
            <w:tcW w:w="2802"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4BB0E3BA" w14:textId="77777777" w:rsidR="005C7FFD" w:rsidRDefault="005C7FFD">
            <w:r>
              <w:t>Signature and date</w:t>
            </w:r>
          </w:p>
        </w:tc>
        <w:tc>
          <w:tcPr>
            <w:tcW w:w="6440" w:type="dxa"/>
            <w:gridSpan w:val="3"/>
            <w:tcBorders>
              <w:top w:val="single" w:sz="4" w:space="0" w:color="auto"/>
              <w:left w:val="single" w:sz="4" w:space="0" w:color="auto"/>
              <w:bottom w:val="single" w:sz="4" w:space="0" w:color="auto"/>
              <w:right w:val="single" w:sz="4" w:space="0" w:color="auto"/>
            </w:tcBorders>
          </w:tcPr>
          <w:p w14:paraId="5C1D29F7" w14:textId="77777777" w:rsidR="005C7FFD" w:rsidRDefault="005C7FFD"/>
        </w:tc>
      </w:tr>
      <w:tr w:rsidR="005C7FFD" w14:paraId="723AB9AF" w14:textId="77777777" w:rsidTr="005C7FFD">
        <w:tc>
          <w:tcPr>
            <w:tcW w:w="2802"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552C81B8" w14:textId="77777777" w:rsidR="005C7FFD" w:rsidRDefault="005C7FFD">
            <w:r>
              <w:t>Data Protection Officer</w:t>
            </w:r>
          </w:p>
        </w:tc>
        <w:tc>
          <w:tcPr>
            <w:tcW w:w="6440" w:type="dxa"/>
            <w:gridSpan w:val="3"/>
            <w:tcBorders>
              <w:top w:val="single" w:sz="4" w:space="0" w:color="auto"/>
              <w:left w:val="single" w:sz="4" w:space="0" w:color="auto"/>
              <w:bottom w:val="single" w:sz="4" w:space="0" w:color="auto"/>
              <w:right w:val="single" w:sz="4" w:space="0" w:color="auto"/>
            </w:tcBorders>
            <w:hideMark/>
          </w:tcPr>
          <w:p w14:paraId="27794437" w14:textId="77777777" w:rsidR="005C7FFD" w:rsidRDefault="005C7FFD">
            <w:r>
              <w:t>Alan Bell</w:t>
            </w:r>
          </w:p>
        </w:tc>
      </w:tr>
      <w:tr w:rsidR="005C7FFD" w14:paraId="388175A2" w14:textId="77777777" w:rsidTr="005C7FFD">
        <w:tc>
          <w:tcPr>
            <w:tcW w:w="3510" w:type="dxa"/>
            <w:gridSpan w:val="4"/>
            <w:tcBorders>
              <w:top w:val="single" w:sz="4" w:space="0" w:color="auto"/>
              <w:left w:val="single" w:sz="4" w:space="0" w:color="auto"/>
              <w:bottom w:val="single" w:sz="4" w:space="0" w:color="auto"/>
              <w:right w:val="single" w:sz="4" w:space="0" w:color="auto"/>
            </w:tcBorders>
            <w:shd w:val="clear" w:color="auto" w:fill="DDD9C3"/>
            <w:hideMark/>
          </w:tcPr>
          <w:p w14:paraId="51F26842" w14:textId="77777777" w:rsidR="005C7FFD" w:rsidRDefault="005C7FFD">
            <w:r>
              <w:t>Senior Information Risk Owner</w:t>
            </w:r>
          </w:p>
        </w:tc>
        <w:tc>
          <w:tcPr>
            <w:tcW w:w="5732" w:type="dxa"/>
            <w:tcBorders>
              <w:top w:val="single" w:sz="4" w:space="0" w:color="auto"/>
              <w:left w:val="single" w:sz="4" w:space="0" w:color="auto"/>
              <w:bottom w:val="single" w:sz="4" w:space="0" w:color="auto"/>
              <w:right w:val="single" w:sz="4" w:space="0" w:color="auto"/>
            </w:tcBorders>
            <w:hideMark/>
          </w:tcPr>
          <w:p w14:paraId="5B968537" w14:textId="77777777" w:rsidR="005C7FFD" w:rsidRDefault="005C7FFD">
            <w:r>
              <w:t>Hugh Bishop</w:t>
            </w:r>
          </w:p>
        </w:tc>
      </w:tr>
    </w:tbl>
    <w:p w14:paraId="598A9BD8" w14:textId="77777777" w:rsidR="005C7FFD" w:rsidRDefault="005C7FFD" w:rsidP="005C7FF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248"/>
        <w:gridCol w:w="556"/>
        <w:gridCol w:w="138"/>
        <w:gridCol w:w="5554"/>
      </w:tblGrid>
      <w:tr w:rsidR="005C7FFD" w14:paraId="73D73C3D" w14:textId="77777777" w:rsidTr="005C7FFD">
        <w:tc>
          <w:tcPr>
            <w:tcW w:w="2802"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35899F10" w14:textId="77777777" w:rsidR="005C7FFD" w:rsidRDefault="005C7FFD">
            <w:r>
              <w:t>Name of the Party</w:t>
            </w:r>
          </w:p>
        </w:tc>
        <w:tc>
          <w:tcPr>
            <w:tcW w:w="6440" w:type="dxa"/>
            <w:gridSpan w:val="3"/>
            <w:tcBorders>
              <w:top w:val="single" w:sz="4" w:space="0" w:color="auto"/>
              <w:left w:val="single" w:sz="4" w:space="0" w:color="auto"/>
              <w:bottom w:val="single" w:sz="4" w:space="0" w:color="auto"/>
              <w:right w:val="single" w:sz="4" w:space="0" w:color="auto"/>
            </w:tcBorders>
            <w:hideMark/>
          </w:tcPr>
          <w:p w14:paraId="7BA7EA5F" w14:textId="77777777" w:rsidR="005C7FFD" w:rsidRDefault="005C7FFD">
            <w:r>
              <w:t>[Insert name of GP Practice]</w:t>
            </w:r>
          </w:p>
        </w:tc>
      </w:tr>
      <w:tr w:rsidR="005C7FFD" w14:paraId="41CD6A38" w14:textId="77777777" w:rsidTr="005C7FFD">
        <w:trPr>
          <w:trHeight w:val="525"/>
        </w:trPr>
        <w:tc>
          <w:tcPr>
            <w:tcW w:w="1526" w:type="dxa"/>
            <w:vMerge w:val="restart"/>
            <w:tcBorders>
              <w:top w:val="single" w:sz="4" w:space="0" w:color="auto"/>
              <w:left w:val="single" w:sz="4" w:space="0" w:color="auto"/>
              <w:bottom w:val="single" w:sz="4" w:space="0" w:color="auto"/>
              <w:right w:val="single" w:sz="4" w:space="0" w:color="auto"/>
            </w:tcBorders>
            <w:shd w:val="clear" w:color="auto" w:fill="DDD9C3"/>
            <w:hideMark/>
          </w:tcPr>
          <w:p w14:paraId="232EE892" w14:textId="77777777" w:rsidR="005C7FFD" w:rsidRDefault="005C7FFD">
            <w:r>
              <w:t>Authorised signatory</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599CFEFB" w14:textId="77777777" w:rsidR="005C7FFD" w:rsidRDefault="005C7FFD">
            <w:r>
              <w:t xml:space="preserve">Title and name </w:t>
            </w:r>
          </w:p>
        </w:tc>
        <w:tc>
          <w:tcPr>
            <w:tcW w:w="5873" w:type="dxa"/>
            <w:gridSpan w:val="2"/>
            <w:tcBorders>
              <w:top w:val="single" w:sz="4" w:space="0" w:color="auto"/>
              <w:left w:val="single" w:sz="4" w:space="0" w:color="auto"/>
              <w:bottom w:val="single" w:sz="4" w:space="0" w:color="auto"/>
              <w:right w:val="single" w:sz="4" w:space="0" w:color="auto"/>
            </w:tcBorders>
          </w:tcPr>
          <w:p w14:paraId="76EECA22" w14:textId="77777777" w:rsidR="005C7FFD" w:rsidRDefault="005C7FFD"/>
        </w:tc>
      </w:tr>
      <w:tr w:rsidR="005C7FFD" w14:paraId="4C7973E3" w14:textId="77777777" w:rsidTr="005C7FF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0C788" w14:textId="77777777" w:rsidR="005C7FFD" w:rsidRDefault="005C7FFD">
            <w:pPr>
              <w:spacing w:before="0"/>
            </w:pPr>
          </w:p>
        </w:tc>
        <w:tc>
          <w:tcPr>
            <w:tcW w:w="1843"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01A35014" w14:textId="77777777" w:rsidR="005C7FFD" w:rsidRDefault="005C7FFD">
            <w:r>
              <w:t>Role</w:t>
            </w:r>
          </w:p>
        </w:tc>
        <w:tc>
          <w:tcPr>
            <w:tcW w:w="5873" w:type="dxa"/>
            <w:gridSpan w:val="2"/>
            <w:tcBorders>
              <w:top w:val="single" w:sz="4" w:space="0" w:color="auto"/>
              <w:left w:val="single" w:sz="4" w:space="0" w:color="auto"/>
              <w:bottom w:val="single" w:sz="4" w:space="0" w:color="auto"/>
              <w:right w:val="single" w:sz="4" w:space="0" w:color="auto"/>
            </w:tcBorders>
          </w:tcPr>
          <w:p w14:paraId="7143AE0F" w14:textId="77777777" w:rsidR="005C7FFD" w:rsidRDefault="005C7FFD"/>
        </w:tc>
      </w:tr>
      <w:tr w:rsidR="005C7FFD" w14:paraId="5E93457F" w14:textId="77777777" w:rsidTr="005C7FFD">
        <w:tc>
          <w:tcPr>
            <w:tcW w:w="2802"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6A5FB57C" w14:textId="77777777" w:rsidR="005C7FFD" w:rsidRDefault="005C7FFD">
            <w:r>
              <w:t>Signature and date</w:t>
            </w:r>
          </w:p>
        </w:tc>
        <w:tc>
          <w:tcPr>
            <w:tcW w:w="6440" w:type="dxa"/>
            <w:gridSpan w:val="3"/>
            <w:tcBorders>
              <w:top w:val="single" w:sz="4" w:space="0" w:color="auto"/>
              <w:left w:val="single" w:sz="4" w:space="0" w:color="auto"/>
              <w:bottom w:val="single" w:sz="4" w:space="0" w:color="auto"/>
              <w:right w:val="single" w:sz="4" w:space="0" w:color="auto"/>
            </w:tcBorders>
          </w:tcPr>
          <w:p w14:paraId="74C25712" w14:textId="77777777" w:rsidR="005C7FFD" w:rsidRDefault="005C7FFD"/>
        </w:tc>
      </w:tr>
      <w:tr w:rsidR="005C7FFD" w14:paraId="42E023E6" w14:textId="77777777" w:rsidTr="005C7FFD">
        <w:tc>
          <w:tcPr>
            <w:tcW w:w="2802"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52DE11FF" w14:textId="77777777" w:rsidR="005C7FFD" w:rsidRDefault="005C7FFD">
            <w:r>
              <w:t>Data Protection Officer</w:t>
            </w:r>
          </w:p>
        </w:tc>
        <w:tc>
          <w:tcPr>
            <w:tcW w:w="6440" w:type="dxa"/>
            <w:gridSpan w:val="3"/>
            <w:tcBorders>
              <w:top w:val="single" w:sz="4" w:space="0" w:color="auto"/>
              <w:left w:val="single" w:sz="4" w:space="0" w:color="auto"/>
              <w:bottom w:val="single" w:sz="4" w:space="0" w:color="auto"/>
              <w:right w:val="single" w:sz="4" w:space="0" w:color="auto"/>
            </w:tcBorders>
          </w:tcPr>
          <w:p w14:paraId="2C653CF4" w14:textId="77777777" w:rsidR="005C7FFD" w:rsidRDefault="005C7FFD"/>
        </w:tc>
      </w:tr>
      <w:tr w:rsidR="005C7FFD" w14:paraId="4891B1B7" w14:textId="77777777" w:rsidTr="005C7FFD">
        <w:tc>
          <w:tcPr>
            <w:tcW w:w="3510" w:type="dxa"/>
            <w:gridSpan w:val="4"/>
            <w:tcBorders>
              <w:top w:val="single" w:sz="4" w:space="0" w:color="auto"/>
              <w:left w:val="single" w:sz="4" w:space="0" w:color="auto"/>
              <w:bottom w:val="single" w:sz="4" w:space="0" w:color="auto"/>
              <w:right w:val="single" w:sz="4" w:space="0" w:color="auto"/>
            </w:tcBorders>
            <w:shd w:val="clear" w:color="auto" w:fill="DDD9C3"/>
            <w:hideMark/>
          </w:tcPr>
          <w:p w14:paraId="2BCDFE6E" w14:textId="77777777" w:rsidR="005C7FFD" w:rsidRDefault="005C7FFD">
            <w:r>
              <w:t>Senior Information Risk Owner</w:t>
            </w:r>
          </w:p>
        </w:tc>
        <w:tc>
          <w:tcPr>
            <w:tcW w:w="5732" w:type="dxa"/>
            <w:tcBorders>
              <w:top w:val="single" w:sz="4" w:space="0" w:color="auto"/>
              <w:left w:val="single" w:sz="4" w:space="0" w:color="auto"/>
              <w:bottom w:val="single" w:sz="4" w:space="0" w:color="auto"/>
              <w:right w:val="single" w:sz="4" w:space="0" w:color="auto"/>
            </w:tcBorders>
          </w:tcPr>
          <w:p w14:paraId="18A68D91" w14:textId="77777777" w:rsidR="005C7FFD" w:rsidRDefault="005C7FFD"/>
        </w:tc>
      </w:tr>
    </w:tbl>
    <w:p w14:paraId="185BA29C" w14:textId="77777777" w:rsidR="005C7FFD" w:rsidRDefault="005C7FFD" w:rsidP="005C7FFD">
      <w:pPr>
        <w:rPr>
          <w:i/>
          <w:color w:val="70AD4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244"/>
        <w:gridCol w:w="557"/>
        <w:gridCol w:w="138"/>
        <w:gridCol w:w="5557"/>
      </w:tblGrid>
      <w:tr w:rsidR="005C7FFD" w14:paraId="40751591" w14:textId="77777777" w:rsidTr="005C7FFD">
        <w:tc>
          <w:tcPr>
            <w:tcW w:w="2802"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0E79E815" w14:textId="77777777" w:rsidR="005C7FFD" w:rsidRDefault="005C7FFD">
            <w:r>
              <w:t>Name of the Party</w:t>
            </w:r>
          </w:p>
        </w:tc>
        <w:tc>
          <w:tcPr>
            <w:tcW w:w="6440" w:type="dxa"/>
            <w:gridSpan w:val="3"/>
            <w:tcBorders>
              <w:top w:val="single" w:sz="4" w:space="0" w:color="auto"/>
              <w:left w:val="single" w:sz="4" w:space="0" w:color="auto"/>
              <w:bottom w:val="single" w:sz="4" w:space="0" w:color="auto"/>
              <w:right w:val="single" w:sz="4" w:space="0" w:color="auto"/>
            </w:tcBorders>
            <w:hideMark/>
          </w:tcPr>
          <w:p w14:paraId="75C923F3" w14:textId="77777777" w:rsidR="005C7FFD" w:rsidRDefault="005C7FFD">
            <w:r>
              <w:t>[Insert name of Third Sector Organisation]</w:t>
            </w:r>
          </w:p>
        </w:tc>
      </w:tr>
      <w:tr w:rsidR="005C7FFD" w14:paraId="37675D72" w14:textId="77777777" w:rsidTr="005C7FFD">
        <w:trPr>
          <w:trHeight w:val="525"/>
        </w:trPr>
        <w:tc>
          <w:tcPr>
            <w:tcW w:w="1526" w:type="dxa"/>
            <w:vMerge w:val="restart"/>
            <w:tcBorders>
              <w:top w:val="single" w:sz="4" w:space="0" w:color="auto"/>
              <w:left w:val="single" w:sz="4" w:space="0" w:color="auto"/>
              <w:bottom w:val="single" w:sz="4" w:space="0" w:color="auto"/>
              <w:right w:val="single" w:sz="4" w:space="0" w:color="auto"/>
            </w:tcBorders>
            <w:shd w:val="clear" w:color="auto" w:fill="DDD9C3"/>
            <w:hideMark/>
          </w:tcPr>
          <w:p w14:paraId="66C931EB" w14:textId="77777777" w:rsidR="005C7FFD" w:rsidRDefault="005C7FFD">
            <w:r>
              <w:t>Authorised signatory</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4F8CE0D5" w14:textId="77777777" w:rsidR="005C7FFD" w:rsidRDefault="005C7FFD">
            <w:r>
              <w:t xml:space="preserve">Title and name </w:t>
            </w:r>
          </w:p>
        </w:tc>
        <w:tc>
          <w:tcPr>
            <w:tcW w:w="5873" w:type="dxa"/>
            <w:gridSpan w:val="2"/>
            <w:tcBorders>
              <w:top w:val="single" w:sz="4" w:space="0" w:color="auto"/>
              <w:left w:val="single" w:sz="4" w:space="0" w:color="auto"/>
              <w:bottom w:val="single" w:sz="4" w:space="0" w:color="auto"/>
              <w:right w:val="single" w:sz="4" w:space="0" w:color="auto"/>
            </w:tcBorders>
          </w:tcPr>
          <w:p w14:paraId="6A9A2AC3" w14:textId="77777777" w:rsidR="005C7FFD" w:rsidRDefault="005C7FFD"/>
        </w:tc>
      </w:tr>
      <w:tr w:rsidR="005C7FFD" w14:paraId="3304E0ED" w14:textId="77777777" w:rsidTr="005C7FF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78B9C1" w14:textId="77777777" w:rsidR="005C7FFD" w:rsidRDefault="005C7FFD">
            <w:pPr>
              <w:spacing w:before="0"/>
            </w:pPr>
          </w:p>
        </w:tc>
        <w:tc>
          <w:tcPr>
            <w:tcW w:w="1843"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197AE4B4" w14:textId="77777777" w:rsidR="005C7FFD" w:rsidRDefault="005C7FFD">
            <w:r>
              <w:t>Role</w:t>
            </w:r>
          </w:p>
        </w:tc>
        <w:tc>
          <w:tcPr>
            <w:tcW w:w="5873" w:type="dxa"/>
            <w:gridSpan w:val="2"/>
            <w:tcBorders>
              <w:top w:val="single" w:sz="4" w:space="0" w:color="auto"/>
              <w:left w:val="single" w:sz="4" w:space="0" w:color="auto"/>
              <w:bottom w:val="single" w:sz="4" w:space="0" w:color="auto"/>
              <w:right w:val="single" w:sz="4" w:space="0" w:color="auto"/>
            </w:tcBorders>
          </w:tcPr>
          <w:p w14:paraId="1AA47ABA" w14:textId="77777777" w:rsidR="005C7FFD" w:rsidRDefault="005C7FFD"/>
        </w:tc>
      </w:tr>
      <w:tr w:rsidR="005C7FFD" w14:paraId="4BB5D9AF" w14:textId="77777777" w:rsidTr="005C7FFD">
        <w:tc>
          <w:tcPr>
            <w:tcW w:w="2802"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5D35B625" w14:textId="77777777" w:rsidR="005C7FFD" w:rsidRDefault="005C7FFD">
            <w:r>
              <w:t>Signature and date</w:t>
            </w:r>
          </w:p>
        </w:tc>
        <w:tc>
          <w:tcPr>
            <w:tcW w:w="6440" w:type="dxa"/>
            <w:gridSpan w:val="3"/>
            <w:tcBorders>
              <w:top w:val="single" w:sz="4" w:space="0" w:color="auto"/>
              <w:left w:val="single" w:sz="4" w:space="0" w:color="auto"/>
              <w:bottom w:val="single" w:sz="4" w:space="0" w:color="auto"/>
              <w:right w:val="single" w:sz="4" w:space="0" w:color="auto"/>
            </w:tcBorders>
          </w:tcPr>
          <w:p w14:paraId="70997F4E" w14:textId="77777777" w:rsidR="005C7FFD" w:rsidRDefault="005C7FFD"/>
        </w:tc>
      </w:tr>
      <w:tr w:rsidR="005C7FFD" w14:paraId="2D7447D0" w14:textId="77777777" w:rsidTr="005C7FFD">
        <w:tc>
          <w:tcPr>
            <w:tcW w:w="2802"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1A6CDC47" w14:textId="77777777" w:rsidR="005C7FFD" w:rsidRDefault="005C7FFD">
            <w:r>
              <w:t>Data Protection Officer</w:t>
            </w:r>
          </w:p>
        </w:tc>
        <w:tc>
          <w:tcPr>
            <w:tcW w:w="6440" w:type="dxa"/>
            <w:gridSpan w:val="3"/>
            <w:tcBorders>
              <w:top w:val="single" w:sz="4" w:space="0" w:color="auto"/>
              <w:left w:val="single" w:sz="4" w:space="0" w:color="auto"/>
              <w:bottom w:val="single" w:sz="4" w:space="0" w:color="auto"/>
              <w:right w:val="single" w:sz="4" w:space="0" w:color="auto"/>
            </w:tcBorders>
          </w:tcPr>
          <w:p w14:paraId="5D4B5121" w14:textId="77777777" w:rsidR="005C7FFD" w:rsidRDefault="005C7FFD"/>
        </w:tc>
      </w:tr>
      <w:tr w:rsidR="005C7FFD" w14:paraId="6032A04B" w14:textId="77777777" w:rsidTr="005C7FFD">
        <w:tc>
          <w:tcPr>
            <w:tcW w:w="3510" w:type="dxa"/>
            <w:gridSpan w:val="4"/>
            <w:tcBorders>
              <w:top w:val="single" w:sz="4" w:space="0" w:color="auto"/>
              <w:left w:val="single" w:sz="4" w:space="0" w:color="auto"/>
              <w:bottom w:val="single" w:sz="4" w:space="0" w:color="auto"/>
              <w:right w:val="single" w:sz="4" w:space="0" w:color="auto"/>
            </w:tcBorders>
            <w:shd w:val="clear" w:color="auto" w:fill="DDD9C3"/>
            <w:hideMark/>
          </w:tcPr>
          <w:p w14:paraId="60F3D4D2" w14:textId="77777777" w:rsidR="005C7FFD" w:rsidRDefault="005C7FFD">
            <w:r>
              <w:lastRenderedPageBreak/>
              <w:t>Senior Information Risk Owner</w:t>
            </w:r>
          </w:p>
        </w:tc>
        <w:tc>
          <w:tcPr>
            <w:tcW w:w="5732" w:type="dxa"/>
            <w:tcBorders>
              <w:top w:val="single" w:sz="4" w:space="0" w:color="auto"/>
              <w:left w:val="single" w:sz="4" w:space="0" w:color="auto"/>
              <w:bottom w:val="single" w:sz="4" w:space="0" w:color="auto"/>
              <w:right w:val="single" w:sz="4" w:space="0" w:color="auto"/>
            </w:tcBorders>
          </w:tcPr>
          <w:p w14:paraId="05386977" w14:textId="77777777" w:rsidR="005C7FFD" w:rsidRDefault="005C7FFD"/>
        </w:tc>
      </w:tr>
    </w:tbl>
    <w:p w14:paraId="113C4194" w14:textId="77777777" w:rsidR="005C7FFD" w:rsidRDefault="005C7FFD" w:rsidP="005C7FFD">
      <w:pPr>
        <w:rPr>
          <w:i/>
          <w:color w:val="70AD4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244"/>
        <w:gridCol w:w="557"/>
        <w:gridCol w:w="138"/>
        <w:gridCol w:w="5557"/>
      </w:tblGrid>
      <w:tr w:rsidR="005C7FFD" w14:paraId="74415B6A" w14:textId="77777777" w:rsidTr="005C7FFD">
        <w:tc>
          <w:tcPr>
            <w:tcW w:w="2802"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4FAC868F" w14:textId="77777777" w:rsidR="005C7FFD" w:rsidRDefault="005C7FFD">
            <w:r>
              <w:t>Name of the Party</w:t>
            </w:r>
          </w:p>
        </w:tc>
        <w:tc>
          <w:tcPr>
            <w:tcW w:w="6440" w:type="dxa"/>
            <w:gridSpan w:val="3"/>
            <w:tcBorders>
              <w:top w:val="single" w:sz="4" w:space="0" w:color="auto"/>
              <w:left w:val="single" w:sz="4" w:space="0" w:color="auto"/>
              <w:bottom w:val="single" w:sz="4" w:space="0" w:color="auto"/>
              <w:right w:val="single" w:sz="4" w:space="0" w:color="auto"/>
            </w:tcBorders>
            <w:hideMark/>
          </w:tcPr>
          <w:p w14:paraId="28B2F3D8" w14:textId="77777777" w:rsidR="005C7FFD" w:rsidRDefault="005C7FFD">
            <w:r>
              <w:t>[Insert name of Third Sector Organisation]</w:t>
            </w:r>
          </w:p>
        </w:tc>
      </w:tr>
      <w:tr w:rsidR="005C7FFD" w14:paraId="64B97755" w14:textId="77777777" w:rsidTr="005C7FFD">
        <w:trPr>
          <w:trHeight w:val="525"/>
        </w:trPr>
        <w:tc>
          <w:tcPr>
            <w:tcW w:w="1526" w:type="dxa"/>
            <w:vMerge w:val="restart"/>
            <w:tcBorders>
              <w:top w:val="single" w:sz="4" w:space="0" w:color="auto"/>
              <w:left w:val="single" w:sz="4" w:space="0" w:color="auto"/>
              <w:bottom w:val="single" w:sz="4" w:space="0" w:color="auto"/>
              <w:right w:val="single" w:sz="4" w:space="0" w:color="auto"/>
            </w:tcBorders>
            <w:shd w:val="clear" w:color="auto" w:fill="DDD9C3"/>
            <w:hideMark/>
          </w:tcPr>
          <w:p w14:paraId="0A5CE952" w14:textId="77777777" w:rsidR="005C7FFD" w:rsidRDefault="005C7FFD">
            <w:r>
              <w:t>Authorised signatory</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296FB35A" w14:textId="77777777" w:rsidR="005C7FFD" w:rsidRDefault="005C7FFD">
            <w:r>
              <w:t xml:space="preserve">Title and name </w:t>
            </w:r>
          </w:p>
        </w:tc>
        <w:tc>
          <w:tcPr>
            <w:tcW w:w="5873" w:type="dxa"/>
            <w:gridSpan w:val="2"/>
            <w:tcBorders>
              <w:top w:val="single" w:sz="4" w:space="0" w:color="auto"/>
              <w:left w:val="single" w:sz="4" w:space="0" w:color="auto"/>
              <w:bottom w:val="single" w:sz="4" w:space="0" w:color="auto"/>
              <w:right w:val="single" w:sz="4" w:space="0" w:color="auto"/>
            </w:tcBorders>
          </w:tcPr>
          <w:p w14:paraId="3D403EE4" w14:textId="77777777" w:rsidR="005C7FFD" w:rsidRDefault="005C7FFD"/>
        </w:tc>
      </w:tr>
      <w:tr w:rsidR="005C7FFD" w14:paraId="0760441B" w14:textId="77777777" w:rsidTr="005C7FF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23F529" w14:textId="77777777" w:rsidR="005C7FFD" w:rsidRDefault="005C7FFD">
            <w:pPr>
              <w:spacing w:before="0"/>
            </w:pPr>
          </w:p>
        </w:tc>
        <w:tc>
          <w:tcPr>
            <w:tcW w:w="1843"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1080F459" w14:textId="77777777" w:rsidR="005C7FFD" w:rsidRDefault="005C7FFD">
            <w:r>
              <w:t>Role</w:t>
            </w:r>
          </w:p>
        </w:tc>
        <w:tc>
          <w:tcPr>
            <w:tcW w:w="5873" w:type="dxa"/>
            <w:gridSpan w:val="2"/>
            <w:tcBorders>
              <w:top w:val="single" w:sz="4" w:space="0" w:color="auto"/>
              <w:left w:val="single" w:sz="4" w:space="0" w:color="auto"/>
              <w:bottom w:val="single" w:sz="4" w:space="0" w:color="auto"/>
              <w:right w:val="single" w:sz="4" w:space="0" w:color="auto"/>
            </w:tcBorders>
          </w:tcPr>
          <w:p w14:paraId="3E2AB4A0" w14:textId="77777777" w:rsidR="005C7FFD" w:rsidRDefault="005C7FFD"/>
        </w:tc>
      </w:tr>
      <w:tr w:rsidR="005C7FFD" w14:paraId="71A70C45" w14:textId="77777777" w:rsidTr="005C7FFD">
        <w:tc>
          <w:tcPr>
            <w:tcW w:w="2802"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13217B74" w14:textId="77777777" w:rsidR="005C7FFD" w:rsidRDefault="005C7FFD">
            <w:r>
              <w:t>Signature and date</w:t>
            </w:r>
          </w:p>
        </w:tc>
        <w:tc>
          <w:tcPr>
            <w:tcW w:w="6440" w:type="dxa"/>
            <w:gridSpan w:val="3"/>
            <w:tcBorders>
              <w:top w:val="single" w:sz="4" w:space="0" w:color="auto"/>
              <w:left w:val="single" w:sz="4" w:space="0" w:color="auto"/>
              <w:bottom w:val="single" w:sz="4" w:space="0" w:color="auto"/>
              <w:right w:val="single" w:sz="4" w:space="0" w:color="auto"/>
            </w:tcBorders>
          </w:tcPr>
          <w:p w14:paraId="0689DB19" w14:textId="77777777" w:rsidR="005C7FFD" w:rsidRDefault="005C7FFD"/>
        </w:tc>
      </w:tr>
      <w:tr w:rsidR="005C7FFD" w14:paraId="5C28A842" w14:textId="77777777" w:rsidTr="005C7FFD">
        <w:tc>
          <w:tcPr>
            <w:tcW w:w="2802"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308EAA21" w14:textId="77777777" w:rsidR="005C7FFD" w:rsidRDefault="005C7FFD">
            <w:r>
              <w:t>Data Protection Officer</w:t>
            </w:r>
          </w:p>
        </w:tc>
        <w:tc>
          <w:tcPr>
            <w:tcW w:w="6440" w:type="dxa"/>
            <w:gridSpan w:val="3"/>
            <w:tcBorders>
              <w:top w:val="single" w:sz="4" w:space="0" w:color="auto"/>
              <w:left w:val="single" w:sz="4" w:space="0" w:color="auto"/>
              <w:bottom w:val="single" w:sz="4" w:space="0" w:color="auto"/>
              <w:right w:val="single" w:sz="4" w:space="0" w:color="auto"/>
            </w:tcBorders>
          </w:tcPr>
          <w:p w14:paraId="6C217F97" w14:textId="77777777" w:rsidR="005C7FFD" w:rsidRDefault="005C7FFD"/>
        </w:tc>
      </w:tr>
      <w:tr w:rsidR="005C7FFD" w14:paraId="00E98CAC" w14:textId="77777777" w:rsidTr="005C7FFD">
        <w:tc>
          <w:tcPr>
            <w:tcW w:w="3510" w:type="dxa"/>
            <w:gridSpan w:val="4"/>
            <w:tcBorders>
              <w:top w:val="single" w:sz="4" w:space="0" w:color="auto"/>
              <w:left w:val="single" w:sz="4" w:space="0" w:color="auto"/>
              <w:bottom w:val="single" w:sz="4" w:space="0" w:color="auto"/>
              <w:right w:val="single" w:sz="4" w:space="0" w:color="auto"/>
            </w:tcBorders>
            <w:shd w:val="clear" w:color="auto" w:fill="DDD9C3"/>
            <w:hideMark/>
          </w:tcPr>
          <w:p w14:paraId="1ECBD51A" w14:textId="77777777" w:rsidR="005C7FFD" w:rsidRDefault="005C7FFD">
            <w:r>
              <w:t>Senior Information Risk Owner</w:t>
            </w:r>
          </w:p>
        </w:tc>
        <w:tc>
          <w:tcPr>
            <w:tcW w:w="5732" w:type="dxa"/>
            <w:tcBorders>
              <w:top w:val="single" w:sz="4" w:space="0" w:color="auto"/>
              <w:left w:val="single" w:sz="4" w:space="0" w:color="auto"/>
              <w:bottom w:val="single" w:sz="4" w:space="0" w:color="auto"/>
              <w:right w:val="single" w:sz="4" w:space="0" w:color="auto"/>
            </w:tcBorders>
          </w:tcPr>
          <w:p w14:paraId="0CBB1A38" w14:textId="77777777" w:rsidR="005C7FFD" w:rsidRDefault="005C7FFD"/>
        </w:tc>
      </w:tr>
    </w:tbl>
    <w:p w14:paraId="1AC64A0D" w14:textId="77777777" w:rsidR="005C7FFD" w:rsidRDefault="005C7FFD" w:rsidP="005C7FFD">
      <w:pPr>
        <w:rPr>
          <w:i/>
          <w:color w:val="70AD4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244"/>
        <w:gridCol w:w="557"/>
        <w:gridCol w:w="138"/>
        <w:gridCol w:w="5557"/>
      </w:tblGrid>
      <w:tr w:rsidR="005C7FFD" w14:paraId="264A8547" w14:textId="77777777" w:rsidTr="005C7FFD">
        <w:tc>
          <w:tcPr>
            <w:tcW w:w="2802"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4413849A" w14:textId="77777777" w:rsidR="005C7FFD" w:rsidRDefault="005C7FFD">
            <w:r>
              <w:t>Name of the Party</w:t>
            </w:r>
          </w:p>
        </w:tc>
        <w:tc>
          <w:tcPr>
            <w:tcW w:w="6440" w:type="dxa"/>
            <w:gridSpan w:val="3"/>
            <w:tcBorders>
              <w:top w:val="single" w:sz="4" w:space="0" w:color="auto"/>
              <w:left w:val="single" w:sz="4" w:space="0" w:color="auto"/>
              <w:bottom w:val="single" w:sz="4" w:space="0" w:color="auto"/>
              <w:right w:val="single" w:sz="4" w:space="0" w:color="auto"/>
            </w:tcBorders>
            <w:hideMark/>
          </w:tcPr>
          <w:p w14:paraId="3BD2EFE9" w14:textId="77777777" w:rsidR="005C7FFD" w:rsidRDefault="005C7FFD">
            <w:r>
              <w:t>[Insert name of Third Sector Organisation]</w:t>
            </w:r>
          </w:p>
        </w:tc>
      </w:tr>
      <w:tr w:rsidR="005C7FFD" w14:paraId="69007044" w14:textId="77777777" w:rsidTr="005C7FFD">
        <w:trPr>
          <w:trHeight w:val="525"/>
        </w:trPr>
        <w:tc>
          <w:tcPr>
            <w:tcW w:w="1526" w:type="dxa"/>
            <w:vMerge w:val="restart"/>
            <w:tcBorders>
              <w:top w:val="single" w:sz="4" w:space="0" w:color="auto"/>
              <w:left w:val="single" w:sz="4" w:space="0" w:color="auto"/>
              <w:bottom w:val="single" w:sz="4" w:space="0" w:color="auto"/>
              <w:right w:val="single" w:sz="4" w:space="0" w:color="auto"/>
            </w:tcBorders>
            <w:shd w:val="clear" w:color="auto" w:fill="DDD9C3"/>
            <w:hideMark/>
          </w:tcPr>
          <w:p w14:paraId="13E7C126" w14:textId="77777777" w:rsidR="005C7FFD" w:rsidRDefault="005C7FFD">
            <w:r>
              <w:t>Authorised signatory</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3CE985CD" w14:textId="77777777" w:rsidR="005C7FFD" w:rsidRDefault="005C7FFD">
            <w:r>
              <w:t xml:space="preserve">Title and name </w:t>
            </w:r>
          </w:p>
        </w:tc>
        <w:tc>
          <w:tcPr>
            <w:tcW w:w="5873" w:type="dxa"/>
            <w:gridSpan w:val="2"/>
            <w:tcBorders>
              <w:top w:val="single" w:sz="4" w:space="0" w:color="auto"/>
              <w:left w:val="single" w:sz="4" w:space="0" w:color="auto"/>
              <w:bottom w:val="single" w:sz="4" w:space="0" w:color="auto"/>
              <w:right w:val="single" w:sz="4" w:space="0" w:color="auto"/>
            </w:tcBorders>
          </w:tcPr>
          <w:p w14:paraId="65BEEFBF" w14:textId="77777777" w:rsidR="005C7FFD" w:rsidRDefault="005C7FFD"/>
        </w:tc>
      </w:tr>
      <w:tr w:rsidR="005C7FFD" w14:paraId="00B2888A" w14:textId="77777777" w:rsidTr="005C7FF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FC089" w14:textId="77777777" w:rsidR="005C7FFD" w:rsidRDefault="005C7FFD">
            <w:pPr>
              <w:spacing w:before="0"/>
            </w:pPr>
          </w:p>
        </w:tc>
        <w:tc>
          <w:tcPr>
            <w:tcW w:w="1843"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32EA2DD3" w14:textId="77777777" w:rsidR="005C7FFD" w:rsidRDefault="005C7FFD">
            <w:r>
              <w:t>Role</w:t>
            </w:r>
          </w:p>
        </w:tc>
        <w:tc>
          <w:tcPr>
            <w:tcW w:w="5873" w:type="dxa"/>
            <w:gridSpan w:val="2"/>
            <w:tcBorders>
              <w:top w:val="single" w:sz="4" w:space="0" w:color="auto"/>
              <w:left w:val="single" w:sz="4" w:space="0" w:color="auto"/>
              <w:bottom w:val="single" w:sz="4" w:space="0" w:color="auto"/>
              <w:right w:val="single" w:sz="4" w:space="0" w:color="auto"/>
            </w:tcBorders>
          </w:tcPr>
          <w:p w14:paraId="5CECBA43" w14:textId="77777777" w:rsidR="005C7FFD" w:rsidRDefault="005C7FFD"/>
        </w:tc>
      </w:tr>
      <w:tr w:rsidR="005C7FFD" w14:paraId="7DF047A3" w14:textId="77777777" w:rsidTr="005C7FFD">
        <w:tc>
          <w:tcPr>
            <w:tcW w:w="2802"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5C2CD4B2" w14:textId="77777777" w:rsidR="005C7FFD" w:rsidRDefault="005C7FFD">
            <w:r>
              <w:t>Signature and date</w:t>
            </w:r>
          </w:p>
        </w:tc>
        <w:tc>
          <w:tcPr>
            <w:tcW w:w="6440" w:type="dxa"/>
            <w:gridSpan w:val="3"/>
            <w:tcBorders>
              <w:top w:val="single" w:sz="4" w:space="0" w:color="auto"/>
              <w:left w:val="single" w:sz="4" w:space="0" w:color="auto"/>
              <w:bottom w:val="single" w:sz="4" w:space="0" w:color="auto"/>
              <w:right w:val="single" w:sz="4" w:space="0" w:color="auto"/>
            </w:tcBorders>
          </w:tcPr>
          <w:p w14:paraId="3EE8A434" w14:textId="77777777" w:rsidR="005C7FFD" w:rsidRDefault="005C7FFD"/>
        </w:tc>
      </w:tr>
      <w:tr w:rsidR="005C7FFD" w14:paraId="0EA6A77A" w14:textId="77777777" w:rsidTr="005C7FFD">
        <w:tc>
          <w:tcPr>
            <w:tcW w:w="2802"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05F935E0" w14:textId="77777777" w:rsidR="005C7FFD" w:rsidRDefault="005C7FFD">
            <w:r>
              <w:t>Data Protection Officer</w:t>
            </w:r>
          </w:p>
        </w:tc>
        <w:tc>
          <w:tcPr>
            <w:tcW w:w="6440" w:type="dxa"/>
            <w:gridSpan w:val="3"/>
            <w:tcBorders>
              <w:top w:val="single" w:sz="4" w:space="0" w:color="auto"/>
              <w:left w:val="single" w:sz="4" w:space="0" w:color="auto"/>
              <w:bottom w:val="single" w:sz="4" w:space="0" w:color="auto"/>
              <w:right w:val="single" w:sz="4" w:space="0" w:color="auto"/>
            </w:tcBorders>
          </w:tcPr>
          <w:p w14:paraId="44947704" w14:textId="77777777" w:rsidR="005C7FFD" w:rsidRDefault="005C7FFD"/>
        </w:tc>
      </w:tr>
      <w:tr w:rsidR="005C7FFD" w14:paraId="5749B89D" w14:textId="77777777" w:rsidTr="005C7FFD">
        <w:tc>
          <w:tcPr>
            <w:tcW w:w="3510" w:type="dxa"/>
            <w:gridSpan w:val="4"/>
            <w:tcBorders>
              <w:top w:val="single" w:sz="4" w:space="0" w:color="auto"/>
              <w:left w:val="single" w:sz="4" w:space="0" w:color="auto"/>
              <w:bottom w:val="single" w:sz="4" w:space="0" w:color="auto"/>
              <w:right w:val="single" w:sz="4" w:space="0" w:color="auto"/>
            </w:tcBorders>
            <w:shd w:val="clear" w:color="auto" w:fill="DDD9C3"/>
            <w:hideMark/>
          </w:tcPr>
          <w:p w14:paraId="2A73B0B0" w14:textId="77777777" w:rsidR="005C7FFD" w:rsidRDefault="005C7FFD">
            <w:r>
              <w:t>Senior Information Risk Owner</w:t>
            </w:r>
          </w:p>
        </w:tc>
        <w:tc>
          <w:tcPr>
            <w:tcW w:w="5732" w:type="dxa"/>
            <w:tcBorders>
              <w:top w:val="single" w:sz="4" w:space="0" w:color="auto"/>
              <w:left w:val="single" w:sz="4" w:space="0" w:color="auto"/>
              <w:bottom w:val="single" w:sz="4" w:space="0" w:color="auto"/>
              <w:right w:val="single" w:sz="4" w:space="0" w:color="auto"/>
            </w:tcBorders>
          </w:tcPr>
          <w:p w14:paraId="334E20B6" w14:textId="77777777" w:rsidR="005C7FFD" w:rsidRDefault="005C7FFD"/>
        </w:tc>
      </w:tr>
    </w:tbl>
    <w:p w14:paraId="423C385A" w14:textId="77777777" w:rsidR="005C7FFD" w:rsidRDefault="005C7FFD" w:rsidP="005C7FFD">
      <w:pPr>
        <w:rPr>
          <w:i/>
          <w:color w:val="70AD4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250"/>
        <w:gridCol w:w="550"/>
        <w:gridCol w:w="135"/>
        <w:gridCol w:w="5561"/>
      </w:tblGrid>
      <w:tr w:rsidR="005C7FFD" w14:paraId="7753268D" w14:textId="77777777" w:rsidTr="005C7FFD">
        <w:tc>
          <w:tcPr>
            <w:tcW w:w="3510" w:type="dxa"/>
            <w:gridSpan w:val="4"/>
            <w:tcBorders>
              <w:top w:val="single" w:sz="4" w:space="0" w:color="auto"/>
              <w:left w:val="single" w:sz="4" w:space="0" w:color="auto"/>
              <w:bottom w:val="single" w:sz="4" w:space="0" w:color="auto"/>
              <w:right w:val="single" w:sz="4" w:space="0" w:color="auto"/>
            </w:tcBorders>
            <w:shd w:val="clear" w:color="auto" w:fill="DDD9C3"/>
            <w:hideMark/>
          </w:tcPr>
          <w:p w14:paraId="1B4A9BF4" w14:textId="77777777" w:rsidR="005C7FFD" w:rsidRDefault="005C7FFD">
            <w:r>
              <w:t>Name of the Party</w:t>
            </w:r>
          </w:p>
        </w:tc>
        <w:tc>
          <w:tcPr>
            <w:tcW w:w="5732" w:type="dxa"/>
            <w:tcBorders>
              <w:top w:val="single" w:sz="4" w:space="0" w:color="auto"/>
              <w:left w:val="single" w:sz="4" w:space="0" w:color="auto"/>
              <w:bottom w:val="single" w:sz="4" w:space="0" w:color="auto"/>
              <w:right w:val="single" w:sz="4" w:space="0" w:color="auto"/>
            </w:tcBorders>
            <w:hideMark/>
          </w:tcPr>
          <w:p w14:paraId="184DAF84" w14:textId="77777777" w:rsidR="005C7FFD" w:rsidRDefault="005C7FFD">
            <w:r>
              <w:t>[Insert name of Third Sector Organisation]</w:t>
            </w:r>
          </w:p>
        </w:tc>
      </w:tr>
      <w:tr w:rsidR="005C7FFD" w14:paraId="21003D79" w14:textId="77777777" w:rsidTr="005C7FFD">
        <w:trPr>
          <w:trHeight w:val="525"/>
        </w:trPr>
        <w:tc>
          <w:tcPr>
            <w:tcW w:w="1526" w:type="dxa"/>
            <w:vMerge w:val="restart"/>
            <w:tcBorders>
              <w:top w:val="single" w:sz="4" w:space="0" w:color="auto"/>
              <w:left w:val="single" w:sz="4" w:space="0" w:color="auto"/>
              <w:bottom w:val="single" w:sz="4" w:space="0" w:color="auto"/>
              <w:right w:val="single" w:sz="4" w:space="0" w:color="auto"/>
            </w:tcBorders>
            <w:shd w:val="clear" w:color="auto" w:fill="DDD9C3"/>
            <w:hideMark/>
          </w:tcPr>
          <w:p w14:paraId="4BFAF9FD" w14:textId="77777777" w:rsidR="005C7FFD" w:rsidRDefault="005C7FFD">
            <w:r>
              <w:t>Authorised signatory</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76554808" w14:textId="77777777" w:rsidR="005C7FFD" w:rsidRDefault="005C7FFD">
            <w:r>
              <w:t xml:space="preserve">Title and name </w:t>
            </w:r>
          </w:p>
        </w:tc>
        <w:tc>
          <w:tcPr>
            <w:tcW w:w="5873" w:type="dxa"/>
            <w:gridSpan w:val="2"/>
            <w:tcBorders>
              <w:top w:val="single" w:sz="4" w:space="0" w:color="auto"/>
              <w:left w:val="single" w:sz="4" w:space="0" w:color="auto"/>
              <w:bottom w:val="single" w:sz="4" w:space="0" w:color="auto"/>
              <w:right w:val="single" w:sz="4" w:space="0" w:color="auto"/>
            </w:tcBorders>
          </w:tcPr>
          <w:p w14:paraId="40B9550A" w14:textId="77777777" w:rsidR="005C7FFD" w:rsidRDefault="005C7FFD"/>
        </w:tc>
      </w:tr>
      <w:tr w:rsidR="005C7FFD" w14:paraId="15CC613F" w14:textId="77777777" w:rsidTr="005C7FF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430075" w14:textId="77777777" w:rsidR="005C7FFD" w:rsidRDefault="005C7FFD">
            <w:pPr>
              <w:spacing w:before="0"/>
            </w:pPr>
          </w:p>
        </w:tc>
        <w:tc>
          <w:tcPr>
            <w:tcW w:w="1843"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22755682" w14:textId="77777777" w:rsidR="005C7FFD" w:rsidRDefault="005C7FFD">
            <w:r>
              <w:t>Role</w:t>
            </w:r>
          </w:p>
        </w:tc>
        <w:tc>
          <w:tcPr>
            <w:tcW w:w="5873" w:type="dxa"/>
            <w:gridSpan w:val="2"/>
            <w:tcBorders>
              <w:top w:val="single" w:sz="4" w:space="0" w:color="auto"/>
              <w:left w:val="single" w:sz="4" w:space="0" w:color="auto"/>
              <w:bottom w:val="single" w:sz="4" w:space="0" w:color="auto"/>
              <w:right w:val="single" w:sz="4" w:space="0" w:color="auto"/>
            </w:tcBorders>
          </w:tcPr>
          <w:p w14:paraId="0A847014" w14:textId="77777777" w:rsidR="005C7FFD" w:rsidRDefault="005C7FFD"/>
        </w:tc>
      </w:tr>
      <w:tr w:rsidR="005C7FFD" w14:paraId="78F35541" w14:textId="77777777" w:rsidTr="005C7FFD">
        <w:tc>
          <w:tcPr>
            <w:tcW w:w="2802"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5CBB6748" w14:textId="77777777" w:rsidR="005C7FFD" w:rsidRDefault="005C7FFD">
            <w:r>
              <w:t>Signature and date</w:t>
            </w:r>
          </w:p>
        </w:tc>
        <w:tc>
          <w:tcPr>
            <w:tcW w:w="6440" w:type="dxa"/>
            <w:gridSpan w:val="3"/>
            <w:tcBorders>
              <w:top w:val="single" w:sz="4" w:space="0" w:color="auto"/>
              <w:left w:val="single" w:sz="4" w:space="0" w:color="auto"/>
              <w:bottom w:val="single" w:sz="4" w:space="0" w:color="auto"/>
              <w:right w:val="single" w:sz="4" w:space="0" w:color="auto"/>
            </w:tcBorders>
          </w:tcPr>
          <w:p w14:paraId="1C76143E" w14:textId="77777777" w:rsidR="005C7FFD" w:rsidRDefault="005C7FFD"/>
        </w:tc>
      </w:tr>
      <w:tr w:rsidR="005C7FFD" w14:paraId="741CE994" w14:textId="77777777" w:rsidTr="005C7FFD">
        <w:tc>
          <w:tcPr>
            <w:tcW w:w="2802"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2A1A8A70" w14:textId="77777777" w:rsidR="005C7FFD" w:rsidRDefault="005C7FFD">
            <w:r>
              <w:t>Data Protection Officer</w:t>
            </w:r>
          </w:p>
        </w:tc>
        <w:tc>
          <w:tcPr>
            <w:tcW w:w="6440" w:type="dxa"/>
            <w:gridSpan w:val="3"/>
            <w:tcBorders>
              <w:top w:val="single" w:sz="4" w:space="0" w:color="auto"/>
              <w:left w:val="single" w:sz="4" w:space="0" w:color="auto"/>
              <w:bottom w:val="single" w:sz="4" w:space="0" w:color="auto"/>
              <w:right w:val="single" w:sz="4" w:space="0" w:color="auto"/>
            </w:tcBorders>
          </w:tcPr>
          <w:p w14:paraId="573DACD9" w14:textId="77777777" w:rsidR="005C7FFD" w:rsidRDefault="005C7FFD"/>
        </w:tc>
      </w:tr>
      <w:tr w:rsidR="005C7FFD" w14:paraId="01AD192F" w14:textId="77777777" w:rsidTr="005C7FFD">
        <w:tc>
          <w:tcPr>
            <w:tcW w:w="3510" w:type="dxa"/>
            <w:gridSpan w:val="4"/>
            <w:tcBorders>
              <w:top w:val="single" w:sz="4" w:space="0" w:color="auto"/>
              <w:left w:val="single" w:sz="4" w:space="0" w:color="auto"/>
              <w:bottom w:val="single" w:sz="4" w:space="0" w:color="auto"/>
              <w:right w:val="single" w:sz="4" w:space="0" w:color="auto"/>
            </w:tcBorders>
            <w:shd w:val="clear" w:color="auto" w:fill="DDD9C3"/>
            <w:hideMark/>
          </w:tcPr>
          <w:p w14:paraId="1439D06C" w14:textId="77777777" w:rsidR="005C7FFD" w:rsidRDefault="005C7FFD">
            <w:r>
              <w:t>Senior Information Risk Owner</w:t>
            </w:r>
          </w:p>
        </w:tc>
        <w:tc>
          <w:tcPr>
            <w:tcW w:w="5732" w:type="dxa"/>
            <w:tcBorders>
              <w:top w:val="single" w:sz="4" w:space="0" w:color="auto"/>
              <w:left w:val="single" w:sz="4" w:space="0" w:color="auto"/>
              <w:bottom w:val="single" w:sz="4" w:space="0" w:color="auto"/>
              <w:right w:val="single" w:sz="4" w:space="0" w:color="auto"/>
            </w:tcBorders>
          </w:tcPr>
          <w:p w14:paraId="08FD8A3E" w14:textId="77777777" w:rsidR="005C7FFD" w:rsidRDefault="005C7FFD"/>
        </w:tc>
      </w:tr>
    </w:tbl>
    <w:p w14:paraId="68ABDD70" w14:textId="77777777" w:rsidR="005C7FFD" w:rsidRDefault="005C7FFD" w:rsidP="005C7FFD">
      <w:pPr>
        <w:rPr>
          <w:i/>
          <w:color w:val="70AD4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244"/>
        <w:gridCol w:w="557"/>
        <w:gridCol w:w="138"/>
        <w:gridCol w:w="5557"/>
      </w:tblGrid>
      <w:tr w:rsidR="005C7FFD" w14:paraId="4ED1586A" w14:textId="77777777" w:rsidTr="005C7FFD">
        <w:tc>
          <w:tcPr>
            <w:tcW w:w="2802"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245B08D4" w14:textId="77777777" w:rsidR="005C7FFD" w:rsidRDefault="005C7FFD">
            <w:r>
              <w:t>Name of the Party</w:t>
            </w:r>
          </w:p>
        </w:tc>
        <w:tc>
          <w:tcPr>
            <w:tcW w:w="6440" w:type="dxa"/>
            <w:gridSpan w:val="3"/>
            <w:tcBorders>
              <w:top w:val="single" w:sz="4" w:space="0" w:color="auto"/>
              <w:left w:val="single" w:sz="4" w:space="0" w:color="auto"/>
              <w:bottom w:val="single" w:sz="4" w:space="0" w:color="auto"/>
              <w:right w:val="single" w:sz="4" w:space="0" w:color="auto"/>
            </w:tcBorders>
            <w:hideMark/>
          </w:tcPr>
          <w:p w14:paraId="536E7027" w14:textId="77777777" w:rsidR="005C7FFD" w:rsidRDefault="005C7FFD">
            <w:r>
              <w:t>[Insert name of Third Sector Organisation]</w:t>
            </w:r>
          </w:p>
        </w:tc>
      </w:tr>
      <w:tr w:rsidR="005C7FFD" w14:paraId="58887119" w14:textId="77777777" w:rsidTr="005C7FFD">
        <w:trPr>
          <w:trHeight w:val="525"/>
        </w:trPr>
        <w:tc>
          <w:tcPr>
            <w:tcW w:w="1526" w:type="dxa"/>
            <w:vMerge w:val="restart"/>
            <w:tcBorders>
              <w:top w:val="single" w:sz="4" w:space="0" w:color="auto"/>
              <w:left w:val="single" w:sz="4" w:space="0" w:color="auto"/>
              <w:bottom w:val="single" w:sz="4" w:space="0" w:color="auto"/>
              <w:right w:val="single" w:sz="4" w:space="0" w:color="auto"/>
            </w:tcBorders>
            <w:shd w:val="clear" w:color="auto" w:fill="DDD9C3"/>
            <w:hideMark/>
          </w:tcPr>
          <w:p w14:paraId="5039C8F4" w14:textId="77777777" w:rsidR="005C7FFD" w:rsidRDefault="005C7FFD">
            <w:r>
              <w:t>Authorised signatory</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53DF0870" w14:textId="77777777" w:rsidR="005C7FFD" w:rsidRDefault="005C7FFD">
            <w:r>
              <w:t xml:space="preserve">Title and name </w:t>
            </w:r>
          </w:p>
        </w:tc>
        <w:tc>
          <w:tcPr>
            <w:tcW w:w="5873" w:type="dxa"/>
            <w:gridSpan w:val="2"/>
            <w:tcBorders>
              <w:top w:val="single" w:sz="4" w:space="0" w:color="auto"/>
              <w:left w:val="single" w:sz="4" w:space="0" w:color="auto"/>
              <w:bottom w:val="single" w:sz="4" w:space="0" w:color="auto"/>
              <w:right w:val="single" w:sz="4" w:space="0" w:color="auto"/>
            </w:tcBorders>
          </w:tcPr>
          <w:p w14:paraId="2E539BB0" w14:textId="77777777" w:rsidR="005C7FFD" w:rsidRDefault="005C7FFD"/>
        </w:tc>
      </w:tr>
      <w:tr w:rsidR="005C7FFD" w14:paraId="4CAA318F" w14:textId="77777777" w:rsidTr="005C7FF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7B4D6" w14:textId="77777777" w:rsidR="005C7FFD" w:rsidRDefault="005C7FFD">
            <w:pPr>
              <w:spacing w:before="0"/>
            </w:pPr>
          </w:p>
        </w:tc>
        <w:tc>
          <w:tcPr>
            <w:tcW w:w="1843"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769126AB" w14:textId="77777777" w:rsidR="005C7FFD" w:rsidRDefault="005C7FFD">
            <w:r>
              <w:t>Role</w:t>
            </w:r>
          </w:p>
        </w:tc>
        <w:tc>
          <w:tcPr>
            <w:tcW w:w="5873" w:type="dxa"/>
            <w:gridSpan w:val="2"/>
            <w:tcBorders>
              <w:top w:val="single" w:sz="4" w:space="0" w:color="auto"/>
              <w:left w:val="single" w:sz="4" w:space="0" w:color="auto"/>
              <w:bottom w:val="single" w:sz="4" w:space="0" w:color="auto"/>
              <w:right w:val="single" w:sz="4" w:space="0" w:color="auto"/>
            </w:tcBorders>
          </w:tcPr>
          <w:p w14:paraId="39855F6A" w14:textId="77777777" w:rsidR="005C7FFD" w:rsidRDefault="005C7FFD"/>
        </w:tc>
      </w:tr>
      <w:tr w:rsidR="005C7FFD" w14:paraId="5A7F5B07" w14:textId="77777777" w:rsidTr="005C7FFD">
        <w:tc>
          <w:tcPr>
            <w:tcW w:w="2802"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383C22CD" w14:textId="77777777" w:rsidR="005C7FFD" w:rsidRDefault="005C7FFD">
            <w:r>
              <w:t>Signature and date</w:t>
            </w:r>
          </w:p>
        </w:tc>
        <w:tc>
          <w:tcPr>
            <w:tcW w:w="6440" w:type="dxa"/>
            <w:gridSpan w:val="3"/>
            <w:tcBorders>
              <w:top w:val="single" w:sz="4" w:space="0" w:color="auto"/>
              <w:left w:val="single" w:sz="4" w:space="0" w:color="auto"/>
              <w:bottom w:val="single" w:sz="4" w:space="0" w:color="auto"/>
              <w:right w:val="single" w:sz="4" w:space="0" w:color="auto"/>
            </w:tcBorders>
          </w:tcPr>
          <w:p w14:paraId="760FE2DE" w14:textId="77777777" w:rsidR="005C7FFD" w:rsidRDefault="005C7FFD"/>
        </w:tc>
      </w:tr>
      <w:tr w:rsidR="005C7FFD" w14:paraId="5A3E6B84" w14:textId="77777777" w:rsidTr="005C7FFD">
        <w:tc>
          <w:tcPr>
            <w:tcW w:w="2802"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62D40976" w14:textId="77777777" w:rsidR="005C7FFD" w:rsidRDefault="005C7FFD">
            <w:r>
              <w:t>Data Protection Officer</w:t>
            </w:r>
          </w:p>
        </w:tc>
        <w:tc>
          <w:tcPr>
            <w:tcW w:w="6440" w:type="dxa"/>
            <w:gridSpan w:val="3"/>
            <w:tcBorders>
              <w:top w:val="single" w:sz="4" w:space="0" w:color="auto"/>
              <w:left w:val="single" w:sz="4" w:space="0" w:color="auto"/>
              <w:bottom w:val="single" w:sz="4" w:space="0" w:color="auto"/>
              <w:right w:val="single" w:sz="4" w:space="0" w:color="auto"/>
            </w:tcBorders>
          </w:tcPr>
          <w:p w14:paraId="7B7BDF9C" w14:textId="77777777" w:rsidR="005C7FFD" w:rsidRDefault="005C7FFD"/>
        </w:tc>
      </w:tr>
      <w:tr w:rsidR="005C7FFD" w14:paraId="67BA8D8C" w14:textId="77777777" w:rsidTr="005C7FFD">
        <w:tc>
          <w:tcPr>
            <w:tcW w:w="3510" w:type="dxa"/>
            <w:gridSpan w:val="4"/>
            <w:tcBorders>
              <w:top w:val="single" w:sz="4" w:space="0" w:color="auto"/>
              <w:left w:val="single" w:sz="4" w:space="0" w:color="auto"/>
              <w:bottom w:val="single" w:sz="4" w:space="0" w:color="auto"/>
              <w:right w:val="single" w:sz="4" w:space="0" w:color="auto"/>
            </w:tcBorders>
            <w:shd w:val="clear" w:color="auto" w:fill="DDD9C3"/>
            <w:hideMark/>
          </w:tcPr>
          <w:p w14:paraId="27AF8CEF" w14:textId="77777777" w:rsidR="005C7FFD" w:rsidRDefault="005C7FFD">
            <w:r>
              <w:t>Senior Information Risk Owner</w:t>
            </w:r>
          </w:p>
        </w:tc>
        <w:tc>
          <w:tcPr>
            <w:tcW w:w="5732" w:type="dxa"/>
            <w:tcBorders>
              <w:top w:val="single" w:sz="4" w:space="0" w:color="auto"/>
              <w:left w:val="single" w:sz="4" w:space="0" w:color="auto"/>
              <w:bottom w:val="single" w:sz="4" w:space="0" w:color="auto"/>
              <w:right w:val="single" w:sz="4" w:space="0" w:color="auto"/>
            </w:tcBorders>
          </w:tcPr>
          <w:p w14:paraId="14BE6878" w14:textId="77777777" w:rsidR="005C7FFD" w:rsidRDefault="005C7FFD"/>
        </w:tc>
      </w:tr>
    </w:tbl>
    <w:p w14:paraId="7AD51869" w14:textId="77777777" w:rsidR="005C7FFD" w:rsidRDefault="005C7FFD" w:rsidP="005C7FFD">
      <w:pPr>
        <w:rPr>
          <w:i/>
          <w:color w:val="70AD47"/>
        </w:rPr>
      </w:pPr>
    </w:p>
    <w:p w14:paraId="5C166B34" w14:textId="77777777" w:rsidR="005C7FFD" w:rsidRDefault="005C7FFD" w:rsidP="005C7FFD">
      <w:pPr>
        <w:pStyle w:val="Heading1"/>
        <w:numPr>
          <w:ilvl w:val="0"/>
          <w:numId w:val="2"/>
        </w:numPr>
        <w:ind w:left="431" w:hanging="431"/>
      </w:pPr>
      <w:bookmarkStart w:id="87" w:name="_Toc185419172"/>
      <w:bookmarkStart w:id="88" w:name="_Toc535838876"/>
      <w:bookmarkStart w:id="89" w:name="_Toc535838810"/>
      <w:r>
        <w:lastRenderedPageBreak/>
        <w:t>Appendix 1</w:t>
      </w:r>
      <w:r>
        <w:rPr>
          <w:lang w:val="en-GB"/>
        </w:rPr>
        <w:t>:</w:t>
      </w:r>
      <w:r>
        <w:t xml:space="preserve"> List of Work instructions, policies and procedures</w:t>
      </w:r>
      <w:bookmarkEnd w:id="87"/>
      <w:bookmarkEnd w:id="88"/>
      <w:bookmarkEnd w:id="89"/>
    </w:p>
    <w:p w14:paraId="631B9BDB" w14:textId="77777777" w:rsidR="005C7FFD" w:rsidRDefault="005C7FFD" w:rsidP="005C7FFD">
      <w:pPr>
        <w:rPr>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2063"/>
        <w:gridCol w:w="3379"/>
      </w:tblGrid>
      <w:tr w:rsidR="005C7FFD" w14:paraId="4EF9FC2F" w14:textId="77777777" w:rsidTr="005C7FFD">
        <w:trPr>
          <w:tblHeader/>
        </w:trPr>
        <w:tc>
          <w:tcPr>
            <w:tcW w:w="3672" w:type="dxa"/>
            <w:tcBorders>
              <w:top w:val="single" w:sz="4" w:space="0" w:color="auto"/>
              <w:left w:val="single" w:sz="4" w:space="0" w:color="auto"/>
              <w:bottom w:val="single" w:sz="4" w:space="0" w:color="auto"/>
              <w:right w:val="single" w:sz="4" w:space="0" w:color="auto"/>
            </w:tcBorders>
            <w:shd w:val="clear" w:color="auto" w:fill="DDD9C3"/>
            <w:hideMark/>
          </w:tcPr>
          <w:p w14:paraId="353704F7" w14:textId="77777777" w:rsidR="005C7FFD" w:rsidRDefault="005C7FFD">
            <w:r>
              <w:t>Work instructions title</w:t>
            </w:r>
          </w:p>
        </w:tc>
        <w:tc>
          <w:tcPr>
            <w:tcW w:w="2084" w:type="dxa"/>
            <w:tcBorders>
              <w:top w:val="single" w:sz="4" w:space="0" w:color="auto"/>
              <w:left w:val="single" w:sz="4" w:space="0" w:color="auto"/>
              <w:bottom w:val="single" w:sz="4" w:space="0" w:color="auto"/>
              <w:right w:val="single" w:sz="4" w:space="0" w:color="auto"/>
            </w:tcBorders>
            <w:shd w:val="clear" w:color="auto" w:fill="DDD9C3"/>
            <w:hideMark/>
          </w:tcPr>
          <w:p w14:paraId="1AC63A7F" w14:textId="77777777" w:rsidR="005C7FFD" w:rsidRDefault="005C7FFD">
            <w:r>
              <w:t>Organisation</w:t>
            </w:r>
          </w:p>
        </w:tc>
        <w:tc>
          <w:tcPr>
            <w:tcW w:w="3486" w:type="dxa"/>
            <w:tcBorders>
              <w:top w:val="single" w:sz="4" w:space="0" w:color="auto"/>
              <w:left w:val="single" w:sz="4" w:space="0" w:color="auto"/>
              <w:bottom w:val="single" w:sz="4" w:space="0" w:color="auto"/>
              <w:right w:val="single" w:sz="4" w:space="0" w:color="auto"/>
            </w:tcBorders>
            <w:shd w:val="clear" w:color="auto" w:fill="DDD9C3"/>
            <w:hideMark/>
          </w:tcPr>
          <w:p w14:paraId="41BEC78B" w14:textId="77777777" w:rsidR="005C7FFD" w:rsidRDefault="005C7FFD">
            <w:r>
              <w:t>Where to find this document (e.g. hyperlink)</w:t>
            </w:r>
          </w:p>
        </w:tc>
      </w:tr>
      <w:tr w:rsidR="005C7FFD" w14:paraId="0F5A7015" w14:textId="77777777" w:rsidTr="005C7FFD">
        <w:tc>
          <w:tcPr>
            <w:tcW w:w="3672" w:type="dxa"/>
            <w:tcBorders>
              <w:top w:val="single" w:sz="4" w:space="0" w:color="auto"/>
              <w:left w:val="single" w:sz="4" w:space="0" w:color="auto"/>
              <w:bottom w:val="single" w:sz="4" w:space="0" w:color="auto"/>
              <w:right w:val="single" w:sz="4" w:space="0" w:color="auto"/>
            </w:tcBorders>
            <w:hideMark/>
          </w:tcPr>
          <w:p w14:paraId="674C64FF" w14:textId="77777777" w:rsidR="005C7FFD" w:rsidRDefault="005C7FFD">
            <w:r>
              <w:t>[Insert name of GP Link Worker Programme] SOP for Social Prescribing Project</w:t>
            </w:r>
          </w:p>
        </w:tc>
        <w:tc>
          <w:tcPr>
            <w:tcW w:w="2084" w:type="dxa"/>
            <w:tcBorders>
              <w:top w:val="single" w:sz="4" w:space="0" w:color="auto"/>
              <w:left w:val="single" w:sz="4" w:space="0" w:color="auto"/>
              <w:bottom w:val="single" w:sz="4" w:space="0" w:color="auto"/>
              <w:right w:val="single" w:sz="4" w:space="0" w:color="auto"/>
            </w:tcBorders>
            <w:hideMark/>
          </w:tcPr>
          <w:p w14:paraId="78CB873D" w14:textId="77777777" w:rsidR="005C7FFD" w:rsidRDefault="005C7FFD">
            <w:r>
              <w:t>NHS Grampian</w:t>
            </w:r>
          </w:p>
        </w:tc>
        <w:tc>
          <w:tcPr>
            <w:tcW w:w="3486" w:type="dxa"/>
            <w:tcBorders>
              <w:top w:val="single" w:sz="4" w:space="0" w:color="auto"/>
              <w:left w:val="single" w:sz="4" w:space="0" w:color="auto"/>
              <w:bottom w:val="single" w:sz="4" w:space="0" w:color="auto"/>
              <w:right w:val="single" w:sz="4" w:space="0" w:color="auto"/>
            </w:tcBorders>
          </w:tcPr>
          <w:p w14:paraId="331031FC" w14:textId="77777777" w:rsidR="005C7FFD" w:rsidRDefault="005C7FFD"/>
        </w:tc>
      </w:tr>
      <w:tr w:rsidR="005C7FFD" w14:paraId="4792EE91" w14:textId="77777777" w:rsidTr="005C7FFD">
        <w:tc>
          <w:tcPr>
            <w:tcW w:w="3672" w:type="dxa"/>
            <w:tcBorders>
              <w:top w:val="single" w:sz="4" w:space="0" w:color="auto"/>
              <w:left w:val="single" w:sz="4" w:space="0" w:color="auto"/>
              <w:bottom w:val="single" w:sz="4" w:space="0" w:color="auto"/>
              <w:right w:val="single" w:sz="4" w:space="0" w:color="auto"/>
            </w:tcBorders>
            <w:hideMark/>
          </w:tcPr>
          <w:p w14:paraId="1B8A9FCF" w14:textId="77777777" w:rsidR="005C7FFD" w:rsidRDefault="005C7FFD">
            <w:r>
              <w:t>SP Referral -  [Insert name of Third Sector Organisation]</w:t>
            </w:r>
          </w:p>
        </w:tc>
        <w:tc>
          <w:tcPr>
            <w:tcW w:w="2084" w:type="dxa"/>
            <w:tcBorders>
              <w:top w:val="single" w:sz="4" w:space="0" w:color="auto"/>
              <w:left w:val="single" w:sz="4" w:space="0" w:color="auto"/>
              <w:bottom w:val="single" w:sz="4" w:space="0" w:color="auto"/>
              <w:right w:val="single" w:sz="4" w:space="0" w:color="auto"/>
            </w:tcBorders>
            <w:hideMark/>
          </w:tcPr>
          <w:p w14:paraId="30219B4C" w14:textId="77777777" w:rsidR="005C7FFD" w:rsidRDefault="005C7FFD">
            <w:r>
              <w:t>NHS Grampian</w:t>
            </w:r>
          </w:p>
        </w:tc>
        <w:tc>
          <w:tcPr>
            <w:tcW w:w="3486" w:type="dxa"/>
            <w:tcBorders>
              <w:top w:val="single" w:sz="4" w:space="0" w:color="auto"/>
              <w:left w:val="single" w:sz="4" w:space="0" w:color="auto"/>
              <w:bottom w:val="single" w:sz="4" w:space="0" w:color="auto"/>
              <w:right w:val="single" w:sz="4" w:space="0" w:color="auto"/>
            </w:tcBorders>
          </w:tcPr>
          <w:p w14:paraId="144F76F2" w14:textId="77777777" w:rsidR="005C7FFD" w:rsidRDefault="005C7FFD"/>
        </w:tc>
      </w:tr>
      <w:tr w:rsidR="005C7FFD" w14:paraId="14AD4D32" w14:textId="77777777" w:rsidTr="005C7FFD">
        <w:tc>
          <w:tcPr>
            <w:tcW w:w="3672" w:type="dxa"/>
            <w:tcBorders>
              <w:top w:val="single" w:sz="4" w:space="0" w:color="auto"/>
              <w:left w:val="single" w:sz="4" w:space="0" w:color="auto"/>
              <w:bottom w:val="single" w:sz="4" w:space="0" w:color="auto"/>
              <w:right w:val="single" w:sz="4" w:space="0" w:color="auto"/>
            </w:tcBorders>
            <w:hideMark/>
          </w:tcPr>
          <w:p w14:paraId="6AD7038B" w14:textId="77777777" w:rsidR="005C7FFD" w:rsidRDefault="005C7FFD">
            <w:r>
              <w:t>SP Referral -  [Insert name of Third Sector Organisation]</w:t>
            </w:r>
          </w:p>
        </w:tc>
        <w:tc>
          <w:tcPr>
            <w:tcW w:w="2084" w:type="dxa"/>
            <w:tcBorders>
              <w:top w:val="single" w:sz="4" w:space="0" w:color="auto"/>
              <w:left w:val="single" w:sz="4" w:space="0" w:color="auto"/>
              <w:bottom w:val="single" w:sz="4" w:space="0" w:color="auto"/>
              <w:right w:val="single" w:sz="4" w:space="0" w:color="auto"/>
            </w:tcBorders>
            <w:hideMark/>
          </w:tcPr>
          <w:p w14:paraId="55AFE7A7" w14:textId="77777777" w:rsidR="005C7FFD" w:rsidRDefault="005C7FFD">
            <w:r>
              <w:t>NHS Grampian</w:t>
            </w:r>
          </w:p>
        </w:tc>
        <w:tc>
          <w:tcPr>
            <w:tcW w:w="3486" w:type="dxa"/>
            <w:tcBorders>
              <w:top w:val="single" w:sz="4" w:space="0" w:color="auto"/>
              <w:left w:val="single" w:sz="4" w:space="0" w:color="auto"/>
              <w:bottom w:val="single" w:sz="4" w:space="0" w:color="auto"/>
              <w:right w:val="single" w:sz="4" w:space="0" w:color="auto"/>
            </w:tcBorders>
          </w:tcPr>
          <w:p w14:paraId="5856CAC2" w14:textId="77777777" w:rsidR="005C7FFD" w:rsidRDefault="005C7FFD"/>
        </w:tc>
      </w:tr>
      <w:tr w:rsidR="005C7FFD" w14:paraId="6387374A" w14:textId="77777777" w:rsidTr="005C7FFD">
        <w:tc>
          <w:tcPr>
            <w:tcW w:w="3672" w:type="dxa"/>
            <w:tcBorders>
              <w:top w:val="single" w:sz="4" w:space="0" w:color="auto"/>
              <w:left w:val="single" w:sz="4" w:space="0" w:color="auto"/>
              <w:bottom w:val="single" w:sz="4" w:space="0" w:color="auto"/>
              <w:right w:val="single" w:sz="4" w:space="0" w:color="auto"/>
            </w:tcBorders>
            <w:hideMark/>
          </w:tcPr>
          <w:p w14:paraId="57772D09" w14:textId="77777777" w:rsidR="005C7FFD" w:rsidRDefault="005C7FFD">
            <w:r>
              <w:t>SP Referral -  [Insert name of Third Sector Organisation]</w:t>
            </w:r>
          </w:p>
        </w:tc>
        <w:tc>
          <w:tcPr>
            <w:tcW w:w="2084" w:type="dxa"/>
            <w:tcBorders>
              <w:top w:val="single" w:sz="4" w:space="0" w:color="auto"/>
              <w:left w:val="single" w:sz="4" w:space="0" w:color="auto"/>
              <w:bottom w:val="single" w:sz="4" w:space="0" w:color="auto"/>
              <w:right w:val="single" w:sz="4" w:space="0" w:color="auto"/>
            </w:tcBorders>
            <w:hideMark/>
          </w:tcPr>
          <w:p w14:paraId="1207A31D" w14:textId="77777777" w:rsidR="005C7FFD" w:rsidRDefault="005C7FFD">
            <w:r>
              <w:t>NHS Grampian</w:t>
            </w:r>
          </w:p>
        </w:tc>
        <w:tc>
          <w:tcPr>
            <w:tcW w:w="3486" w:type="dxa"/>
            <w:tcBorders>
              <w:top w:val="single" w:sz="4" w:space="0" w:color="auto"/>
              <w:left w:val="single" w:sz="4" w:space="0" w:color="auto"/>
              <w:bottom w:val="single" w:sz="4" w:space="0" w:color="auto"/>
              <w:right w:val="single" w:sz="4" w:space="0" w:color="auto"/>
            </w:tcBorders>
          </w:tcPr>
          <w:p w14:paraId="4A095824" w14:textId="77777777" w:rsidR="005C7FFD" w:rsidRDefault="005C7FFD"/>
        </w:tc>
      </w:tr>
      <w:tr w:rsidR="005C7FFD" w14:paraId="44D4E666" w14:textId="77777777" w:rsidTr="005C7FFD">
        <w:tc>
          <w:tcPr>
            <w:tcW w:w="3672" w:type="dxa"/>
            <w:tcBorders>
              <w:top w:val="single" w:sz="4" w:space="0" w:color="auto"/>
              <w:left w:val="single" w:sz="4" w:space="0" w:color="auto"/>
              <w:bottom w:val="single" w:sz="4" w:space="0" w:color="auto"/>
              <w:right w:val="single" w:sz="4" w:space="0" w:color="auto"/>
            </w:tcBorders>
            <w:hideMark/>
          </w:tcPr>
          <w:p w14:paraId="55610665" w14:textId="77777777" w:rsidR="005C7FFD" w:rsidRDefault="005C7FFD">
            <w:r>
              <w:t>[Insert GP Link Worker Programme] Social Prescribing Assessment Form</w:t>
            </w:r>
          </w:p>
        </w:tc>
        <w:tc>
          <w:tcPr>
            <w:tcW w:w="2084" w:type="dxa"/>
            <w:tcBorders>
              <w:top w:val="single" w:sz="4" w:space="0" w:color="auto"/>
              <w:left w:val="single" w:sz="4" w:space="0" w:color="auto"/>
              <w:bottom w:val="single" w:sz="4" w:space="0" w:color="auto"/>
              <w:right w:val="single" w:sz="4" w:space="0" w:color="auto"/>
            </w:tcBorders>
            <w:hideMark/>
          </w:tcPr>
          <w:p w14:paraId="063F3BD8" w14:textId="77777777" w:rsidR="005C7FFD" w:rsidRDefault="005C7FFD">
            <w:r>
              <w:t>NHS Grampian</w:t>
            </w:r>
          </w:p>
        </w:tc>
        <w:tc>
          <w:tcPr>
            <w:tcW w:w="3486" w:type="dxa"/>
            <w:tcBorders>
              <w:top w:val="single" w:sz="4" w:space="0" w:color="auto"/>
              <w:left w:val="single" w:sz="4" w:space="0" w:color="auto"/>
              <w:bottom w:val="single" w:sz="4" w:space="0" w:color="auto"/>
              <w:right w:val="single" w:sz="4" w:space="0" w:color="auto"/>
            </w:tcBorders>
          </w:tcPr>
          <w:p w14:paraId="42E77734" w14:textId="77777777" w:rsidR="005C7FFD" w:rsidRDefault="005C7FFD"/>
        </w:tc>
      </w:tr>
      <w:tr w:rsidR="005C7FFD" w14:paraId="22EE1349" w14:textId="77777777" w:rsidTr="005C7FFD">
        <w:tc>
          <w:tcPr>
            <w:tcW w:w="3672" w:type="dxa"/>
            <w:tcBorders>
              <w:top w:val="single" w:sz="4" w:space="0" w:color="auto"/>
              <w:left w:val="single" w:sz="4" w:space="0" w:color="auto"/>
              <w:bottom w:val="single" w:sz="4" w:space="0" w:color="auto"/>
              <w:right w:val="single" w:sz="4" w:space="0" w:color="auto"/>
            </w:tcBorders>
            <w:hideMark/>
          </w:tcPr>
          <w:p w14:paraId="3697AF19" w14:textId="77777777" w:rsidR="005C7FFD" w:rsidRDefault="005C7FFD">
            <w:r>
              <w:t>Data Journey</w:t>
            </w:r>
          </w:p>
        </w:tc>
        <w:tc>
          <w:tcPr>
            <w:tcW w:w="2084" w:type="dxa"/>
            <w:tcBorders>
              <w:top w:val="single" w:sz="4" w:space="0" w:color="auto"/>
              <w:left w:val="single" w:sz="4" w:space="0" w:color="auto"/>
              <w:bottom w:val="single" w:sz="4" w:space="0" w:color="auto"/>
              <w:right w:val="single" w:sz="4" w:space="0" w:color="auto"/>
            </w:tcBorders>
            <w:hideMark/>
          </w:tcPr>
          <w:p w14:paraId="742515F7" w14:textId="77777777" w:rsidR="005C7FFD" w:rsidRDefault="005C7FFD">
            <w:r>
              <w:t>[Insert name of GP Practice] &amp; NHS Grampian</w:t>
            </w:r>
          </w:p>
        </w:tc>
        <w:tc>
          <w:tcPr>
            <w:tcW w:w="3486" w:type="dxa"/>
            <w:tcBorders>
              <w:top w:val="single" w:sz="4" w:space="0" w:color="auto"/>
              <w:left w:val="single" w:sz="4" w:space="0" w:color="auto"/>
              <w:bottom w:val="single" w:sz="4" w:space="0" w:color="auto"/>
              <w:right w:val="single" w:sz="4" w:space="0" w:color="auto"/>
            </w:tcBorders>
          </w:tcPr>
          <w:p w14:paraId="4DC8944C" w14:textId="77777777" w:rsidR="005C7FFD" w:rsidRDefault="005C7FFD"/>
        </w:tc>
      </w:tr>
      <w:tr w:rsidR="005C7FFD" w14:paraId="40A0FC68" w14:textId="77777777" w:rsidTr="005C7FFD">
        <w:tc>
          <w:tcPr>
            <w:tcW w:w="3672" w:type="dxa"/>
            <w:tcBorders>
              <w:top w:val="single" w:sz="4" w:space="0" w:color="auto"/>
              <w:left w:val="single" w:sz="4" w:space="0" w:color="auto"/>
              <w:bottom w:val="single" w:sz="4" w:space="0" w:color="auto"/>
              <w:right w:val="single" w:sz="4" w:space="0" w:color="auto"/>
            </w:tcBorders>
            <w:hideMark/>
          </w:tcPr>
          <w:p w14:paraId="22668BAC" w14:textId="77777777" w:rsidR="005C7FFD" w:rsidRDefault="005C7FFD">
            <w:r>
              <w:rPr>
                <w:iCs/>
              </w:rPr>
              <w:t>Data Protection Impact assessment – [Insert name of Assessment provided by IG Team]</w:t>
            </w:r>
          </w:p>
        </w:tc>
        <w:tc>
          <w:tcPr>
            <w:tcW w:w="2084" w:type="dxa"/>
            <w:tcBorders>
              <w:top w:val="single" w:sz="4" w:space="0" w:color="auto"/>
              <w:left w:val="single" w:sz="4" w:space="0" w:color="auto"/>
              <w:bottom w:val="single" w:sz="4" w:space="0" w:color="auto"/>
              <w:right w:val="single" w:sz="4" w:space="0" w:color="auto"/>
            </w:tcBorders>
            <w:hideMark/>
          </w:tcPr>
          <w:p w14:paraId="53090925" w14:textId="77777777" w:rsidR="005C7FFD" w:rsidRDefault="005C7FFD">
            <w:r>
              <w:t>[Insert name of GP Practice] &amp; NHS Grampian</w:t>
            </w:r>
          </w:p>
        </w:tc>
        <w:tc>
          <w:tcPr>
            <w:tcW w:w="3486" w:type="dxa"/>
            <w:tcBorders>
              <w:top w:val="single" w:sz="4" w:space="0" w:color="auto"/>
              <w:left w:val="single" w:sz="4" w:space="0" w:color="auto"/>
              <w:bottom w:val="single" w:sz="4" w:space="0" w:color="auto"/>
              <w:right w:val="single" w:sz="4" w:space="0" w:color="auto"/>
            </w:tcBorders>
            <w:hideMark/>
          </w:tcPr>
          <w:p w14:paraId="1CB0AB1B" w14:textId="77777777" w:rsidR="005C7FFD" w:rsidRDefault="005C7FFD">
            <w:r>
              <w:t>Available on request from NHS Grampian</w:t>
            </w:r>
          </w:p>
        </w:tc>
      </w:tr>
      <w:tr w:rsidR="005C7FFD" w14:paraId="4B4E3981" w14:textId="77777777" w:rsidTr="005C7FFD">
        <w:tc>
          <w:tcPr>
            <w:tcW w:w="3672" w:type="dxa"/>
            <w:tcBorders>
              <w:top w:val="single" w:sz="4" w:space="0" w:color="auto"/>
              <w:left w:val="single" w:sz="4" w:space="0" w:color="auto"/>
              <w:bottom w:val="single" w:sz="4" w:space="0" w:color="auto"/>
              <w:right w:val="single" w:sz="4" w:space="0" w:color="auto"/>
            </w:tcBorders>
            <w:hideMark/>
          </w:tcPr>
          <w:p w14:paraId="7AFFF433" w14:textId="77777777" w:rsidR="005C7FFD" w:rsidRDefault="005C7FFD">
            <w:pPr>
              <w:rPr>
                <w:iCs/>
              </w:rPr>
            </w:pPr>
            <w:r>
              <w:rPr>
                <w:iCs/>
              </w:rPr>
              <w:t>[Insert name of GP Practice] SP SOP</w:t>
            </w:r>
          </w:p>
        </w:tc>
        <w:tc>
          <w:tcPr>
            <w:tcW w:w="2084" w:type="dxa"/>
            <w:tcBorders>
              <w:top w:val="single" w:sz="4" w:space="0" w:color="auto"/>
              <w:left w:val="single" w:sz="4" w:space="0" w:color="auto"/>
              <w:bottom w:val="single" w:sz="4" w:space="0" w:color="auto"/>
              <w:right w:val="single" w:sz="4" w:space="0" w:color="auto"/>
            </w:tcBorders>
            <w:hideMark/>
          </w:tcPr>
          <w:p w14:paraId="4848413D" w14:textId="77777777" w:rsidR="005C7FFD" w:rsidRDefault="005C7FFD">
            <w:r>
              <w:t>[Insert name of GP Practice]</w:t>
            </w:r>
          </w:p>
        </w:tc>
        <w:tc>
          <w:tcPr>
            <w:tcW w:w="3486" w:type="dxa"/>
            <w:tcBorders>
              <w:top w:val="single" w:sz="4" w:space="0" w:color="auto"/>
              <w:left w:val="single" w:sz="4" w:space="0" w:color="auto"/>
              <w:bottom w:val="single" w:sz="4" w:space="0" w:color="auto"/>
              <w:right w:val="single" w:sz="4" w:space="0" w:color="auto"/>
            </w:tcBorders>
            <w:hideMark/>
          </w:tcPr>
          <w:p w14:paraId="16FB8C9E" w14:textId="77777777" w:rsidR="005C7FFD" w:rsidRDefault="005C7FFD">
            <w:r>
              <w:t>Available on request</w:t>
            </w:r>
          </w:p>
        </w:tc>
      </w:tr>
      <w:tr w:rsidR="005C7FFD" w14:paraId="776C45F7" w14:textId="77777777" w:rsidTr="005C7FFD">
        <w:tc>
          <w:tcPr>
            <w:tcW w:w="3672" w:type="dxa"/>
            <w:tcBorders>
              <w:top w:val="single" w:sz="4" w:space="0" w:color="auto"/>
              <w:left w:val="single" w:sz="4" w:space="0" w:color="auto"/>
              <w:bottom w:val="single" w:sz="4" w:space="0" w:color="auto"/>
              <w:right w:val="single" w:sz="4" w:space="0" w:color="auto"/>
            </w:tcBorders>
            <w:hideMark/>
          </w:tcPr>
          <w:p w14:paraId="1300D4DF" w14:textId="77777777" w:rsidR="005C7FFD" w:rsidRDefault="005C7FFD">
            <w:pPr>
              <w:rPr>
                <w:iCs/>
              </w:rPr>
            </w:pPr>
            <w:r>
              <w:t>Information Security and Governance Policies</w:t>
            </w:r>
          </w:p>
        </w:tc>
        <w:tc>
          <w:tcPr>
            <w:tcW w:w="2084" w:type="dxa"/>
            <w:tcBorders>
              <w:top w:val="single" w:sz="4" w:space="0" w:color="auto"/>
              <w:left w:val="single" w:sz="4" w:space="0" w:color="auto"/>
              <w:bottom w:val="single" w:sz="4" w:space="0" w:color="auto"/>
              <w:right w:val="single" w:sz="4" w:space="0" w:color="auto"/>
            </w:tcBorders>
            <w:hideMark/>
          </w:tcPr>
          <w:p w14:paraId="21F31BAC" w14:textId="77777777" w:rsidR="005C7FFD" w:rsidRDefault="005C7FFD">
            <w:r>
              <w:t>[Insert name of GP Practice]NHS Grampian TSOs</w:t>
            </w:r>
          </w:p>
        </w:tc>
        <w:tc>
          <w:tcPr>
            <w:tcW w:w="3486" w:type="dxa"/>
            <w:tcBorders>
              <w:top w:val="single" w:sz="4" w:space="0" w:color="auto"/>
              <w:left w:val="single" w:sz="4" w:space="0" w:color="auto"/>
              <w:bottom w:val="single" w:sz="4" w:space="0" w:color="auto"/>
              <w:right w:val="single" w:sz="4" w:space="0" w:color="auto"/>
            </w:tcBorders>
            <w:hideMark/>
          </w:tcPr>
          <w:p w14:paraId="067952DB" w14:textId="77777777" w:rsidR="005C7FFD" w:rsidRDefault="005C7FFD">
            <w:r>
              <w:t>Available on request</w:t>
            </w:r>
          </w:p>
        </w:tc>
      </w:tr>
      <w:tr w:rsidR="005C7FFD" w14:paraId="3D6E124A" w14:textId="77777777" w:rsidTr="005C7FFD">
        <w:tc>
          <w:tcPr>
            <w:tcW w:w="3672" w:type="dxa"/>
            <w:tcBorders>
              <w:top w:val="single" w:sz="4" w:space="0" w:color="auto"/>
              <w:left w:val="single" w:sz="4" w:space="0" w:color="auto"/>
              <w:bottom w:val="single" w:sz="4" w:space="0" w:color="auto"/>
              <w:right w:val="single" w:sz="4" w:space="0" w:color="auto"/>
            </w:tcBorders>
            <w:hideMark/>
          </w:tcPr>
          <w:p w14:paraId="0FC50D98" w14:textId="77777777" w:rsidR="005C7FFD" w:rsidRDefault="005C7FFD">
            <w:pPr>
              <w:rPr>
                <w:iCs/>
              </w:rPr>
            </w:pPr>
            <w:r>
              <w:rPr>
                <w:iCs/>
              </w:rPr>
              <w:t>[Insert current DPIA for GP Link Worker Programme]</w:t>
            </w:r>
          </w:p>
        </w:tc>
        <w:tc>
          <w:tcPr>
            <w:tcW w:w="2084" w:type="dxa"/>
            <w:tcBorders>
              <w:top w:val="single" w:sz="4" w:space="0" w:color="auto"/>
              <w:left w:val="single" w:sz="4" w:space="0" w:color="auto"/>
              <w:bottom w:val="single" w:sz="4" w:space="0" w:color="auto"/>
              <w:right w:val="single" w:sz="4" w:space="0" w:color="auto"/>
            </w:tcBorders>
            <w:hideMark/>
          </w:tcPr>
          <w:p w14:paraId="15A7333F" w14:textId="77777777" w:rsidR="005C7FFD" w:rsidRDefault="005C7FFD">
            <w:r>
              <w:t>NHS Grampian and Grampian GP Practices</w:t>
            </w:r>
          </w:p>
        </w:tc>
        <w:tc>
          <w:tcPr>
            <w:tcW w:w="3486" w:type="dxa"/>
            <w:tcBorders>
              <w:top w:val="single" w:sz="4" w:space="0" w:color="auto"/>
              <w:left w:val="single" w:sz="4" w:space="0" w:color="auto"/>
              <w:bottom w:val="single" w:sz="4" w:space="0" w:color="auto"/>
              <w:right w:val="single" w:sz="4" w:space="0" w:color="auto"/>
            </w:tcBorders>
          </w:tcPr>
          <w:p w14:paraId="4A65C61D" w14:textId="77777777" w:rsidR="005C7FFD" w:rsidRDefault="005C7FFD"/>
        </w:tc>
      </w:tr>
      <w:tr w:rsidR="005C7FFD" w14:paraId="742533B3" w14:textId="77777777" w:rsidTr="005C7FFD">
        <w:tc>
          <w:tcPr>
            <w:tcW w:w="3672" w:type="dxa"/>
            <w:tcBorders>
              <w:top w:val="single" w:sz="4" w:space="0" w:color="auto"/>
              <w:left w:val="single" w:sz="4" w:space="0" w:color="auto"/>
              <w:bottom w:val="single" w:sz="4" w:space="0" w:color="auto"/>
              <w:right w:val="single" w:sz="4" w:space="0" w:color="auto"/>
            </w:tcBorders>
            <w:hideMark/>
          </w:tcPr>
          <w:p w14:paraId="42C06CDC" w14:textId="77777777" w:rsidR="005C7FFD" w:rsidRDefault="005C7FFD">
            <w:r>
              <w:t>NHSG Information Security Policy</w:t>
            </w:r>
          </w:p>
        </w:tc>
        <w:tc>
          <w:tcPr>
            <w:tcW w:w="2084" w:type="dxa"/>
            <w:tcBorders>
              <w:top w:val="single" w:sz="4" w:space="0" w:color="auto"/>
              <w:left w:val="single" w:sz="4" w:space="0" w:color="auto"/>
              <w:bottom w:val="single" w:sz="4" w:space="0" w:color="auto"/>
              <w:right w:val="single" w:sz="4" w:space="0" w:color="auto"/>
            </w:tcBorders>
            <w:hideMark/>
          </w:tcPr>
          <w:p w14:paraId="6B1D14CD" w14:textId="77777777" w:rsidR="005C7FFD" w:rsidRDefault="005C7FFD">
            <w:r>
              <w:t>NHS Grampian</w:t>
            </w:r>
          </w:p>
        </w:tc>
        <w:tc>
          <w:tcPr>
            <w:tcW w:w="3486" w:type="dxa"/>
            <w:tcBorders>
              <w:top w:val="single" w:sz="4" w:space="0" w:color="auto"/>
              <w:left w:val="single" w:sz="4" w:space="0" w:color="auto"/>
              <w:bottom w:val="single" w:sz="4" w:space="0" w:color="auto"/>
              <w:right w:val="single" w:sz="4" w:space="0" w:color="auto"/>
            </w:tcBorders>
            <w:hideMark/>
          </w:tcPr>
          <w:p w14:paraId="55B3F75B" w14:textId="77777777" w:rsidR="005C7FFD" w:rsidRDefault="005C7FFD">
            <w:r>
              <w:t>Held on NHSG’s Intranet</w:t>
            </w:r>
          </w:p>
        </w:tc>
      </w:tr>
      <w:tr w:rsidR="005C7FFD" w14:paraId="55523296" w14:textId="77777777" w:rsidTr="005C7FFD">
        <w:tc>
          <w:tcPr>
            <w:tcW w:w="3672" w:type="dxa"/>
            <w:tcBorders>
              <w:top w:val="single" w:sz="4" w:space="0" w:color="auto"/>
              <w:left w:val="single" w:sz="4" w:space="0" w:color="auto"/>
              <w:bottom w:val="single" w:sz="4" w:space="0" w:color="auto"/>
              <w:right w:val="single" w:sz="4" w:space="0" w:color="auto"/>
            </w:tcBorders>
            <w:hideMark/>
          </w:tcPr>
          <w:p w14:paraId="523D4B78" w14:textId="77777777" w:rsidR="005C7FFD" w:rsidRDefault="005C7FFD">
            <w:r>
              <w:t>[Insert name of GP Practice] Information Security Policy</w:t>
            </w:r>
          </w:p>
        </w:tc>
        <w:tc>
          <w:tcPr>
            <w:tcW w:w="2084" w:type="dxa"/>
            <w:tcBorders>
              <w:top w:val="single" w:sz="4" w:space="0" w:color="auto"/>
              <w:left w:val="single" w:sz="4" w:space="0" w:color="auto"/>
              <w:bottom w:val="single" w:sz="4" w:space="0" w:color="auto"/>
              <w:right w:val="single" w:sz="4" w:space="0" w:color="auto"/>
            </w:tcBorders>
            <w:hideMark/>
          </w:tcPr>
          <w:p w14:paraId="148514BC" w14:textId="77777777" w:rsidR="005C7FFD" w:rsidRDefault="005C7FFD">
            <w:r>
              <w:t>[Insert name of GP Practice]</w:t>
            </w:r>
          </w:p>
        </w:tc>
        <w:tc>
          <w:tcPr>
            <w:tcW w:w="3486" w:type="dxa"/>
            <w:tcBorders>
              <w:top w:val="single" w:sz="4" w:space="0" w:color="auto"/>
              <w:left w:val="single" w:sz="4" w:space="0" w:color="auto"/>
              <w:bottom w:val="single" w:sz="4" w:space="0" w:color="auto"/>
              <w:right w:val="single" w:sz="4" w:space="0" w:color="auto"/>
            </w:tcBorders>
            <w:hideMark/>
          </w:tcPr>
          <w:p w14:paraId="5079377A" w14:textId="77777777" w:rsidR="005C7FFD" w:rsidRDefault="005C7FFD">
            <w:r>
              <w:t>?</w:t>
            </w:r>
          </w:p>
        </w:tc>
      </w:tr>
      <w:tr w:rsidR="005C7FFD" w14:paraId="4B6A37B4" w14:textId="77777777" w:rsidTr="005C7FFD">
        <w:tc>
          <w:tcPr>
            <w:tcW w:w="3672" w:type="dxa"/>
            <w:tcBorders>
              <w:top w:val="single" w:sz="4" w:space="0" w:color="auto"/>
              <w:left w:val="single" w:sz="4" w:space="0" w:color="auto"/>
              <w:bottom w:val="single" w:sz="4" w:space="0" w:color="auto"/>
              <w:right w:val="single" w:sz="4" w:space="0" w:color="auto"/>
            </w:tcBorders>
            <w:hideMark/>
          </w:tcPr>
          <w:p w14:paraId="4D6B9A94" w14:textId="77777777" w:rsidR="005C7FFD" w:rsidRDefault="005C7FFD">
            <w:pPr>
              <w:rPr>
                <w:highlight w:val="yellow"/>
              </w:rPr>
            </w:pPr>
            <w:r>
              <w:rPr>
                <w:highlight w:val="yellow"/>
              </w:rPr>
              <w:lastRenderedPageBreak/>
              <w:t>ADD Third Sector Security Policy</w:t>
            </w:r>
          </w:p>
        </w:tc>
        <w:tc>
          <w:tcPr>
            <w:tcW w:w="2084" w:type="dxa"/>
            <w:tcBorders>
              <w:top w:val="single" w:sz="4" w:space="0" w:color="auto"/>
              <w:left w:val="single" w:sz="4" w:space="0" w:color="auto"/>
              <w:bottom w:val="single" w:sz="4" w:space="0" w:color="auto"/>
              <w:right w:val="single" w:sz="4" w:space="0" w:color="auto"/>
            </w:tcBorders>
          </w:tcPr>
          <w:p w14:paraId="341603CC" w14:textId="77777777" w:rsidR="005C7FFD" w:rsidRDefault="005C7FFD"/>
        </w:tc>
        <w:tc>
          <w:tcPr>
            <w:tcW w:w="3486" w:type="dxa"/>
            <w:tcBorders>
              <w:top w:val="single" w:sz="4" w:space="0" w:color="auto"/>
              <w:left w:val="single" w:sz="4" w:space="0" w:color="auto"/>
              <w:bottom w:val="single" w:sz="4" w:space="0" w:color="auto"/>
              <w:right w:val="single" w:sz="4" w:space="0" w:color="auto"/>
            </w:tcBorders>
          </w:tcPr>
          <w:p w14:paraId="4B9C6F64" w14:textId="77777777" w:rsidR="005C7FFD" w:rsidRDefault="005C7FFD"/>
        </w:tc>
      </w:tr>
    </w:tbl>
    <w:p w14:paraId="44E7CF34" w14:textId="77777777" w:rsidR="005C7FFD" w:rsidRDefault="005C7FFD" w:rsidP="005C7FFD">
      <w:r>
        <w:t>The above table should list all:</w:t>
      </w:r>
    </w:p>
    <w:p w14:paraId="0C04DD6D" w14:textId="77777777" w:rsidR="005C7FFD" w:rsidRDefault="005C7FFD" w:rsidP="005C7FFD">
      <w:pPr>
        <w:numPr>
          <w:ilvl w:val="0"/>
          <w:numId w:val="8"/>
        </w:numPr>
      </w:pPr>
      <w:r>
        <w:t>Instructions for reaching agreement on any changes to the purpose of the sharing.</w:t>
      </w:r>
    </w:p>
    <w:p w14:paraId="31AF68C7" w14:textId="77777777" w:rsidR="005C7FFD" w:rsidRDefault="005C7FFD" w:rsidP="005C7FFD">
      <w:pPr>
        <w:numPr>
          <w:ilvl w:val="0"/>
          <w:numId w:val="8"/>
        </w:numPr>
      </w:pPr>
      <w:r>
        <w:t xml:space="preserve">All applicable and relevant Information Security and Governance Policies </w:t>
      </w:r>
    </w:p>
    <w:p w14:paraId="31536D64" w14:textId="77777777" w:rsidR="005C7FFD" w:rsidRDefault="005C7FFD" w:rsidP="005C7FFD">
      <w:pPr>
        <w:numPr>
          <w:ilvl w:val="0"/>
          <w:numId w:val="8"/>
        </w:numPr>
      </w:pPr>
      <w:r>
        <w:t>All Data Protection Impact assessments</w:t>
      </w:r>
    </w:p>
    <w:p w14:paraId="689859A9" w14:textId="77777777" w:rsidR="005C7FFD" w:rsidRDefault="005C7FFD" w:rsidP="005C7FFD">
      <w:pPr>
        <w:pStyle w:val="Heading1"/>
        <w:numPr>
          <w:ilvl w:val="0"/>
          <w:numId w:val="2"/>
        </w:numPr>
        <w:ind w:left="431" w:hanging="431"/>
      </w:pPr>
      <w:r>
        <w:lastRenderedPageBreak/>
        <w:t xml:space="preserve"> </w:t>
      </w:r>
      <w:bookmarkStart w:id="90" w:name="_Toc185419173"/>
      <w:bookmarkStart w:id="91" w:name="_Toc535838877"/>
      <w:bookmarkStart w:id="92" w:name="_Toc535838811"/>
      <w:r>
        <w:t>Appendix 2</w:t>
      </w:r>
      <w:r>
        <w:rPr>
          <w:lang w:val="en-GB"/>
        </w:rPr>
        <w:t>:</w:t>
      </w:r>
      <w:r>
        <w:t xml:space="preserve"> Data items and adequacy</w:t>
      </w:r>
      <w:bookmarkEnd w:id="90"/>
      <w:bookmarkEnd w:id="91"/>
      <w:bookmarkEnd w:id="92"/>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555"/>
        <w:gridCol w:w="1857"/>
        <w:gridCol w:w="1841"/>
        <w:gridCol w:w="1419"/>
      </w:tblGrid>
      <w:tr w:rsidR="005C7FFD" w14:paraId="461C6731" w14:textId="77777777" w:rsidTr="005C7FFD">
        <w:trPr>
          <w:tblHeader/>
        </w:trPr>
        <w:tc>
          <w:tcPr>
            <w:tcW w:w="2244" w:type="dxa"/>
            <w:tcBorders>
              <w:top w:val="single" w:sz="4" w:space="0" w:color="auto"/>
              <w:left w:val="single" w:sz="4" w:space="0" w:color="auto"/>
              <w:bottom w:val="single" w:sz="4" w:space="0" w:color="auto"/>
              <w:right w:val="single" w:sz="4" w:space="0" w:color="auto"/>
            </w:tcBorders>
            <w:shd w:val="clear" w:color="auto" w:fill="DDD9C3"/>
            <w:hideMark/>
          </w:tcPr>
          <w:p w14:paraId="37B49B69" w14:textId="77777777" w:rsidR="005C7FFD" w:rsidRDefault="005C7FFD">
            <w:r>
              <w:t>Data Item</w:t>
            </w:r>
          </w:p>
        </w:tc>
        <w:tc>
          <w:tcPr>
            <w:tcW w:w="1634" w:type="dxa"/>
            <w:tcBorders>
              <w:top w:val="single" w:sz="4" w:space="0" w:color="auto"/>
              <w:left w:val="single" w:sz="4" w:space="0" w:color="auto"/>
              <w:bottom w:val="single" w:sz="4" w:space="0" w:color="auto"/>
              <w:right w:val="single" w:sz="4" w:space="0" w:color="auto"/>
            </w:tcBorders>
            <w:shd w:val="clear" w:color="auto" w:fill="DDD9C3"/>
            <w:hideMark/>
          </w:tcPr>
          <w:p w14:paraId="26BADE04" w14:textId="77777777" w:rsidR="005C7FFD" w:rsidRDefault="005C7FFD">
            <w:r>
              <w:t>Source</w:t>
            </w:r>
          </w:p>
        </w:tc>
        <w:tc>
          <w:tcPr>
            <w:tcW w:w="1857" w:type="dxa"/>
            <w:tcBorders>
              <w:top w:val="single" w:sz="4" w:space="0" w:color="auto"/>
              <w:left w:val="single" w:sz="4" w:space="0" w:color="auto"/>
              <w:bottom w:val="single" w:sz="4" w:space="0" w:color="auto"/>
              <w:right w:val="single" w:sz="4" w:space="0" w:color="auto"/>
            </w:tcBorders>
            <w:shd w:val="clear" w:color="auto" w:fill="DDD9C3"/>
            <w:hideMark/>
          </w:tcPr>
          <w:p w14:paraId="69E4153E" w14:textId="77777777" w:rsidR="005C7FFD" w:rsidRDefault="005C7FFD">
            <w:r>
              <w:t>Recipients</w:t>
            </w:r>
          </w:p>
        </w:tc>
        <w:tc>
          <w:tcPr>
            <w:tcW w:w="1921" w:type="dxa"/>
            <w:tcBorders>
              <w:top w:val="single" w:sz="4" w:space="0" w:color="auto"/>
              <w:left w:val="single" w:sz="4" w:space="0" w:color="auto"/>
              <w:bottom w:val="single" w:sz="4" w:space="0" w:color="auto"/>
              <w:right w:val="single" w:sz="4" w:space="0" w:color="auto"/>
            </w:tcBorders>
            <w:shd w:val="clear" w:color="auto" w:fill="DDD9C3"/>
            <w:hideMark/>
          </w:tcPr>
          <w:p w14:paraId="6E0FEAE6" w14:textId="77777777" w:rsidR="005C7FFD" w:rsidRDefault="005C7FFD">
            <w:r>
              <w:t>Data minimisation justification</w:t>
            </w:r>
          </w:p>
        </w:tc>
        <w:tc>
          <w:tcPr>
            <w:tcW w:w="1452" w:type="dxa"/>
            <w:tcBorders>
              <w:top w:val="single" w:sz="4" w:space="0" w:color="auto"/>
              <w:left w:val="single" w:sz="4" w:space="0" w:color="auto"/>
              <w:bottom w:val="single" w:sz="4" w:space="0" w:color="auto"/>
              <w:right w:val="single" w:sz="4" w:space="0" w:color="auto"/>
            </w:tcBorders>
            <w:shd w:val="clear" w:color="auto" w:fill="DDD9C3"/>
            <w:hideMark/>
          </w:tcPr>
          <w:p w14:paraId="73B371A9" w14:textId="77777777" w:rsidR="005C7FFD" w:rsidRDefault="005C7FFD">
            <w:r>
              <w:t>For data linkage only</w:t>
            </w:r>
          </w:p>
        </w:tc>
      </w:tr>
      <w:tr w:rsidR="005C7FFD" w14:paraId="461A17B0" w14:textId="77777777" w:rsidTr="005C7FFD">
        <w:tc>
          <w:tcPr>
            <w:tcW w:w="2244" w:type="dxa"/>
            <w:tcBorders>
              <w:top w:val="single" w:sz="4" w:space="0" w:color="auto"/>
              <w:left w:val="single" w:sz="4" w:space="0" w:color="auto"/>
              <w:bottom w:val="single" w:sz="4" w:space="0" w:color="auto"/>
              <w:right w:val="single" w:sz="4" w:space="0" w:color="auto"/>
            </w:tcBorders>
            <w:hideMark/>
          </w:tcPr>
          <w:p w14:paraId="4AAF93F3" w14:textId="77777777" w:rsidR="005C7FFD" w:rsidRDefault="005C7FFD">
            <w:r>
              <w:t>Name</w:t>
            </w:r>
          </w:p>
        </w:tc>
        <w:tc>
          <w:tcPr>
            <w:tcW w:w="1634" w:type="dxa"/>
            <w:tcBorders>
              <w:top w:val="single" w:sz="4" w:space="0" w:color="auto"/>
              <w:left w:val="single" w:sz="4" w:space="0" w:color="auto"/>
              <w:bottom w:val="single" w:sz="4" w:space="0" w:color="auto"/>
              <w:right w:val="single" w:sz="4" w:space="0" w:color="auto"/>
            </w:tcBorders>
            <w:hideMark/>
          </w:tcPr>
          <w:p w14:paraId="4CCBA040" w14:textId="77777777" w:rsidR="005C7FFD" w:rsidRDefault="005C7FFD">
            <w:r>
              <w:t xml:space="preserve">[Insert name of GP Practice] &amp; NHS Grampian </w:t>
            </w:r>
          </w:p>
        </w:tc>
        <w:tc>
          <w:tcPr>
            <w:tcW w:w="1857" w:type="dxa"/>
            <w:tcBorders>
              <w:top w:val="single" w:sz="4" w:space="0" w:color="auto"/>
              <w:left w:val="single" w:sz="4" w:space="0" w:color="auto"/>
              <w:bottom w:val="single" w:sz="4" w:space="0" w:color="auto"/>
              <w:right w:val="single" w:sz="4" w:space="0" w:color="auto"/>
            </w:tcBorders>
            <w:hideMark/>
          </w:tcPr>
          <w:p w14:paraId="3ACFA253" w14:textId="77777777" w:rsidR="005C7FFD" w:rsidRDefault="005C7FFD">
            <w:r>
              <w:t>Third Sector Organisation(s)</w:t>
            </w:r>
          </w:p>
        </w:tc>
        <w:tc>
          <w:tcPr>
            <w:tcW w:w="1921" w:type="dxa"/>
            <w:tcBorders>
              <w:top w:val="single" w:sz="4" w:space="0" w:color="auto"/>
              <w:left w:val="single" w:sz="4" w:space="0" w:color="auto"/>
              <w:bottom w:val="single" w:sz="4" w:space="0" w:color="auto"/>
              <w:right w:val="single" w:sz="4" w:space="0" w:color="auto"/>
            </w:tcBorders>
            <w:hideMark/>
          </w:tcPr>
          <w:p w14:paraId="4A931348" w14:textId="77777777" w:rsidR="005C7FFD" w:rsidRDefault="005C7FFD">
            <w:r>
              <w:t>Required for SP Referral</w:t>
            </w:r>
          </w:p>
        </w:tc>
        <w:tc>
          <w:tcPr>
            <w:tcW w:w="1452" w:type="dxa"/>
            <w:tcBorders>
              <w:top w:val="single" w:sz="4" w:space="0" w:color="auto"/>
              <w:left w:val="single" w:sz="4" w:space="0" w:color="auto"/>
              <w:bottom w:val="single" w:sz="4" w:space="0" w:color="auto"/>
              <w:right w:val="single" w:sz="4" w:space="0" w:color="auto"/>
            </w:tcBorders>
            <w:hideMark/>
          </w:tcPr>
          <w:p w14:paraId="075795CA" w14:textId="77777777" w:rsidR="005C7FFD" w:rsidRDefault="005C7FFD">
            <w:r>
              <w:t>Not applicable</w:t>
            </w:r>
          </w:p>
        </w:tc>
      </w:tr>
      <w:tr w:rsidR="005C7FFD" w14:paraId="07548A41" w14:textId="77777777" w:rsidTr="005C7FFD">
        <w:tc>
          <w:tcPr>
            <w:tcW w:w="2244" w:type="dxa"/>
            <w:tcBorders>
              <w:top w:val="single" w:sz="4" w:space="0" w:color="auto"/>
              <w:left w:val="single" w:sz="4" w:space="0" w:color="auto"/>
              <w:bottom w:val="single" w:sz="4" w:space="0" w:color="auto"/>
              <w:right w:val="single" w:sz="4" w:space="0" w:color="auto"/>
            </w:tcBorders>
            <w:hideMark/>
          </w:tcPr>
          <w:p w14:paraId="720B8257" w14:textId="77777777" w:rsidR="005C7FFD" w:rsidRDefault="005C7FFD">
            <w:r>
              <w:t>Date of Birth</w:t>
            </w:r>
          </w:p>
        </w:tc>
        <w:tc>
          <w:tcPr>
            <w:tcW w:w="1634" w:type="dxa"/>
            <w:tcBorders>
              <w:top w:val="single" w:sz="4" w:space="0" w:color="auto"/>
              <w:left w:val="single" w:sz="4" w:space="0" w:color="auto"/>
              <w:bottom w:val="single" w:sz="4" w:space="0" w:color="auto"/>
              <w:right w:val="single" w:sz="4" w:space="0" w:color="auto"/>
            </w:tcBorders>
            <w:hideMark/>
          </w:tcPr>
          <w:p w14:paraId="3E9447C8" w14:textId="77777777" w:rsidR="005C7FFD" w:rsidRDefault="005C7FFD">
            <w:r>
              <w:t>[Insert name of GP Practice] &amp; NHS Grampian</w:t>
            </w:r>
          </w:p>
        </w:tc>
        <w:tc>
          <w:tcPr>
            <w:tcW w:w="1857" w:type="dxa"/>
            <w:tcBorders>
              <w:top w:val="single" w:sz="4" w:space="0" w:color="auto"/>
              <w:left w:val="single" w:sz="4" w:space="0" w:color="auto"/>
              <w:bottom w:val="single" w:sz="4" w:space="0" w:color="auto"/>
              <w:right w:val="single" w:sz="4" w:space="0" w:color="auto"/>
            </w:tcBorders>
            <w:hideMark/>
          </w:tcPr>
          <w:p w14:paraId="59928704" w14:textId="77777777" w:rsidR="005C7FFD" w:rsidRDefault="005C7FFD">
            <w:r>
              <w:t>Third Sector Organisation(s)</w:t>
            </w:r>
          </w:p>
        </w:tc>
        <w:tc>
          <w:tcPr>
            <w:tcW w:w="1921" w:type="dxa"/>
            <w:tcBorders>
              <w:top w:val="single" w:sz="4" w:space="0" w:color="auto"/>
              <w:left w:val="single" w:sz="4" w:space="0" w:color="auto"/>
              <w:bottom w:val="single" w:sz="4" w:space="0" w:color="auto"/>
              <w:right w:val="single" w:sz="4" w:space="0" w:color="auto"/>
            </w:tcBorders>
            <w:hideMark/>
          </w:tcPr>
          <w:p w14:paraId="6552899B" w14:textId="77777777" w:rsidR="005C7FFD" w:rsidRDefault="005C7FFD">
            <w:r>
              <w:t>Required for SP Referral</w:t>
            </w:r>
          </w:p>
        </w:tc>
        <w:tc>
          <w:tcPr>
            <w:tcW w:w="1452" w:type="dxa"/>
            <w:tcBorders>
              <w:top w:val="single" w:sz="4" w:space="0" w:color="auto"/>
              <w:left w:val="single" w:sz="4" w:space="0" w:color="auto"/>
              <w:bottom w:val="single" w:sz="4" w:space="0" w:color="auto"/>
              <w:right w:val="single" w:sz="4" w:space="0" w:color="auto"/>
            </w:tcBorders>
            <w:hideMark/>
          </w:tcPr>
          <w:p w14:paraId="2A75E164" w14:textId="77777777" w:rsidR="005C7FFD" w:rsidRDefault="005C7FFD">
            <w:r>
              <w:t>Not applicable</w:t>
            </w:r>
          </w:p>
        </w:tc>
      </w:tr>
      <w:tr w:rsidR="005C7FFD" w14:paraId="1D5A0511" w14:textId="77777777" w:rsidTr="005C7FFD">
        <w:tc>
          <w:tcPr>
            <w:tcW w:w="2244" w:type="dxa"/>
            <w:tcBorders>
              <w:top w:val="single" w:sz="4" w:space="0" w:color="auto"/>
              <w:left w:val="single" w:sz="4" w:space="0" w:color="auto"/>
              <w:bottom w:val="single" w:sz="4" w:space="0" w:color="auto"/>
              <w:right w:val="single" w:sz="4" w:space="0" w:color="auto"/>
            </w:tcBorders>
            <w:hideMark/>
          </w:tcPr>
          <w:p w14:paraId="514899AF" w14:textId="77777777" w:rsidR="005C7FFD" w:rsidRDefault="005C7FFD">
            <w:r>
              <w:t>Contact Number</w:t>
            </w:r>
          </w:p>
        </w:tc>
        <w:tc>
          <w:tcPr>
            <w:tcW w:w="1634" w:type="dxa"/>
            <w:tcBorders>
              <w:top w:val="single" w:sz="4" w:space="0" w:color="auto"/>
              <w:left w:val="single" w:sz="4" w:space="0" w:color="auto"/>
              <w:bottom w:val="single" w:sz="4" w:space="0" w:color="auto"/>
              <w:right w:val="single" w:sz="4" w:space="0" w:color="auto"/>
            </w:tcBorders>
            <w:hideMark/>
          </w:tcPr>
          <w:p w14:paraId="693C9FA5" w14:textId="77777777" w:rsidR="005C7FFD" w:rsidRDefault="005C7FFD">
            <w:r>
              <w:t>[Insert name of GP Practice] &amp; NHS Grampian</w:t>
            </w:r>
          </w:p>
        </w:tc>
        <w:tc>
          <w:tcPr>
            <w:tcW w:w="1857" w:type="dxa"/>
            <w:tcBorders>
              <w:top w:val="single" w:sz="4" w:space="0" w:color="auto"/>
              <w:left w:val="single" w:sz="4" w:space="0" w:color="auto"/>
              <w:bottom w:val="single" w:sz="4" w:space="0" w:color="auto"/>
              <w:right w:val="single" w:sz="4" w:space="0" w:color="auto"/>
            </w:tcBorders>
            <w:hideMark/>
          </w:tcPr>
          <w:p w14:paraId="55C56B4F" w14:textId="77777777" w:rsidR="005C7FFD" w:rsidRDefault="005C7FFD">
            <w:r>
              <w:t>Third Sector Organisation(s)</w:t>
            </w:r>
          </w:p>
        </w:tc>
        <w:tc>
          <w:tcPr>
            <w:tcW w:w="1921" w:type="dxa"/>
            <w:tcBorders>
              <w:top w:val="single" w:sz="4" w:space="0" w:color="auto"/>
              <w:left w:val="single" w:sz="4" w:space="0" w:color="auto"/>
              <w:bottom w:val="single" w:sz="4" w:space="0" w:color="auto"/>
              <w:right w:val="single" w:sz="4" w:space="0" w:color="auto"/>
            </w:tcBorders>
            <w:hideMark/>
          </w:tcPr>
          <w:p w14:paraId="11B2A4E5" w14:textId="77777777" w:rsidR="005C7FFD" w:rsidRDefault="005C7FFD">
            <w:r>
              <w:t>Required for SP Referral</w:t>
            </w:r>
          </w:p>
        </w:tc>
        <w:tc>
          <w:tcPr>
            <w:tcW w:w="1452" w:type="dxa"/>
            <w:tcBorders>
              <w:top w:val="single" w:sz="4" w:space="0" w:color="auto"/>
              <w:left w:val="single" w:sz="4" w:space="0" w:color="auto"/>
              <w:bottom w:val="single" w:sz="4" w:space="0" w:color="auto"/>
              <w:right w:val="single" w:sz="4" w:space="0" w:color="auto"/>
            </w:tcBorders>
            <w:hideMark/>
          </w:tcPr>
          <w:p w14:paraId="0D6CADF3" w14:textId="77777777" w:rsidR="005C7FFD" w:rsidRDefault="005C7FFD">
            <w:r>
              <w:t>Not applicable</w:t>
            </w:r>
          </w:p>
        </w:tc>
      </w:tr>
      <w:tr w:rsidR="005C7FFD" w14:paraId="631FB87C" w14:textId="77777777" w:rsidTr="005C7FFD">
        <w:tc>
          <w:tcPr>
            <w:tcW w:w="2244" w:type="dxa"/>
            <w:tcBorders>
              <w:top w:val="single" w:sz="4" w:space="0" w:color="auto"/>
              <w:left w:val="single" w:sz="4" w:space="0" w:color="auto"/>
              <w:bottom w:val="single" w:sz="4" w:space="0" w:color="auto"/>
              <w:right w:val="single" w:sz="4" w:space="0" w:color="auto"/>
            </w:tcBorders>
            <w:hideMark/>
          </w:tcPr>
          <w:p w14:paraId="21812316" w14:textId="77777777" w:rsidR="005C7FFD" w:rsidRDefault="005C7FFD">
            <w:r>
              <w:t>Email Address</w:t>
            </w:r>
          </w:p>
        </w:tc>
        <w:tc>
          <w:tcPr>
            <w:tcW w:w="1634" w:type="dxa"/>
            <w:tcBorders>
              <w:top w:val="single" w:sz="4" w:space="0" w:color="auto"/>
              <w:left w:val="single" w:sz="4" w:space="0" w:color="auto"/>
              <w:bottom w:val="single" w:sz="4" w:space="0" w:color="auto"/>
              <w:right w:val="single" w:sz="4" w:space="0" w:color="auto"/>
            </w:tcBorders>
            <w:hideMark/>
          </w:tcPr>
          <w:p w14:paraId="722BC886" w14:textId="77777777" w:rsidR="005C7FFD" w:rsidRDefault="005C7FFD">
            <w:r>
              <w:t xml:space="preserve">NHS Grampian </w:t>
            </w:r>
          </w:p>
        </w:tc>
        <w:tc>
          <w:tcPr>
            <w:tcW w:w="1857" w:type="dxa"/>
            <w:tcBorders>
              <w:top w:val="single" w:sz="4" w:space="0" w:color="auto"/>
              <w:left w:val="single" w:sz="4" w:space="0" w:color="auto"/>
              <w:bottom w:val="single" w:sz="4" w:space="0" w:color="auto"/>
              <w:right w:val="single" w:sz="4" w:space="0" w:color="auto"/>
            </w:tcBorders>
            <w:hideMark/>
          </w:tcPr>
          <w:p w14:paraId="14B8AC1A" w14:textId="77777777" w:rsidR="005C7FFD" w:rsidRDefault="005C7FFD">
            <w:r>
              <w:t>Third Sector Organisation(s)</w:t>
            </w:r>
          </w:p>
        </w:tc>
        <w:tc>
          <w:tcPr>
            <w:tcW w:w="1921" w:type="dxa"/>
            <w:tcBorders>
              <w:top w:val="single" w:sz="4" w:space="0" w:color="auto"/>
              <w:left w:val="single" w:sz="4" w:space="0" w:color="auto"/>
              <w:bottom w:val="single" w:sz="4" w:space="0" w:color="auto"/>
              <w:right w:val="single" w:sz="4" w:space="0" w:color="auto"/>
            </w:tcBorders>
            <w:hideMark/>
          </w:tcPr>
          <w:p w14:paraId="0BAF18D2" w14:textId="77777777" w:rsidR="005C7FFD" w:rsidRDefault="005C7FFD">
            <w:r>
              <w:t>Required for SP Referral</w:t>
            </w:r>
          </w:p>
        </w:tc>
        <w:tc>
          <w:tcPr>
            <w:tcW w:w="1452" w:type="dxa"/>
            <w:tcBorders>
              <w:top w:val="single" w:sz="4" w:space="0" w:color="auto"/>
              <w:left w:val="single" w:sz="4" w:space="0" w:color="auto"/>
              <w:bottom w:val="single" w:sz="4" w:space="0" w:color="auto"/>
              <w:right w:val="single" w:sz="4" w:space="0" w:color="auto"/>
            </w:tcBorders>
            <w:hideMark/>
          </w:tcPr>
          <w:p w14:paraId="5757ECAE" w14:textId="77777777" w:rsidR="005C7FFD" w:rsidRDefault="005C7FFD">
            <w:r>
              <w:t>Not applicable</w:t>
            </w:r>
          </w:p>
        </w:tc>
      </w:tr>
      <w:tr w:rsidR="005C7FFD" w14:paraId="4DB8BA55" w14:textId="77777777" w:rsidTr="005C7FFD">
        <w:tc>
          <w:tcPr>
            <w:tcW w:w="2244" w:type="dxa"/>
            <w:tcBorders>
              <w:top w:val="single" w:sz="4" w:space="0" w:color="auto"/>
              <w:left w:val="single" w:sz="4" w:space="0" w:color="auto"/>
              <w:bottom w:val="single" w:sz="4" w:space="0" w:color="auto"/>
              <w:right w:val="single" w:sz="4" w:space="0" w:color="auto"/>
            </w:tcBorders>
            <w:hideMark/>
          </w:tcPr>
          <w:p w14:paraId="52F54EC1" w14:textId="77777777" w:rsidR="005C7FFD" w:rsidRDefault="005C7FFD">
            <w:r>
              <w:t>Address</w:t>
            </w:r>
          </w:p>
        </w:tc>
        <w:tc>
          <w:tcPr>
            <w:tcW w:w="1634" w:type="dxa"/>
            <w:tcBorders>
              <w:top w:val="single" w:sz="4" w:space="0" w:color="auto"/>
              <w:left w:val="single" w:sz="4" w:space="0" w:color="auto"/>
              <w:bottom w:val="single" w:sz="4" w:space="0" w:color="auto"/>
              <w:right w:val="single" w:sz="4" w:space="0" w:color="auto"/>
            </w:tcBorders>
            <w:hideMark/>
          </w:tcPr>
          <w:p w14:paraId="27DB168F" w14:textId="77777777" w:rsidR="005C7FFD" w:rsidRDefault="005C7FFD">
            <w:r>
              <w:t>[Insert name of GP Practice] &amp; NHS Grampian</w:t>
            </w:r>
          </w:p>
        </w:tc>
        <w:tc>
          <w:tcPr>
            <w:tcW w:w="1857" w:type="dxa"/>
            <w:tcBorders>
              <w:top w:val="single" w:sz="4" w:space="0" w:color="auto"/>
              <w:left w:val="single" w:sz="4" w:space="0" w:color="auto"/>
              <w:bottom w:val="single" w:sz="4" w:space="0" w:color="auto"/>
              <w:right w:val="single" w:sz="4" w:space="0" w:color="auto"/>
            </w:tcBorders>
            <w:hideMark/>
          </w:tcPr>
          <w:p w14:paraId="1AFD3AA0" w14:textId="77777777" w:rsidR="005C7FFD" w:rsidRDefault="005C7FFD">
            <w:r>
              <w:t>Third Sector Organisation(s)</w:t>
            </w:r>
          </w:p>
        </w:tc>
        <w:tc>
          <w:tcPr>
            <w:tcW w:w="1921" w:type="dxa"/>
            <w:tcBorders>
              <w:top w:val="single" w:sz="4" w:space="0" w:color="auto"/>
              <w:left w:val="single" w:sz="4" w:space="0" w:color="auto"/>
              <w:bottom w:val="single" w:sz="4" w:space="0" w:color="auto"/>
              <w:right w:val="single" w:sz="4" w:space="0" w:color="auto"/>
            </w:tcBorders>
            <w:hideMark/>
          </w:tcPr>
          <w:p w14:paraId="7FBEDB52" w14:textId="77777777" w:rsidR="005C7FFD" w:rsidRDefault="005C7FFD">
            <w:r>
              <w:t>Required for SP Referral</w:t>
            </w:r>
          </w:p>
        </w:tc>
        <w:tc>
          <w:tcPr>
            <w:tcW w:w="1452" w:type="dxa"/>
            <w:tcBorders>
              <w:top w:val="single" w:sz="4" w:space="0" w:color="auto"/>
              <w:left w:val="single" w:sz="4" w:space="0" w:color="auto"/>
              <w:bottom w:val="single" w:sz="4" w:space="0" w:color="auto"/>
              <w:right w:val="single" w:sz="4" w:space="0" w:color="auto"/>
            </w:tcBorders>
            <w:hideMark/>
          </w:tcPr>
          <w:p w14:paraId="57F0D8C4" w14:textId="77777777" w:rsidR="005C7FFD" w:rsidRDefault="005C7FFD">
            <w:r>
              <w:t>Not applicable</w:t>
            </w:r>
          </w:p>
        </w:tc>
      </w:tr>
      <w:tr w:rsidR="005C7FFD" w14:paraId="2F795579" w14:textId="77777777" w:rsidTr="005C7FFD">
        <w:tc>
          <w:tcPr>
            <w:tcW w:w="2244" w:type="dxa"/>
            <w:tcBorders>
              <w:top w:val="single" w:sz="4" w:space="0" w:color="auto"/>
              <w:left w:val="single" w:sz="4" w:space="0" w:color="auto"/>
              <w:bottom w:val="single" w:sz="4" w:space="0" w:color="auto"/>
              <w:right w:val="single" w:sz="4" w:space="0" w:color="auto"/>
            </w:tcBorders>
            <w:hideMark/>
          </w:tcPr>
          <w:p w14:paraId="42D134A2" w14:textId="77777777" w:rsidR="005C7FFD" w:rsidRDefault="005C7FFD">
            <w:r>
              <w:t>Emergency Contact Name</w:t>
            </w:r>
          </w:p>
        </w:tc>
        <w:tc>
          <w:tcPr>
            <w:tcW w:w="1634" w:type="dxa"/>
            <w:tcBorders>
              <w:top w:val="single" w:sz="4" w:space="0" w:color="auto"/>
              <w:left w:val="single" w:sz="4" w:space="0" w:color="auto"/>
              <w:bottom w:val="single" w:sz="4" w:space="0" w:color="auto"/>
              <w:right w:val="single" w:sz="4" w:space="0" w:color="auto"/>
            </w:tcBorders>
            <w:hideMark/>
          </w:tcPr>
          <w:p w14:paraId="6EDCF7F3" w14:textId="77777777" w:rsidR="005C7FFD" w:rsidRDefault="005C7FFD">
            <w:r>
              <w:t xml:space="preserve">NHS Grampian </w:t>
            </w:r>
          </w:p>
        </w:tc>
        <w:tc>
          <w:tcPr>
            <w:tcW w:w="1857" w:type="dxa"/>
            <w:tcBorders>
              <w:top w:val="single" w:sz="4" w:space="0" w:color="auto"/>
              <w:left w:val="single" w:sz="4" w:space="0" w:color="auto"/>
              <w:bottom w:val="single" w:sz="4" w:space="0" w:color="auto"/>
              <w:right w:val="single" w:sz="4" w:space="0" w:color="auto"/>
            </w:tcBorders>
            <w:hideMark/>
          </w:tcPr>
          <w:p w14:paraId="2E2121F6" w14:textId="77777777" w:rsidR="005C7FFD" w:rsidRDefault="005C7FFD">
            <w:r>
              <w:t>Third Sector Organisation(s)</w:t>
            </w:r>
          </w:p>
        </w:tc>
        <w:tc>
          <w:tcPr>
            <w:tcW w:w="1921" w:type="dxa"/>
            <w:tcBorders>
              <w:top w:val="single" w:sz="4" w:space="0" w:color="auto"/>
              <w:left w:val="single" w:sz="4" w:space="0" w:color="auto"/>
              <w:bottom w:val="single" w:sz="4" w:space="0" w:color="auto"/>
              <w:right w:val="single" w:sz="4" w:space="0" w:color="auto"/>
            </w:tcBorders>
            <w:hideMark/>
          </w:tcPr>
          <w:p w14:paraId="4820976F" w14:textId="77777777" w:rsidR="005C7FFD" w:rsidRDefault="005C7FFD">
            <w:r>
              <w:t>Required for SP Referral</w:t>
            </w:r>
          </w:p>
        </w:tc>
        <w:tc>
          <w:tcPr>
            <w:tcW w:w="1452" w:type="dxa"/>
            <w:tcBorders>
              <w:top w:val="single" w:sz="4" w:space="0" w:color="auto"/>
              <w:left w:val="single" w:sz="4" w:space="0" w:color="auto"/>
              <w:bottom w:val="single" w:sz="4" w:space="0" w:color="auto"/>
              <w:right w:val="single" w:sz="4" w:space="0" w:color="auto"/>
            </w:tcBorders>
            <w:hideMark/>
          </w:tcPr>
          <w:p w14:paraId="255E5897" w14:textId="77777777" w:rsidR="005C7FFD" w:rsidRDefault="005C7FFD">
            <w:r>
              <w:t>Not applicable</w:t>
            </w:r>
          </w:p>
        </w:tc>
      </w:tr>
      <w:tr w:rsidR="005C7FFD" w14:paraId="68BFFF42" w14:textId="77777777" w:rsidTr="005C7FFD">
        <w:tc>
          <w:tcPr>
            <w:tcW w:w="2244" w:type="dxa"/>
            <w:tcBorders>
              <w:top w:val="single" w:sz="4" w:space="0" w:color="auto"/>
              <w:left w:val="single" w:sz="4" w:space="0" w:color="auto"/>
              <w:bottom w:val="single" w:sz="4" w:space="0" w:color="auto"/>
              <w:right w:val="single" w:sz="4" w:space="0" w:color="auto"/>
            </w:tcBorders>
            <w:hideMark/>
          </w:tcPr>
          <w:p w14:paraId="5CD0DAC6" w14:textId="77777777" w:rsidR="005C7FFD" w:rsidRDefault="005C7FFD">
            <w:r>
              <w:t>Emergency Contact Number</w:t>
            </w:r>
          </w:p>
        </w:tc>
        <w:tc>
          <w:tcPr>
            <w:tcW w:w="1634" w:type="dxa"/>
            <w:tcBorders>
              <w:top w:val="single" w:sz="4" w:space="0" w:color="auto"/>
              <w:left w:val="single" w:sz="4" w:space="0" w:color="auto"/>
              <w:bottom w:val="single" w:sz="4" w:space="0" w:color="auto"/>
              <w:right w:val="single" w:sz="4" w:space="0" w:color="auto"/>
            </w:tcBorders>
            <w:hideMark/>
          </w:tcPr>
          <w:p w14:paraId="5365B346" w14:textId="77777777" w:rsidR="005C7FFD" w:rsidRDefault="005C7FFD">
            <w:r>
              <w:t xml:space="preserve">NHS Grampian </w:t>
            </w:r>
          </w:p>
        </w:tc>
        <w:tc>
          <w:tcPr>
            <w:tcW w:w="1857" w:type="dxa"/>
            <w:tcBorders>
              <w:top w:val="single" w:sz="4" w:space="0" w:color="auto"/>
              <w:left w:val="single" w:sz="4" w:space="0" w:color="auto"/>
              <w:bottom w:val="single" w:sz="4" w:space="0" w:color="auto"/>
              <w:right w:val="single" w:sz="4" w:space="0" w:color="auto"/>
            </w:tcBorders>
            <w:hideMark/>
          </w:tcPr>
          <w:p w14:paraId="7F9B59FF" w14:textId="77777777" w:rsidR="005C7FFD" w:rsidRDefault="005C7FFD">
            <w:r>
              <w:t>Third Sector Organisation(s)</w:t>
            </w:r>
          </w:p>
        </w:tc>
        <w:tc>
          <w:tcPr>
            <w:tcW w:w="1921" w:type="dxa"/>
            <w:tcBorders>
              <w:top w:val="single" w:sz="4" w:space="0" w:color="auto"/>
              <w:left w:val="single" w:sz="4" w:space="0" w:color="auto"/>
              <w:bottom w:val="single" w:sz="4" w:space="0" w:color="auto"/>
              <w:right w:val="single" w:sz="4" w:space="0" w:color="auto"/>
            </w:tcBorders>
            <w:hideMark/>
          </w:tcPr>
          <w:p w14:paraId="05D8761D" w14:textId="77777777" w:rsidR="005C7FFD" w:rsidRDefault="005C7FFD">
            <w:r>
              <w:t>Required for SP Referral</w:t>
            </w:r>
          </w:p>
        </w:tc>
        <w:tc>
          <w:tcPr>
            <w:tcW w:w="1452" w:type="dxa"/>
            <w:tcBorders>
              <w:top w:val="single" w:sz="4" w:space="0" w:color="auto"/>
              <w:left w:val="single" w:sz="4" w:space="0" w:color="auto"/>
              <w:bottom w:val="single" w:sz="4" w:space="0" w:color="auto"/>
              <w:right w:val="single" w:sz="4" w:space="0" w:color="auto"/>
            </w:tcBorders>
            <w:hideMark/>
          </w:tcPr>
          <w:p w14:paraId="5C37EE5B" w14:textId="77777777" w:rsidR="005C7FFD" w:rsidRDefault="005C7FFD">
            <w:r>
              <w:t>Not applicable</w:t>
            </w:r>
          </w:p>
        </w:tc>
      </w:tr>
      <w:tr w:rsidR="005C7FFD" w14:paraId="29CA7A32" w14:textId="77777777" w:rsidTr="005C7FFD">
        <w:tc>
          <w:tcPr>
            <w:tcW w:w="2244" w:type="dxa"/>
            <w:tcBorders>
              <w:top w:val="single" w:sz="4" w:space="0" w:color="auto"/>
              <w:left w:val="single" w:sz="4" w:space="0" w:color="auto"/>
              <w:bottom w:val="single" w:sz="4" w:space="0" w:color="auto"/>
              <w:right w:val="single" w:sz="4" w:space="0" w:color="auto"/>
            </w:tcBorders>
            <w:hideMark/>
          </w:tcPr>
          <w:p w14:paraId="28B07DE4" w14:textId="77777777" w:rsidR="005C7FFD" w:rsidRDefault="005C7FFD">
            <w:r>
              <w:t>Registered GP practice</w:t>
            </w:r>
          </w:p>
        </w:tc>
        <w:tc>
          <w:tcPr>
            <w:tcW w:w="1634" w:type="dxa"/>
            <w:tcBorders>
              <w:top w:val="single" w:sz="4" w:space="0" w:color="auto"/>
              <w:left w:val="single" w:sz="4" w:space="0" w:color="auto"/>
              <w:bottom w:val="single" w:sz="4" w:space="0" w:color="auto"/>
              <w:right w:val="single" w:sz="4" w:space="0" w:color="auto"/>
            </w:tcBorders>
            <w:hideMark/>
          </w:tcPr>
          <w:p w14:paraId="15DA516C" w14:textId="77777777" w:rsidR="005C7FFD" w:rsidRDefault="005C7FFD">
            <w:r>
              <w:t>[Insert name of GP Practice] &amp; NHS Grampian</w:t>
            </w:r>
          </w:p>
        </w:tc>
        <w:tc>
          <w:tcPr>
            <w:tcW w:w="1857" w:type="dxa"/>
            <w:tcBorders>
              <w:top w:val="single" w:sz="4" w:space="0" w:color="auto"/>
              <w:left w:val="single" w:sz="4" w:space="0" w:color="auto"/>
              <w:bottom w:val="single" w:sz="4" w:space="0" w:color="auto"/>
              <w:right w:val="single" w:sz="4" w:space="0" w:color="auto"/>
            </w:tcBorders>
            <w:hideMark/>
          </w:tcPr>
          <w:p w14:paraId="73725B8C" w14:textId="77777777" w:rsidR="005C7FFD" w:rsidRDefault="005C7FFD">
            <w:r>
              <w:t>Third Sector Organisation(s)</w:t>
            </w:r>
          </w:p>
        </w:tc>
        <w:tc>
          <w:tcPr>
            <w:tcW w:w="1921" w:type="dxa"/>
            <w:tcBorders>
              <w:top w:val="single" w:sz="4" w:space="0" w:color="auto"/>
              <w:left w:val="single" w:sz="4" w:space="0" w:color="auto"/>
              <w:bottom w:val="single" w:sz="4" w:space="0" w:color="auto"/>
              <w:right w:val="single" w:sz="4" w:space="0" w:color="auto"/>
            </w:tcBorders>
            <w:hideMark/>
          </w:tcPr>
          <w:p w14:paraId="052EF65C" w14:textId="77777777" w:rsidR="005C7FFD" w:rsidRDefault="005C7FFD">
            <w:r>
              <w:t>Required for SP Referral</w:t>
            </w:r>
          </w:p>
        </w:tc>
        <w:tc>
          <w:tcPr>
            <w:tcW w:w="1452" w:type="dxa"/>
            <w:tcBorders>
              <w:top w:val="single" w:sz="4" w:space="0" w:color="auto"/>
              <w:left w:val="single" w:sz="4" w:space="0" w:color="auto"/>
              <w:bottom w:val="single" w:sz="4" w:space="0" w:color="auto"/>
              <w:right w:val="single" w:sz="4" w:space="0" w:color="auto"/>
            </w:tcBorders>
            <w:hideMark/>
          </w:tcPr>
          <w:p w14:paraId="75ADDB7E" w14:textId="77777777" w:rsidR="005C7FFD" w:rsidRDefault="005C7FFD">
            <w:r>
              <w:t>Not applicable</w:t>
            </w:r>
          </w:p>
        </w:tc>
      </w:tr>
      <w:tr w:rsidR="005C7FFD" w14:paraId="5A0A098B" w14:textId="77777777" w:rsidTr="005C7FFD">
        <w:tc>
          <w:tcPr>
            <w:tcW w:w="2244" w:type="dxa"/>
            <w:tcBorders>
              <w:top w:val="single" w:sz="4" w:space="0" w:color="auto"/>
              <w:left w:val="single" w:sz="4" w:space="0" w:color="auto"/>
              <w:bottom w:val="single" w:sz="4" w:space="0" w:color="auto"/>
              <w:right w:val="single" w:sz="4" w:space="0" w:color="auto"/>
            </w:tcBorders>
            <w:hideMark/>
          </w:tcPr>
          <w:p w14:paraId="57BE88BC" w14:textId="77777777" w:rsidR="005C7FFD" w:rsidRDefault="005C7FFD">
            <w:r>
              <w:t>Date of Referral</w:t>
            </w:r>
          </w:p>
        </w:tc>
        <w:tc>
          <w:tcPr>
            <w:tcW w:w="1634" w:type="dxa"/>
            <w:tcBorders>
              <w:top w:val="single" w:sz="4" w:space="0" w:color="auto"/>
              <w:left w:val="single" w:sz="4" w:space="0" w:color="auto"/>
              <w:bottom w:val="single" w:sz="4" w:space="0" w:color="auto"/>
              <w:right w:val="single" w:sz="4" w:space="0" w:color="auto"/>
            </w:tcBorders>
            <w:hideMark/>
          </w:tcPr>
          <w:p w14:paraId="43907375" w14:textId="77777777" w:rsidR="005C7FFD" w:rsidRDefault="005C7FFD">
            <w:r>
              <w:t>[Insert name of GP Practice] &amp; NHS Grampian</w:t>
            </w:r>
          </w:p>
        </w:tc>
        <w:tc>
          <w:tcPr>
            <w:tcW w:w="1857" w:type="dxa"/>
            <w:tcBorders>
              <w:top w:val="single" w:sz="4" w:space="0" w:color="auto"/>
              <w:left w:val="single" w:sz="4" w:space="0" w:color="auto"/>
              <w:bottom w:val="single" w:sz="4" w:space="0" w:color="auto"/>
              <w:right w:val="single" w:sz="4" w:space="0" w:color="auto"/>
            </w:tcBorders>
            <w:hideMark/>
          </w:tcPr>
          <w:p w14:paraId="17AA1D35" w14:textId="77777777" w:rsidR="005C7FFD" w:rsidRDefault="005C7FFD">
            <w:r>
              <w:t>Third Sector Organisation(s)</w:t>
            </w:r>
          </w:p>
        </w:tc>
        <w:tc>
          <w:tcPr>
            <w:tcW w:w="1921" w:type="dxa"/>
            <w:tcBorders>
              <w:top w:val="single" w:sz="4" w:space="0" w:color="auto"/>
              <w:left w:val="single" w:sz="4" w:space="0" w:color="auto"/>
              <w:bottom w:val="single" w:sz="4" w:space="0" w:color="auto"/>
              <w:right w:val="single" w:sz="4" w:space="0" w:color="auto"/>
            </w:tcBorders>
            <w:hideMark/>
          </w:tcPr>
          <w:p w14:paraId="742F3B97" w14:textId="77777777" w:rsidR="005C7FFD" w:rsidRDefault="005C7FFD">
            <w:r>
              <w:t>Required for SP Referral</w:t>
            </w:r>
          </w:p>
        </w:tc>
        <w:tc>
          <w:tcPr>
            <w:tcW w:w="1452" w:type="dxa"/>
            <w:tcBorders>
              <w:top w:val="single" w:sz="4" w:space="0" w:color="auto"/>
              <w:left w:val="single" w:sz="4" w:space="0" w:color="auto"/>
              <w:bottom w:val="single" w:sz="4" w:space="0" w:color="auto"/>
              <w:right w:val="single" w:sz="4" w:space="0" w:color="auto"/>
            </w:tcBorders>
            <w:hideMark/>
          </w:tcPr>
          <w:p w14:paraId="530DF8AE" w14:textId="77777777" w:rsidR="005C7FFD" w:rsidRDefault="005C7FFD">
            <w:r>
              <w:t>Not applicable</w:t>
            </w:r>
          </w:p>
        </w:tc>
      </w:tr>
      <w:tr w:rsidR="005C7FFD" w14:paraId="6F88FFA7" w14:textId="77777777" w:rsidTr="005C7FFD">
        <w:tc>
          <w:tcPr>
            <w:tcW w:w="2244" w:type="dxa"/>
            <w:tcBorders>
              <w:top w:val="single" w:sz="4" w:space="0" w:color="auto"/>
              <w:left w:val="single" w:sz="4" w:space="0" w:color="auto"/>
              <w:bottom w:val="single" w:sz="4" w:space="0" w:color="auto"/>
              <w:right w:val="single" w:sz="4" w:space="0" w:color="auto"/>
            </w:tcBorders>
            <w:hideMark/>
          </w:tcPr>
          <w:p w14:paraId="4E1D0DA2" w14:textId="77777777" w:rsidR="005C7FFD" w:rsidRDefault="005C7FFD">
            <w:r>
              <w:lastRenderedPageBreak/>
              <w:t>Date of Assessment</w:t>
            </w:r>
          </w:p>
        </w:tc>
        <w:tc>
          <w:tcPr>
            <w:tcW w:w="1634" w:type="dxa"/>
            <w:tcBorders>
              <w:top w:val="single" w:sz="4" w:space="0" w:color="auto"/>
              <w:left w:val="single" w:sz="4" w:space="0" w:color="auto"/>
              <w:bottom w:val="single" w:sz="4" w:space="0" w:color="auto"/>
              <w:right w:val="single" w:sz="4" w:space="0" w:color="auto"/>
            </w:tcBorders>
            <w:hideMark/>
          </w:tcPr>
          <w:p w14:paraId="4BA0EE85" w14:textId="77777777" w:rsidR="005C7FFD" w:rsidRDefault="005C7FFD">
            <w:r>
              <w:t xml:space="preserve">NHS Grampian </w:t>
            </w:r>
          </w:p>
        </w:tc>
        <w:tc>
          <w:tcPr>
            <w:tcW w:w="1857" w:type="dxa"/>
            <w:tcBorders>
              <w:top w:val="single" w:sz="4" w:space="0" w:color="auto"/>
              <w:left w:val="single" w:sz="4" w:space="0" w:color="auto"/>
              <w:bottom w:val="single" w:sz="4" w:space="0" w:color="auto"/>
              <w:right w:val="single" w:sz="4" w:space="0" w:color="auto"/>
            </w:tcBorders>
            <w:hideMark/>
          </w:tcPr>
          <w:p w14:paraId="77EB4904" w14:textId="77777777" w:rsidR="005C7FFD" w:rsidRDefault="005C7FFD">
            <w:r>
              <w:t>Third Sector Organisation(s)</w:t>
            </w:r>
          </w:p>
        </w:tc>
        <w:tc>
          <w:tcPr>
            <w:tcW w:w="1921" w:type="dxa"/>
            <w:tcBorders>
              <w:top w:val="single" w:sz="4" w:space="0" w:color="auto"/>
              <w:left w:val="single" w:sz="4" w:space="0" w:color="auto"/>
              <w:bottom w:val="single" w:sz="4" w:space="0" w:color="auto"/>
              <w:right w:val="single" w:sz="4" w:space="0" w:color="auto"/>
            </w:tcBorders>
            <w:hideMark/>
          </w:tcPr>
          <w:p w14:paraId="185D2374" w14:textId="77777777" w:rsidR="005C7FFD" w:rsidRDefault="005C7FFD">
            <w:r>
              <w:t>Required for SP Referral</w:t>
            </w:r>
          </w:p>
        </w:tc>
        <w:tc>
          <w:tcPr>
            <w:tcW w:w="1452" w:type="dxa"/>
            <w:tcBorders>
              <w:top w:val="single" w:sz="4" w:space="0" w:color="auto"/>
              <w:left w:val="single" w:sz="4" w:space="0" w:color="auto"/>
              <w:bottom w:val="single" w:sz="4" w:space="0" w:color="auto"/>
              <w:right w:val="single" w:sz="4" w:space="0" w:color="auto"/>
            </w:tcBorders>
            <w:hideMark/>
          </w:tcPr>
          <w:p w14:paraId="4825DC80" w14:textId="77777777" w:rsidR="005C7FFD" w:rsidRDefault="005C7FFD">
            <w:r>
              <w:t>Not applicable</w:t>
            </w:r>
          </w:p>
        </w:tc>
      </w:tr>
      <w:tr w:rsidR="005C7FFD" w14:paraId="3F1713B6" w14:textId="77777777" w:rsidTr="005C7FFD">
        <w:tc>
          <w:tcPr>
            <w:tcW w:w="2244" w:type="dxa"/>
            <w:tcBorders>
              <w:top w:val="single" w:sz="4" w:space="0" w:color="auto"/>
              <w:left w:val="single" w:sz="4" w:space="0" w:color="auto"/>
              <w:bottom w:val="single" w:sz="4" w:space="0" w:color="auto"/>
              <w:right w:val="single" w:sz="4" w:space="0" w:color="auto"/>
            </w:tcBorders>
            <w:hideMark/>
          </w:tcPr>
          <w:p w14:paraId="75C48BBF" w14:textId="77777777" w:rsidR="005C7FFD" w:rsidRDefault="005C7FFD">
            <w:r>
              <w:t>Assessment carried out by</w:t>
            </w:r>
          </w:p>
        </w:tc>
        <w:tc>
          <w:tcPr>
            <w:tcW w:w="1634" w:type="dxa"/>
            <w:tcBorders>
              <w:top w:val="single" w:sz="4" w:space="0" w:color="auto"/>
              <w:left w:val="single" w:sz="4" w:space="0" w:color="auto"/>
              <w:bottom w:val="single" w:sz="4" w:space="0" w:color="auto"/>
              <w:right w:val="single" w:sz="4" w:space="0" w:color="auto"/>
            </w:tcBorders>
            <w:hideMark/>
          </w:tcPr>
          <w:p w14:paraId="103215C0" w14:textId="77777777" w:rsidR="005C7FFD" w:rsidRDefault="005C7FFD">
            <w:r>
              <w:t xml:space="preserve">NHS Grampian </w:t>
            </w:r>
          </w:p>
        </w:tc>
        <w:tc>
          <w:tcPr>
            <w:tcW w:w="1857" w:type="dxa"/>
            <w:tcBorders>
              <w:top w:val="single" w:sz="4" w:space="0" w:color="auto"/>
              <w:left w:val="single" w:sz="4" w:space="0" w:color="auto"/>
              <w:bottom w:val="single" w:sz="4" w:space="0" w:color="auto"/>
              <w:right w:val="single" w:sz="4" w:space="0" w:color="auto"/>
            </w:tcBorders>
            <w:hideMark/>
          </w:tcPr>
          <w:p w14:paraId="6C7927DC" w14:textId="77777777" w:rsidR="005C7FFD" w:rsidRDefault="005C7FFD">
            <w:r>
              <w:t>Third Sector Organisation(s)</w:t>
            </w:r>
          </w:p>
        </w:tc>
        <w:tc>
          <w:tcPr>
            <w:tcW w:w="1921" w:type="dxa"/>
            <w:tcBorders>
              <w:top w:val="single" w:sz="4" w:space="0" w:color="auto"/>
              <w:left w:val="single" w:sz="4" w:space="0" w:color="auto"/>
              <w:bottom w:val="single" w:sz="4" w:space="0" w:color="auto"/>
              <w:right w:val="single" w:sz="4" w:space="0" w:color="auto"/>
            </w:tcBorders>
            <w:hideMark/>
          </w:tcPr>
          <w:p w14:paraId="7EFB1D34" w14:textId="77777777" w:rsidR="005C7FFD" w:rsidRDefault="005C7FFD">
            <w:r>
              <w:t>Required for SP Referral</w:t>
            </w:r>
          </w:p>
        </w:tc>
        <w:tc>
          <w:tcPr>
            <w:tcW w:w="1452" w:type="dxa"/>
            <w:tcBorders>
              <w:top w:val="single" w:sz="4" w:space="0" w:color="auto"/>
              <w:left w:val="single" w:sz="4" w:space="0" w:color="auto"/>
              <w:bottom w:val="single" w:sz="4" w:space="0" w:color="auto"/>
              <w:right w:val="single" w:sz="4" w:space="0" w:color="auto"/>
            </w:tcBorders>
            <w:hideMark/>
          </w:tcPr>
          <w:p w14:paraId="029C3E85" w14:textId="77777777" w:rsidR="005C7FFD" w:rsidRDefault="005C7FFD">
            <w:r>
              <w:t>Not applicable</w:t>
            </w:r>
          </w:p>
        </w:tc>
      </w:tr>
      <w:tr w:rsidR="005C7FFD" w14:paraId="2F0AF7F5" w14:textId="77777777" w:rsidTr="005C7FFD">
        <w:tc>
          <w:tcPr>
            <w:tcW w:w="2244" w:type="dxa"/>
            <w:tcBorders>
              <w:top w:val="single" w:sz="4" w:space="0" w:color="auto"/>
              <w:left w:val="single" w:sz="4" w:space="0" w:color="auto"/>
              <w:bottom w:val="single" w:sz="4" w:space="0" w:color="auto"/>
              <w:right w:val="single" w:sz="4" w:space="0" w:color="auto"/>
            </w:tcBorders>
            <w:hideMark/>
          </w:tcPr>
          <w:p w14:paraId="735C0B14" w14:textId="77777777" w:rsidR="005C7FFD" w:rsidRDefault="005C7FFD">
            <w:r>
              <w:t>Method of Assessment</w:t>
            </w:r>
          </w:p>
        </w:tc>
        <w:tc>
          <w:tcPr>
            <w:tcW w:w="1634" w:type="dxa"/>
            <w:tcBorders>
              <w:top w:val="single" w:sz="4" w:space="0" w:color="auto"/>
              <w:left w:val="single" w:sz="4" w:space="0" w:color="auto"/>
              <w:bottom w:val="single" w:sz="4" w:space="0" w:color="auto"/>
              <w:right w:val="single" w:sz="4" w:space="0" w:color="auto"/>
            </w:tcBorders>
            <w:hideMark/>
          </w:tcPr>
          <w:p w14:paraId="2D21E691" w14:textId="77777777" w:rsidR="005C7FFD" w:rsidRDefault="005C7FFD">
            <w:r>
              <w:t xml:space="preserve">NHS Grampian </w:t>
            </w:r>
          </w:p>
        </w:tc>
        <w:tc>
          <w:tcPr>
            <w:tcW w:w="1857" w:type="dxa"/>
            <w:tcBorders>
              <w:top w:val="single" w:sz="4" w:space="0" w:color="auto"/>
              <w:left w:val="single" w:sz="4" w:space="0" w:color="auto"/>
              <w:bottom w:val="single" w:sz="4" w:space="0" w:color="auto"/>
              <w:right w:val="single" w:sz="4" w:space="0" w:color="auto"/>
            </w:tcBorders>
            <w:hideMark/>
          </w:tcPr>
          <w:p w14:paraId="08971C86" w14:textId="77777777" w:rsidR="005C7FFD" w:rsidRDefault="005C7FFD">
            <w:r>
              <w:t>Third Sector Organisation(s)</w:t>
            </w:r>
          </w:p>
        </w:tc>
        <w:tc>
          <w:tcPr>
            <w:tcW w:w="1921" w:type="dxa"/>
            <w:tcBorders>
              <w:top w:val="single" w:sz="4" w:space="0" w:color="auto"/>
              <w:left w:val="single" w:sz="4" w:space="0" w:color="auto"/>
              <w:bottom w:val="single" w:sz="4" w:space="0" w:color="auto"/>
              <w:right w:val="single" w:sz="4" w:space="0" w:color="auto"/>
            </w:tcBorders>
            <w:hideMark/>
          </w:tcPr>
          <w:p w14:paraId="282DFDF9" w14:textId="77777777" w:rsidR="005C7FFD" w:rsidRDefault="005C7FFD">
            <w:r>
              <w:t>Required for SP Referral</w:t>
            </w:r>
          </w:p>
        </w:tc>
        <w:tc>
          <w:tcPr>
            <w:tcW w:w="1452" w:type="dxa"/>
            <w:tcBorders>
              <w:top w:val="single" w:sz="4" w:space="0" w:color="auto"/>
              <w:left w:val="single" w:sz="4" w:space="0" w:color="auto"/>
              <w:bottom w:val="single" w:sz="4" w:space="0" w:color="auto"/>
              <w:right w:val="single" w:sz="4" w:space="0" w:color="auto"/>
            </w:tcBorders>
            <w:hideMark/>
          </w:tcPr>
          <w:p w14:paraId="07750344" w14:textId="77777777" w:rsidR="005C7FFD" w:rsidRDefault="005C7FFD">
            <w:r>
              <w:t>Not applicable</w:t>
            </w:r>
          </w:p>
        </w:tc>
      </w:tr>
      <w:tr w:rsidR="005C7FFD" w14:paraId="2A64A919" w14:textId="77777777" w:rsidTr="005C7FFD">
        <w:tc>
          <w:tcPr>
            <w:tcW w:w="2244" w:type="dxa"/>
            <w:tcBorders>
              <w:top w:val="single" w:sz="4" w:space="0" w:color="auto"/>
              <w:left w:val="single" w:sz="4" w:space="0" w:color="auto"/>
              <w:bottom w:val="single" w:sz="4" w:space="0" w:color="auto"/>
              <w:right w:val="single" w:sz="4" w:space="0" w:color="auto"/>
            </w:tcBorders>
            <w:hideMark/>
          </w:tcPr>
          <w:p w14:paraId="52D74AF1" w14:textId="77777777" w:rsidR="005C7FFD" w:rsidRDefault="005C7FFD">
            <w:r>
              <w:t>Appointment Availability</w:t>
            </w:r>
          </w:p>
        </w:tc>
        <w:tc>
          <w:tcPr>
            <w:tcW w:w="1634" w:type="dxa"/>
            <w:tcBorders>
              <w:top w:val="single" w:sz="4" w:space="0" w:color="auto"/>
              <w:left w:val="single" w:sz="4" w:space="0" w:color="auto"/>
              <w:bottom w:val="single" w:sz="4" w:space="0" w:color="auto"/>
              <w:right w:val="single" w:sz="4" w:space="0" w:color="auto"/>
            </w:tcBorders>
            <w:hideMark/>
          </w:tcPr>
          <w:p w14:paraId="2862F0B2" w14:textId="77777777" w:rsidR="005C7FFD" w:rsidRDefault="005C7FFD">
            <w:r>
              <w:t xml:space="preserve">NHS Grampian </w:t>
            </w:r>
          </w:p>
        </w:tc>
        <w:tc>
          <w:tcPr>
            <w:tcW w:w="1857" w:type="dxa"/>
            <w:tcBorders>
              <w:top w:val="single" w:sz="4" w:space="0" w:color="auto"/>
              <w:left w:val="single" w:sz="4" w:space="0" w:color="auto"/>
              <w:bottom w:val="single" w:sz="4" w:space="0" w:color="auto"/>
              <w:right w:val="single" w:sz="4" w:space="0" w:color="auto"/>
            </w:tcBorders>
            <w:hideMark/>
          </w:tcPr>
          <w:p w14:paraId="76B89AC7" w14:textId="77777777" w:rsidR="005C7FFD" w:rsidRDefault="005C7FFD">
            <w:r>
              <w:t>Third Sector Organisation(s)</w:t>
            </w:r>
          </w:p>
        </w:tc>
        <w:tc>
          <w:tcPr>
            <w:tcW w:w="1921" w:type="dxa"/>
            <w:tcBorders>
              <w:top w:val="single" w:sz="4" w:space="0" w:color="auto"/>
              <w:left w:val="single" w:sz="4" w:space="0" w:color="auto"/>
              <w:bottom w:val="single" w:sz="4" w:space="0" w:color="auto"/>
              <w:right w:val="single" w:sz="4" w:space="0" w:color="auto"/>
            </w:tcBorders>
            <w:hideMark/>
          </w:tcPr>
          <w:p w14:paraId="2316B463" w14:textId="77777777" w:rsidR="005C7FFD" w:rsidRDefault="005C7FFD">
            <w:r>
              <w:t>Required for SP Referral</w:t>
            </w:r>
          </w:p>
        </w:tc>
        <w:tc>
          <w:tcPr>
            <w:tcW w:w="1452" w:type="dxa"/>
            <w:tcBorders>
              <w:top w:val="single" w:sz="4" w:space="0" w:color="auto"/>
              <w:left w:val="single" w:sz="4" w:space="0" w:color="auto"/>
              <w:bottom w:val="single" w:sz="4" w:space="0" w:color="auto"/>
              <w:right w:val="single" w:sz="4" w:space="0" w:color="auto"/>
            </w:tcBorders>
            <w:hideMark/>
          </w:tcPr>
          <w:p w14:paraId="3913099D" w14:textId="77777777" w:rsidR="005C7FFD" w:rsidRDefault="005C7FFD">
            <w:r>
              <w:t>Not applicable</w:t>
            </w:r>
          </w:p>
        </w:tc>
      </w:tr>
      <w:tr w:rsidR="005C7FFD" w14:paraId="704981C2" w14:textId="77777777" w:rsidTr="005C7FFD">
        <w:tc>
          <w:tcPr>
            <w:tcW w:w="2244" w:type="dxa"/>
            <w:tcBorders>
              <w:top w:val="single" w:sz="4" w:space="0" w:color="auto"/>
              <w:left w:val="single" w:sz="4" w:space="0" w:color="auto"/>
              <w:bottom w:val="single" w:sz="4" w:space="0" w:color="auto"/>
              <w:right w:val="single" w:sz="4" w:space="0" w:color="auto"/>
            </w:tcBorders>
            <w:hideMark/>
          </w:tcPr>
          <w:p w14:paraId="72B7EE7C" w14:textId="77777777" w:rsidR="005C7FFD" w:rsidRDefault="005C7FFD">
            <w:r>
              <w:t>Additional support needs or conditions</w:t>
            </w:r>
          </w:p>
        </w:tc>
        <w:tc>
          <w:tcPr>
            <w:tcW w:w="1634" w:type="dxa"/>
            <w:tcBorders>
              <w:top w:val="single" w:sz="4" w:space="0" w:color="auto"/>
              <w:left w:val="single" w:sz="4" w:space="0" w:color="auto"/>
              <w:bottom w:val="single" w:sz="4" w:space="0" w:color="auto"/>
              <w:right w:val="single" w:sz="4" w:space="0" w:color="auto"/>
            </w:tcBorders>
            <w:hideMark/>
          </w:tcPr>
          <w:p w14:paraId="1544F30D" w14:textId="77777777" w:rsidR="005C7FFD" w:rsidRDefault="005C7FFD">
            <w:r>
              <w:t xml:space="preserve">NHS Grampian </w:t>
            </w:r>
          </w:p>
        </w:tc>
        <w:tc>
          <w:tcPr>
            <w:tcW w:w="1857" w:type="dxa"/>
            <w:tcBorders>
              <w:top w:val="single" w:sz="4" w:space="0" w:color="auto"/>
              <w:left w:val="single" w:sz="4" w:space="0" w:color="auto"/>
              <w:bottom w:val="single" w:sz="4" w:space="0" w:color="auto"/>
              <w:right w:val="single" w:sz="4" w:space="0" w:color="auto"/>
            </w:tcBorders>
            <w:hideMark/>
          </w:tcPr>
          <w:p w14:paraId="112CF1B3" w14:textId="77777777" w:rsidR="005C7FFD" w:rsidRDefault="005C7FFD">
            <w:r>
              <w:t>Third Sector Organisation(s)</w:t>
            </w:r>
          </w:p>
        </w:tc>
        <w:tc>
          <w:tcPr>
            <w:tcW w:w="1921" w:type="dxa"/>
            <w:tcBorders>
              <w:top w:val="single" w:sz="4" w:space="0" w:color="auto"/>
              <w:left w:val="single" w:sz="4" w:space="0" w:color="auto"/>
              <w:bottom w:val="single" w:sz="4" w:space="0" w:color="auto"/>
              <w:right w:val="single" w:sz="4" w:space="0" w:color="auto"/>
            </w:tcBorders>
            <w:hideMark/>
          </w:tcPr>
          <w:p w14:paraId="04410772" w14:textId="77777777" w:rsidR="005C7FFD" w:rsidRDefault="005C7FFD">
            <w:r>
              <w:t>Required for SP Referral</w:t>
            </w:r>
          </w:p>
        </w:tc>
        <w:tc>
          <w:tcPr>
            <w:tcW w:w="1452" w:type="dxa"/>
            <w:tcBorders>
              <w:top w:val="single" w:sz="4" w:space="0" w:color="auto"/>
              <w:left w:val="single" w:sz="4" w:space="0" w:color="auto"/>
              <w:bottom w:val="single" w:sz="4" w:space="0" w:color="auto"/>
              <w:right w:val="single" w:sz="4" w:space="0" w:color="auto"/>
            </w:tcBorders>
            <w:hideMark/>
          </w:tcPr>
          <w:p w14:paraId="4DC7425B" w14:textId="77777777" w:rsidR="005C7FFD" w:rsidRDefault="005C7FFD">
            <w:r>
              <w:t>Not applicable</w:t>
            </w:r>
          </w:p>
        </w:tc>
      </w:tr>
      <w:tr w:rsidR="005C7FFD" w14:paraId="1E7A3279" w14:textId="77777777" w:rsidTr="005C7FFD">
        <w:tc>
          <w:tcPr>
            <w:tcW w:w="2244" w:type="dxa"/>
            <w:tcBorders>
              <w:top w:val="single" w:sz="4" w:space="0" w:color="auto"/>
              <w:left w:val="single" w:sz="4" w:space="0" w:color="auto"/>
              <w:bottom w:val="single" w:sz="4" w:space="0" w:color="auto"/>
              <w:right w:val="single" w:sz="4" w:space="0" w:color="auto"/>
            </w:tcBorders>
            <w:hideMark/>
          </w:tcPr>
          <w:p w14:paraId="4F03F479" w14:textId="77777777" w:rsidR="005C7FFD" w:rsidRDefault="005C7FFD">
            <w:r>
              <w:t>Presenting Problems/Relevant Background Information/Impact on daily life (mental health/physical illness/family history)</w:t>
            </w:r>
          </w:p>
        </w:tc>
        <w:tc>
          <w:tcPr>
            <w:tcW w:w="1634" w:type="dxa"/>
            <w:tcBorders>
              <w:top w:val="single" w:sz="4" w:space="0" w:color="auto"/>
              <w:left w:val="single" w:sz="4" w:space="0" w:color="auto"/>
              <w:bottom w:val="single" w:sz="4" w:space="0" w:color="auto"/>
              <w:right w:val="single" w:sz="4" w:space="0" w:color="auto"/>
            </w:tcBorders>
            <w:hideMark/>
          </w:tcPr>
          <w:p w14:paraId="65C6AFAE" w14:textId="77777777" w:rsidR="005C7FFD" w:rsidRDefault="005C7FFD">
            <w:r>
              <w:t xml:space="preserve">NHS Grampian </w:t>
            </w:r>
          </w:p>
        </w:tc>
        <w:tc>
          <w:tcPr>
            <w:tcW w:w="1857" w:type="dxa"/>
            <w:tcBorders>
              <w:top w:val="single" w:sz="4" w:space="0" w:color="auto"/>
              <w:left w:val="single" w:sz="4" w:space="0" w:color="auto"/>
              <w:bottom w:val="single" w:sz="4" w:space="0" w:color="auto"/>
              <w:right w:val="single" w:sz="4" w:space="0" w:color="auto"/>
            </w:tcBorders>
            <w:hideMark/>
          </w:tcPr>
          <w:p w14:paraId="124E8B5E" w14:textId="77777777" w:rsidR="005C7FFD" w:rsidRDefault="005C7FFD">
            <w:r>
              <w:t>Third Sector Organisation(s)</w:t>
            </w:r>
          </w:p>
        </w:tc>
        <w:tc>
          <w:tcPr>
            <w:tcW w:w="1921" w:type="dxa"/>
            <w:tcBorders>
              <w:top w:val="single" w:sz="4" w:space="0" w:color="auto"/>
              <w:left w:val="single" w:sz="4" w:space="0" w:color="auto"/>
              <w:bottom w:val="single" w:sz="4" w:space="0" w:color="auto"/>
              <w:right w:val="single" w:sz="4" w:space="0" w:color="auto"/>
            </w:tcBorders>
            <w:hideMark/>
          </w:tcPr>
          <w:p w14:paraId="6A4550DD" w14:textId="77777777" w:rsidR="005C7FFD" w:rsidRDefault="005C7FFD">
            <w:r>
              <w:t>Required for SP Referral</w:t>
            </w:r>
          </w:p>
        </w:tc>
        <w:tc>
          <w:tcPr>
            <w:tcW w:w="1452" w:type="dxa"/>
            <w:tcBorders>
              <w:top w:val="single" w:sz="4" w:space="0" w:color="auto"/>
              <w:left w:val="single" w:sz="4" w:space="0" w:color="auto"/>
              <w:bottom w:val="single" w:sz="4" w:space="0" w:color="auto"/>
              <w:right w:val="single" w:sz="4" w:space="0" w:color="auto"/>
            </w:tcBorders>
            <w:hideMark/>
          </w:tcPr>
          <w:p w14:paraId="003C2593" w14:textId="77777777" w:rsidR="005C7FFD" w:rsidRDefault="005C7FFD">
            <w:r>
              <w:t>Not applicable</w:t>
            </w:r>
          </w:p>
        </w:tc>
      </w:tr>
      <w:tr w:rsidR="005C7FFD" w14:paraId="4B389CD4" w14:textId="77777777" w:rsidTr="005C7FFD">
        <w:tc>
          <w:tcPr>
            <w:tcW w:w="2244" w:type="dxa"/>
            <w:tcBorders>
              <w:top w:val="single" w:sz="4" w:space="0" w:color="auto"/>
              <w:left w:val="single" w:sz="4" w:space="0" w:color="auto"/>
              <w:bottom w:val="single" w:sz="4" w:space="0" w:color="auto"/>
              <w:right w:val="single" w:sz="4" w:space="0" w:color="auto"/>
            </w:tcBorders>
            <w:hideMark/>
          </w:tcPr>
          <w:p w14:paraId="50EF1D08" w14:textId="77777777" w:rsidR="005C7FFD" w:rsidRDefault="005C7FFD">
            <w:r>
              <w:t>Duration Experienced</w:t>
            </w:r>
          </w:p>
        </w:tc>
        <w:tc>
          <w:tcPr>
            <w:tcW w:w="1634" w:type="dxa"/>
            <w:tcBorders>
              <w:top w:val="single" w:sz="4" w:space="0" w:color="auto"/>
              <w:left w:val="single" w:sz="4" w:space="0" w:color="auto"/>
              <w:bottom w:val="single" w:sz="4" w:space="0" w:color="auto"/>
              <w:right w:val="single" w:sz="4" w:space="0" w:color="auto"/>
            </w:tcBorders>
            <w:hideMark/>
          </w:tcPr>
          <w:p w14:paraId="0039924E" w14:textId="77777777" w:rsidR="005C7FFD" w:rsidRDefault="005C7FFD">
            <w:r>
              <w:t xml:space="preserve">NHS Grampian </w:t>
            </w:r>
          </w:p>
        </w:tc>
        <w:tc>
          <w:tcPr>
            <w:tcW w:w="1857" w:type="dxa"/>
            <w:tcBorders>
              <w:top w:val="single" w:sz="4" w:space="0" w:color="auto"/>
              <w:left w:val="single" w:sz="4" w:space="0" w:color="auto"/>
              <w:bottom w:val="single" w:sz="4" w:space="0" w:color="auto"/>
              <w:right w:val="single" w:sz="4" w:space="0" w:color="auto"/>
            </w:tcBorders>
            <w:hideMark/>
          </w:tcPr>
          <w:p w14:paraId="3BAE5802" w14:textId="77777777" w:rsidR="005C7FFD" w:rsidRDefault="005C7FFD">
            <w:r>
              <w:t>Third Sector Organisation(s)</w:t>
            </w:r>
          </w:p>
        </w:tc>
        <w:tc>
          <w:tcPr>
            <w:tcW w:w="1921" w:type="dxa"/>
            <w:tcBorders>
              <w:top w:val="single" w:sz="4" w:space="0" w:color="auto"/>
              <w:left w:val="single" w:sz="4" w:space="0" w:color="auto"/>
              <w:bottom w:val="single" w:sz="4" w:space="0" w:color="auto"/>
              <w:right w:val="single" w:sz="4" w:space="0" w:color="auto"/>
            </w:tcBorders>
            <w:hideMark/>
          </w:tcPr>
          <w:p w14:paraId="2A731BDF" w14:textId="77777777" w:rsidR="005C7FFD" w:rsidRDefault="005C7FFD">
            <w:r>
              <w:t>Required for SP Referral</w:t>
            </w:r>
          </w:p>
        </w:tc>
        <w:tc>
          <w:tcPr>
            <w:tcW w:w="1452" w:type="dxa"/>
            <w:tcBorders>
              <w:top w:val="single" w:sz="4" w:space="0" w:color="auto"/>
              <w:left w:val="single" w:sz="4" w:space="0" w:color="auto"/>
              <w:bottom w:val="single" w:sz="4" w:space="0" w:color="auto"/>
              <w:right w:val="single" w:sz="4" w:space="0" w:color="auto"/>
            </w:tcBorders>
            <w:hideMark/>
          </w:tcPr>
          <w:p w14:paraId="1D010564" w14:textId="77777777" w:rsidR="005C7FFD" w:rsidRDefault="005C7FFD">
            <w:r>
              <w:t>Not applicable</w:t>
            </w:r>
          </w:p>
        </w:tc>
      </w:tr>
      <w:tr w:rsidR="005C7FFD" w14:paraId="5055B621" w14:textId="77777777" w:rsidTr="005C7FFD">
        <w:tc>
          <w:tcPr>
            <w:tcW w:w="2244" w:type="dxa"/>
            <w:tcBorders>
              <w:top w:val="single" w:sz="4" w:space="0" w:color="auto"/>
              <w:left w:val="single" w:sz="4" w:space="0" w:color="auto"/>
              <w:bottom w:val="single" w:sz="4" w:space="0" w:color="auto"/>
              <w:right w:val="single" w:sz="4" w:space="0" w:color="auto"/>
            </w:tcBorders>
            <w:hideMark/>
          </w:tcPr>
          <w:p w14:paraId="55E54024" w14:textId="77777777" w:rsidR="005C7FFD" w:rsidRDefault="005C7FFD">
            <w:r>
              <w:t>Lifestyle – Mid-long term MH support &amp; groups</w:t>
            </w:r>
          </w:p>
        </w:tc>
        <w:tc>
          <w:tcPr>
            <w:tcW w:w="1634" w:type="dxa"/>
            <w:tcBorders>
              <w:top w:val="single" w:sz="4" w:space="0" w:color="auto"/>
              <w:left w:val="single" w:sz="4" w:space="0" w:color="auto"/>
              <w:bottom w:val="single" w:sz="4" w:space="0" w:color="auto"/>
              <w:right w:val="single" w:sz="4" w:space="0" w:color="auto"/>
            </w:tcBorders>
            <w:hideMark/>
          </w:tcPr>
          <w:p w14:paraId="56DA77B9" w14:textId="77777777" w:rsidR="005C7FFD" w:rsidRDefault="005C7FFD">
            <w:r>
              <w:t xml:space="preserve">NHS Grampian </w:t>
            </w:r>
          </w:p>
        </w:tc>
        <w:tc>
          <w:tcPr>
            <w:tcW w:w="1857" w:type="dxa"/>
            <w:tcBorders>
              <w:top w:val="single" w:sz="4" w:space="0" w:color="auto"/>
              <w:left w:val="single" w:sz="4" w:space="0" w:color="auto"/>
              <w:bottom w:val="single" w:sz="4" w:space="0" w:color="auto"/>
              <w:right w:val="single" w:sz="4" w:space="0" w:color="auto"/>
            </w:tcBorders>
            <w:hideMark/>
          </w:tcPr>
          <w:p w14:paraId="162FDB76" w14:textId="77777777" w:rsidR="005C7FFD" w:rsidRDefault="005C7FFD">
            <w:r>
              <w:t>Third Sector Organisation(s)</w:t>
            </w:r>
          </w:p>
        </w:tc>
        <w:tc>
          <w:tcPr>
            <w:tcW w:w="1921" w:type="dxa"/>
            <w:tcBorders>
              <w:top w:val="single" w:sz="4" w:space="0" w:color="auto"/>
              <w:left w:val="single" w:sz="4" w:space="0" w:color="auto"/>
              <w:bottom w:val="single" w:sz="4" w:space="0" w:color="auto"/>
              <w:right w:val="single" w:sz="4" w:space="0" w:color="auto"/>
            </w:tcBorders>
            <w:hideMark/>
          </w:tcPr>
          <w:p w14:paraId="4502FCE2" w14:textId="77777777" w:rsidR="005C7FFD" w:rsidRDefault="005C7FFD">
            <w:r>
              <w:t>Required for SP Referral</w:t>
            </w:r>
          </w:p>
        </w:tc>
        <w:tc>
          <w:tcPr>
            <w:tcW w:w="1452" w:type="dxa"/>
            <w:tcBorders>
              <w:top w:val="single" w:sz="4" w:space="0" w:color="auto"/>
              <w:left w:val="single" w:sz="4" w:space="0" w:color="auto"/>
              <w:bottom w:val="single" w:sz="4" w:space="0" w:color="auto"/>
              <w:right w:val="single" w:sz="4" w:space="0" w:color="auto"/>
            </w:tcBorders>
            <w:hideMark/>
          </w:tcPr>
          <w:p w14:paraId="1EAC3ABA" w14:textId="77777777" w:rsidR="005C7FFD" w:rsidRDefault="005C7FFD">
            <w:r>
              <w:t>Not applicable</w:t>
            </w:r>
          </w:p>
        </w:tc>
      </w:tr>
      <w:tr w:rsidR="005C7FFD" w14:paraId="46720611" w14:textId="77777777" w:rsidTr="005C7FFD">
        <w:tc>
          <w:tcPr>
            <w:tcW w:w="2244" w:type="dxa"/>
            <w:tcBorders>
              <w:top w:val="single" w:sz="4" w:space="0" w:color="auto"/>
              <w:left w:val="single" w:sz="4" w:space="0" w:color="auto"/>
              <w:bottom w:val="single" w:sz="4" w:space="0" w:color="auto"/>
              <w:right w:val="single" w:sz="4" w:space="0" w:color="auto"/>
            </w:tcBorders>
            <w:hideMark/>
          </w:tcPr>
          <w:p w14:paraId="0338F18D" w14:textId="77777777" w:rsidR="005C7FFD" w:rsidRDefault="005C7FFD">
            <w:r>
              <w:t>Looking After Self – Mid-long term MH support &amp; groups</w:t>
            </w:r>
          </w:p>
        </w:tc>
        <w:tc>
          <w:tcPr>
            <w:tcW w:w="1634" w:type="dxa"/>
            <w:tcBorders>
              <w:top w:val="single" w:sz="4" w:space="0" w:color="auto"/>
              <w:left w:val="single" w:sz="4" w:space="0" w:color="auto"/>
              <w:bottom w:val="single" w:sz="4" w:space="0" w:color="auto"/>
              <w:right w:val="single" w:sz="4" w:space="0" w:color="auto"/>
            </w:tcBorders>
            <w:hideMark/>
          </w:tcPr>
          <w:p w14:paraId="3A974E5E" w14:textId="77777777" w:rsidR="005C7FFD" w:rsidRDefault="005C7FFD">
            <w:r>
              <w:t xml:space="preserve">NHS Grampian </w:t>
            </w:r>
          </w:p>
        </w:tc>
        <w:tc>
          <w:tcPr>
            <w:tcW w:w="1857" w:type="dxa"/>
            <w:tcBorders>
              <w:top w:val="single" w:sz="4" w:space="0" w:color="auto"/>
              <w:left w:val="single" w:sz="4" w:space="0" w:color="auto"/>
              <w:bottom w:val="single" w:sz="4" w:space="0" w:color="auto"/>
              <w:right w:val="single" w:sz="4" w:space="0" w:color="auto"/>
            </w:tcBorders>
            <w:hideMark/>
          </w:tcPr>
          <w:p w14:paraId="59A64311" w14:textId="77777777" w:rsidR="005C7FFD" w:rsidRDefault="005C7FFD">
            <w:r>
              <w:t>Third Sector Organisation(s)</w:t>
            </w:r>
          </w:p>
        </w:tc>
        <w:tc>
          <w:tcPr>
            <w:tcW w:w="1921" w:type="dxa"/>
            <w:tcBorders>
              <w:top w:val="single" w:sz="4" w:space="0" w:color="auto"/>
              <w:left w:val="single" w:sz="4" w:space="0" w:color="auto"/>
              <w:bottom w:val="single" w:sz="4" w:space="0" w:color="auto"/>
              <w:right w:val="single" w:sz="4" w:space="0" w:color="auto"/>
            </w:tcBorders>
            <w:hideMark/>
          </w:tcPr>
          <w:p w14:paraId="5A67C8A1" w14:textId="77777777" w:rsidR="005C7FFD" w:rsidRDefault="005C7FFD">
            <w:r>
              <w:t>Required for SP Referral</w:t>
            </w:r>
          </w:p>
        </w:tc>
        <w:tc>
          <w:tcPr>
            <w:tcW w:w="1452" w:type="dxa"/>
            <w:tcBorders>
              <w:top w:val="single" w:sz="4" w:space="0" w:color="auto"/>
              <w:left w:val="single" w:sz="4" w:space="0" w:color="auto"/>
              <w:bottom w:val="single" w:sz="4" w:space="0" w:color="auto"/>
              <w:right w:val="single" w:sz="4" w:space="0" w:color="auto"/>
            </w:tcBorders>
            <w:hideMark/>
          </w:tcPr>
          <w:p w14:paraId="5A88A014" w14:textId="77777777" w:rsidR="005C7FFD" w:rsidRDefault="005C7FFD">
            <w:r>
              <w:t>Not applicable</w:t>
            </w:r>
          </w:p>
        </w:tc>
      </w:tr>
      <w:tr w:rsidR="005C7FFD" w14:paraId="4367269A" w14:textId="77777777" w:rsidTr="005C7FFD">
        <w:tc>
          <w:tcPr>
            <w:tcW w:w="2244" w:type="dxa"/>
            <w:tcBorders>
              <w:top w:val="single" w:sz="4" w:space="0" w:color="auto"/>
              <w:left w:val="single" w:sz="4" w:space="0" w:color="auto"/>
              <w:bottom w:val="single" w:sz="4" w:space="0" w:color="auto"/>
              <w:right w:val="single" w:sz="4" w:space="0" w:color="auto"/>
            </w:tcBorders>
            <w:hideMark/>
          </w:tcPr>
          <w:p w14:paraId="1F5F9C1C" w14:textId="77777777" w:rsidR="005C7FFD" w:rsidRDefault="005C7FFD">
            <w:r>
              <w:t>Managing Symptoms – Mid-long term MH support &amp; groups</w:t>
            </w:r>
          </w:p>
        </w:tc>
        <w:tc>
          <w:tcPr>
            <w:tcW w:w="1634" w:type="dxa"/>
            <w:tcBorders>
              <w:top w:val="single" w:sz="4" w:space="0" w:color="auto"/>
              <w:left w:val="single" w:sz="4" w:space="0" w:color="auto"/>
              <w:bottom w:val="single" w:sz="4" w:space="0" w:color="auto"/>
              <w:right w:val="single" w:sz="4" w:space="0" w:color="auto"/>
            </w:tcBorders>
            <w:hideMark/>
          </w:tcPr>
          <w:p w14:paraId="31F4A129" w14:textId="77777777" w:rsidR="005C7FFD" w:rsidRDefault="005C7FFD">
            <w:r>
              <w:t xml:space="preserve">NHS Grampian </w:t>
            </w:r>
          </w:p>
        </w:tc>
        <w:tc>
          <w:tcPr>
            <w:tcW w:w="1857" w:type="dxa"/>
            <w:tcBorders>
              <w:top w:val="single" w:sz="4" w:space="0" w:color="auto"/>
              <w:left w:val="single" w:sz="4" w:space="0" w:color="auto"/>
              <w:bottom w:val="single" w:sz="4" w:space="0" w:color="auto"/>
              <w:right w:val="single" w:sz="4" w:space="0" w:color="auto"/>
            </w:tcBorders>
            <w:hideMark/>
          </w:tcPr>
          <w:p w14:paraId="10D76436" w14:textId="77777777" w:rsidR="005C7FFD" w:rsidRDefault="005C7FFD">
            <w:r>
              <w:t>Third Sector Organisation(s)</w:t>
            </w:r>
          </w:p>
        </w:tc>
        <w:tc>
          <w:tcPr>
            <w:tcW w:w="1921" w:type="dxa"/>
            <w:tcBorders>
              <w:top w:val="single" w:sz="4" w:space="0" w:color="auto"/>
              <w:left w:val="single" w:sz="4" w:space="0" w:color="auto"/>
              <w:bottom w:val="single" w:sz="4" w:space="0" w:color="auto"/>
              <w:right w:val="single" w:sz="4" w:space="0" w:color="auto"/>
            </w:tcBorders>
            <w:hideMark/>
          </w:tcPr>
          <w:p w14:paraId="322C1594" w14:textId="77777777" w:rsidR="005C7FFD" w:rsidRDefault="005C7FFD">
            <w:r>
              <w:t>Required for SP Referral</w:t>
            </w:r>
          </w:p>
        </w:tc>
        <w:tc>
          <w:tcPr>
            <w:tcW w:w="1452" w:type="dxa"/>
            <w:tcBorders>
              <w:top w:val="single" w:sz="4" w:space="0" w:color="auto"/>
              <w:left w:val="single" w:sz="4" w:space="0" w:color="auto"/>
              <w:bottom w:val="single" w:sz="4" w:space="0" w:color="auto"/>
              <w:right w:val="single" w:sz="4" w:space="0" w:color="auto"/>
            </w:tcBorders>
            <w:hideMark/>
          </w:tcPr>
          <w:p w14:paraId="60449DD0" w14:textId="77777777" w:rsidR="005C7FFD" w:rsidRDefault="005C7FFD">
            <w:r>
              <w:t>Not applicable</w:t>
            </w:r>
          </w:p>
        </w:tc>
      </w:tr>
      <w:tr w:rsidR="005C7FFD" w14:paraId="57489231" w14:textId="77777777" w:rsidTr="005C7FFD">
        <w:tc>
          <w:tcPr>
            <w:tcW w:w="2244" w:type="dxa"/>
            <w:tcBorders>
              <w:top w:val="single" w:sz="4" w:space="0" w:color="auto"/>
              <w:left w:val="single" w:sz="4" w:space="0" w:color="auto"/>
              <w:bottom w:val="single" w:sz="4" w:space="0" w:color="auto"/>
              <w:right w:val="single" w:sz="4" w:space="0" w:color="auto"/>
            </w:tcBorders>
            <w:hideMark/>
          </w:tcPr>
          <w:p w14:paraId="6740CD51" w14:textId="77777777" w:rsidR="005C7FFD" w:rsidRDefault="005C7FFD">
            <w:r>
              <w:t>Work &amp; Other Activities – Mid-</w:t>
            </w:r>
            <w:r>
              <w:lastRenderedPageBreak/>
              <w:t>long term MH support &amp; groups</w:t>
            </w:r>
          </w:p>
        </w:tc>
        <w:tc>
          <w:tcPr>
            <w:tcW w:w="1634" w:type="dxa"/>
            <w:tcBorders>
              <w:top w:val="single" w:sz="4" w:space="0" w:color="auto"/>
              <w:left w:val="single" w:sz="4" w:space="0" w:color="auto"/>
              <w:bottom w:val="single" w:sz="4" w:space="0" w:color="auto"/>
              <w:right w:val="single" w:sz="4" w:space="0" w:color="auto"/>
            </w:tcBorders>
            <w:hideMark/>
          </w:tcPr>
          <w:p w14:paraId="3C11816E" w14:textId="77777777" w:rsidR="005C7FFD" w:rsidRDefault="005C7FFD">
            <w:r>
              <w:lastRenderedPageBreak/>
              <w:t xml:space="preserve">NHS Grampian </w:t>
            </w:r>
          </w:p>
        </w:tc>
        <w:tc>
          <w:tcPr>
            <w:tcW w:w="1857" w:type="dxa"/>
            <w:tcBorders>
              <w:top w:val="single" w:sz="4" w:space="0" w:color="auto"/>
              <w:left w:val="single" w:sz="4" w:space="0" w:color="auto"/>
              <w:bottom w:val="single" w:sz="4" w:space="0" w:color="auto"/>
              <w:right w:val="single" w:sz="4" w:space="0" w:color="auto"/>
            </w:tcBorders>
            <w:hideMark/>
          </w:tcPr>
          <w:p w14:paraId="069F2D1C" w14:textId="77777777" w:rsidR="005C7FFD" w:rsidRDefault="005C7FFD">
            <w:r>
              <w:t>Third Sector Organisation(s)</w:t>
            </w:r>
          </w:p>
        </w:tc>
        <w:tc>
          <w:tcPr>
            <w:tcW w:w="1921" w:type="dxa"/>
            <w:tcBorders>
              <w:top w:val="single" w:sz="4" w:space="0" w:color="auto"/>
              <w:left w:val="single" w:sz="4" w:space="0" w:color="auto"/>
              <w:bottom w:val="single" w:sz="4" w:space="0" w:color="auto"/>
              <w:right w:val="single" w:sz="4" w:space="0" w:color="auto"/>
            </w:tcBorders>
            <w:hideMark/>
          </w:tcPr>
          <w:p w14:paraId="23923DFA" w14:textId="77777777" w:rsidR="005C7FFD" w:rsidRDefault="005C7FFD">
            <w:r>
              <w:t>Required for SP Referral</w:t>
            </w:r>
          </w:p>
        </w:tc>
        <w:tc>
          <w:tcPr>
            <w:tcW w:w="1452" w:type="dxa"/>
            <w:tcBorders>
              <w:top w:val="single" w:sz="4" w:space="0" w:color="auto"/>
              <w:left w:val="single" w:sz="4" w:space="0" w:color="auto"/>
              <w:bottom w:val="single" w:sz="4" w:space="0" w:color="auto"/>
              <w:right w:val="single" w:sz="4" w:space="0" w:color="auto"/>
            </w:tcBorders>
            <w:hideMark/>
          </w:tcPr>
          <w:p w14:paraId="3C605924" w14:textId="77777777" w:rsidR="005C7FFD" w:rsidRDefault="005C7FFD">
            <w:r>
              <w:t>Not applicable</w:t>
            </w:r>
          </w:p>
        </w:tc>
      </w:tr>
      <w:tr w:rsidR="005C7FFD" w14:paraId="26989089" w14:textId="77777777" w:rsidTr="005C7FFD">
        <w:tc>
          <w:tcPr>
            <w:tcW w:w="2244" w:type="dxa"/>
            <w:tcBorders>
              <w:top w:val="single" w:sz="4" w:space="0" w:color="auto"/>
              <w:left w:val="single" w:sz="4" w:space="0" w:color="auto"/>
              <w:bottom w:val="single" w:sz="4" w:space="0" w:color="auto"/>
              <w:right w:val="single" w:sz="4" w:space="0" w:color="auto"/>
            </w:tcBorders>
            <w:hideMark/>
          </w:tcPr>
          <w:p w14:paraId="161D5305" w14:textId="77777777" w:rsidR="005C7FFD" w:rsidRDefault="005C7FFD">
            <w:r>
              <w:t>Feeling Positive – Mid-long term MH support &amp; groups</w:t>
            </w:r>
          </w:p>
        </w:tc>
        <w:tc>
          <w:tcPr>
            <w:tcW w:w="1634" w:type="dxa"/>
            <w:tcBorders>
              <w:top w:val="single" w:sz="4" w:space="0" w:color="auto"/>
              <w:left w:val="single" w:sz="4" w:space="0" w:color="auto"/>
              <w:bottom w:val="single" w:sz="4" w:space="0" w:color="auto"/>
              <w:right w:val="single" w:sz="4" w:space="0" w:color="auto"/>
            </w:tcBorders>
            <w:hideMark/>
          </w:tcPr>
          <w:p w14:paraId="7E06ABE6" w14:textId="77777777" w:rsidR="005C7FFD" w:rsidRDefault="005C7FFD">
            <w:r>
              <w:t xml:space="preserve">NHS Grampian </w:t>
            </w:r>
          </w:p>
        </w:tc>
        <w:tc>
          <w:tcPr>
            <w:tcW w:w="1857" w:type="dxa"/>
            <w:tcBorders>
              <w:top w:val="single" w:sz="4" w:space="0" w:color="auto"/>
              <w:left w:val="single" w:sz="4" w:space="0" w:color="auto"/>
              <w:bottom w:val="single" w:sz="4" w:space="0" w:color="auto"/>
              <w:right w:val="single" w:sz="4" w:space="0" w:color="auto"/>
            </w:tcBorders>
            <w:hideMark/>
          </w:tcPr>
          <w:p w14:paraId="60FD8286" w14:textId="77777777" w:rsidR="005C7FFD" w:rsidRDefault="005C7FFD">
            <w:r>
              <w:t>Third Sector Organisation(s)</w:t>
            </w:r>
          </w:p>
        </w:tc>
        <w:tc>
          <w:tcPr>
            <w:tcW w:w="1921" w:type="dxa"/>
            <w:tcBorders>
              <w:top w:val="single" w:sz="4" w:space="0" w:color="auto"/>
              <w:left w:val="single" w:sz="4" w:space="0" w:color="auto"/>
              <w:bottom w:val="single" w:sz="4" w:space="0" w:color="auto"/>
              <w:right w:val="single" w:sz="4" w:space="0" w:color="auto"/>
            </w:tcBorders>
            <w:hideMark/>
          </w:tcPr>
          <w:p w14:paraId="78854523" w14:textId="77777777" w:rsidR="005C7FFD" w:rsidRDefault="005C7FFD">
            <w:r>
              <w:t>Required for SP Referral</w:t>
            </w:r>
          </w:p>
        </w:tc>
        <w:tc>
          <w:tcPr>
            <w:tcW w:w="1452" w:type="dxa"/>
            <w:tcBorders>
              <w:top w:val="single" w:sz="4" w:space="0" w:color="auto"/>
              <w:left w:val="single" w:sz="4" w:space="0" w:color="auto"/>
              <w:bottom w:val="single" w:sz="4" w:space="0" w:color="auto"/>
              <w:right w:val="single" w:sz="4" w:space="0" w:color="auto"/>
            </w:tcBorders>
            <w:hideMark/>
          </w:tcPr>
          <w:p w14:paraId="2BBA5696" w14:textId="77777777" w:rsidR="005C7FFD" w:rsidRDefault="005C7FFD">
            <w:r>
              <w:t>Not applicable</w:t>
            </w:r>
          </w:p>
        </w:tc>
      </w:tr>
      <w:tr w:rsidR="005C7FFD" w14:paraId="1FD55ED7" w14:textId="77777777" w:rsidTr="005C7FFD">
        <w:tc>
          <w:tcPr>
            <w:tcW w:w="2244" w:type="dxa"/>
            <w:tcBorders>
              <w:top w:val="single" w:sz="4" w:space="0" w:color="auto"/>
              <w:left w:val="single" w:sz="4" w:space="0" w:color="auto"/>
              <w:bottom w:val="single" w:sz="4" w:space="0" w:color="auto"/>
              <w:right w:val="single" w:sz="4" w:space="0" w:color="auto"/>
            </w:tcBorders>
            <w:hideMark/>
          </w:tcPr>
          <w:p w14:paraId="45ED9BA8" w14:textId="77777777" w:rsidR="005C7FFD" w:rsidRDefault="005C7FFD">
            <w:r>
              <w:t>Risk</w:t>
            </w:r>
          </w:p>
        </w:tc>
        <w:tc>
          <w:tcPr>
            <w:tcW w:w="1634" w:type="dxa"/>
            <w:tcBorders>
              <w:top w:val="single" w:sz="4" w:space="0" w:color="auto"/>
              <w:left w:val="single" w:sz="4" w:space="0" w:color="auto"/>
              <w:bottom w:val="single" w:sz="4" w:space="0" w:color="auto"/>
              <w:right w:val="single" w:sz="4" w:space="0" w:color="auto"/>
            </w:tcBorders>
            <w:hideMark/>
          </w:tcPr>
          <w:p w14:paraId="4779453C" w14:textId="77777777" w:rsidR="005C7FFD" w:rsidRDefault="005C7FFD">
            <w:r>
              <w:t xml:space="preserve">NHS Grampian </w:t>
            </w:r>
          </w:p>
        </w:tc>
        <w:tc>
          <w:tcPr>
            <w:tcW w:w="1857" w:type="dxa"/>
            <w:tcBorders>
              <w:top w:val="single" w:sz="4" w:space="0" w:color="auto"/>
              <w:left w:val="single" w:sz="4" w:space="0" w:color="auto"/>
              <w:bottom w:val="single" w:sz="4" w:space="0" w:color="auto"/>
              <w:right w:val="single" w:sz="4" w:space="0" w:color="auto"/>
            </w:tcBorders>
            <w:hideMark/>
          </w:tcPr>
          <w:p w14:paraId="1261FA66" w14:textId="77777777" w:rsidR="005C7FFD" w:rsidRDefault="005C7FFD">
            <w:r>
              <w:t>Third Sector Organisation(s)</w:t>
            </w:r>
          </w:p>
        </w:tc>
        <w:tc>
          <w:tcPr>
            <w:tcW w:w="1921" w:type="dxa"/>
            <w:tcBorders>
              <w:top w:val="single" w:sz="4" w:space="0" w:color="auto"/>
              <w:left w:val="single" w:sz="4" w:space="0" w:color="auto"/>
              <w:bottom w:val="single" w:sz="4" w:space="0" w:color="auto"/>
              <w:right w:val="single" w:sz="4" w:space="0" w:color="auto"/>
            </w:tcBorders>
            <w:hideMark/>
          </w:tcPr>
          <w:p w14:paraId="53CFC83C" w14:textId="77777777" w:rsidR="005C7FFD" w:rsidRDefault="005C7FFD">
            <w:r>
              <w:t>Required for SP Referral</w:t>
            </w:r>
          </w:p>
        </w:tc>
        <w:tc>
          <w:tcPr>
            <w:tcW w:w="1452" w:type="dxa"/>
            <w:tcBorders>
              <w:top w:val="single" w:sz="4" w:space="0" w:color="auto"/>
              <w:left w:val="single" w:sz="4" w:space="0" w:color="auto"/>
              <w:bottom w:val="single" w:sz="4" w:space="0" w:color="auto"/>
              <w:right w:val="single" w:sz="4" w:space="0" w:color="auto"/>
            </w:tcBorders>
            <w:hideMark/>
          </w:tcPr>
          <w:p w14:paraId="654193F1" w14:textId="77777777" w:rsidR="005C7FFD" w:rsidRDefault="005C7FFD">
            <w:r>
              <w:t>Not applicable</w:t>
            </w:r>
          </w:p>
        </w:tc>
      </w:tr>
    </w:tbl>
    <w:p w14:paraId="57A43339" w14:textId="77777777" w:rsidR="005C7FFD" w:rsidRDefault="005C7FFD" w:rsidP="005C7FFD">
      <w:r>
        <w:t>The above table should contain:</w:t>
      </w:r>
    </w:p>
    <w:p w14:paraId="514DF8BC" w14:textId="77777777" w:rsidR="005C7FFD" w:rsidRDefault="005C7FFD" w:rsidP="005C7FFD">
      <w:r>
        <w:t>The list of all relevant data items/fields which it has been agreed can be shared under this ISA, indicating the source and the recipients, and any relevant supporting statement for information that may raise questions on data minimisation.</w:t>
      </w:r>
    </w:p>
    <w:p w14:paraId="374C14C5" w14:textId="77777777" w:rsidR="005C7FFD" w:rsidRDefault="005C7FFD" w:rsidP="005C7FFD">
      <w:pPr>
        <w:pBdr>
          <w:top w:val="single" w:sz="24" w:space="1" w:color="A8D08D"/>
          <w:bottom w:val="single" w:sz="24" w:space="1" w:color="A8D08D"/>
        </w:pBdr>
        <w:rPr>
          <w:b/>
          <w:i/>
          <w:color w:val="70AD47"/>
        </w:rPr>
      </w:pPr>
      <w:r>
        <w:rPr>
          <w:b/>
          <w:i/>
          <w:color w:val="70AD47"/>
        </w:rPr>
        <w:t xml:space="preserve">Remember to </w:t>
      </w:r>
      <w:r>
        <w:rPr>
          <w:b/>
          <w:i/>
          <w:color w:val="70AD47"/>
          <w:u w:val="single"/>
        </w:rPr>
        <w:t xml:space="preserve">remove all text in green </w:t>
      </w:r>
      <w:r>
        <w:rPr>
          <w:b/>
          <w:i/>
          <w:color w:val="70AD47"/>
        </w:rPr>
        <w:t>from your final version as these guidance notes are only added to assist you in completing the template.</w:t>
      </w:r>
    </w:p>
    <w:p w14:paraId="7CC5A68D" w14:textId="77777777" w:rsidR="005C7FFD" w:rsidRDefault="005C7FFD" w:rsidP="005C7FFD">
      <w:pPr>
        <w:pBdr>
          <w:top w:val="single" w:sz="24" w:space="1" w:color="A8D08D"/>
          <w:bottom w:val="single" w:sz="24" w:space="1" w:color="A8D08D"/>
        </w:pBdr>
        <w:rPr>
          <w:b/>
          <w:i/>
          <w:color w:val="70AD47"/>
        </w:rPr>
      </w:pPr>
      <w:r>
        <w:rPr>
          <w:b/>
          <w:i/>
          <w:color w:val="70AD47"/>
        </w:rPr>
        <w:t>Finally remember to check the template’s formatting and spelling and update its contents page by right clicking on it and selecting ‘update field’ then ‘update the entire table’.</w:t>
      </w:r>
    </w:p>
    <w:p w14:paraId="45935905" w14:textId="77777777" w:rsidR="005C7FFD" w:rsidRDefault="005C7FFD" w:rsidP="005C7FFD"/>
    <w:p w14:paraId="40CB00F0" w14:textId="77777777" w:rsidR="00543134" w:rsidRDefault="00B41A94"/>
    <w:sectPr w:rsidR="00543134">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C851F" w14:textId="77777777" w:rsidR="005C7FFD" w:rsidRDefault="005C7FFD" w:rsidP="005C7FFD">
      <w:pPr>
        <w:spacing w:before="0"/>
      </w:pPr>
      <w:r>
        <w:separator/>
      </w:r>
    </w:p>
  </w:endnote>
  <w:endnote w:type="continuationSeparator" w:id="0">
    <w:p w14:paraId="25A72806" w14:textId="77777777" w:rsidR="005C7FFD" w:rsidRDefault="005C7FFD" w:rsidP="005C7FF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28B13" w14:textId="77777777" w:rsidR="005C7FFD" w:rsidRDefault="005C7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DCA0B" w14:textId="77777777" w:rsidR="005C7FFD" w:rsidRDefault="005C7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1C15" w14:textId="77777777" w:rsidR="005C7FFD" w:rsidRDefault="005C7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8BDE5" w14:textId="77777777" w:rsidR="005C7FFD" w:rsidRDefault="005C7FFD" w:rsidP="005C7FFD">
      <w:pPr>
        <w:spacing w:before="0"/>
      </w:pPr>
      <w:r>
        <w:separator/>
      </w:r>
    </w:p>
  </w:footnote>
  <w:footnote w:type="continuationSeparator" w:id="0">
    <w:p w14:paraId="24B23222" w14:textId="77777777" w:rsidR="005C7FFD" w:rsidRDefault="005C7FFD" w:rsidP="005C7FF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46AB0" w14:textId="77777777" w:rsidR="005C7FFD" w:rsidRDefault="005C7FFD">
    <w:pPr>
      <w:pStyle w:val="Header"/>
    </w:pPr>
    <w:r>
      <w:rPr>
        <w:noProof/>
      </w:rPr>
      <w:pict w14:anchorId="662BF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3766" o:spid="_x0000_s2050"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EE0BA" w14:textId="77777777" w:rsidR="005C7FFD" w:rsidRDefault="005C7FFD">
    <w:pPr>
      <w:pStyle w:val="Header"/>
    </w:pPr>
    <w:r>
      <w:rPr>
        <w:noProof/>
      </w:rPr>
      <w:pict w14:anchorId="40640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3767" o:spid="_x0000_s2051"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81BC3" w14:textId="77777777" w:rsidR="005C7FFD" w:rsidRDefault="005C7FFD">
    <w:pPr>
      <w:pStyle w:val="Header"/>
    </w:pPr>
    <w:r>
      <w:rPr>
        <w:noProof/>
      </w:rPr>
      <w:pict w14:anchorId="59AA8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3765" o:spid="_x0000_s2049"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B4C3F"/>
    <w:multiLevelType w:val="multilevel"/>
    <w:tmpl w:val="AF6A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887FFE"/>
    <w:multiLevelType w:val="hybridMultilevel"/>
    <w:tmpl w:val="6BC61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4160D07"/>
    <w:multiLevelType w:val="hybridMultilevel"/>
    <w:tmpl w:val="ECFC48A4"/>
    <w:lvl w:ilvl="0" w:tplc="D130A672">
      <w:start w:val="1"/>
      <w:numFmt w:val="bullet"/>
      <w:pStyle w:val="ListParagraph"/>
      <w:lvlText w:val=""/>
      <w:lvlJc w:val="left"/>
      <w:pPr>
        <w:ind w:left="1440" w:hanging="360"/>
      </w:pPr>
      <w:rPr>
        <w:rFonts w:ascii="Symbol" w:eastAsia="Calibri" w:hAnsi="Symbo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65A36F17"/>
    <w:multiLevelType w:val="multilevel"/>
    <w:tmpl w:val="22405D3E"/>
    <w:lvl w:ilvl="0">
      <w:start w:val="1"/>
      <w:numFmt w:val="decimal"/>
      <w:pStyle w:val="Heading1"/>
      <w:lvlText w:val="%1"/>
      <w:lvlJc w:val="left"/>
      <w:pPr>
        <w:ind w:left="432" w:hanging="432"/>
      </w:pPr>
    </w:lvl>
    <w:lvl w:ilvl="1">
      <w:start w:val="1"/>
      <w:numFmt w:val="decimal"/>
      <w:pStyle w:val="Heading2"/>
      <w:lvlText w:val="%1.%2"/>
      <w:lvlJc w:val="left"/>
      <w:pPr>
        <w:ind w:left="142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B1B35B6"/>
    <w:multiLevelType w:val="multilevel"/>
    <w:tmpl w:val="A0A8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254456"/>
    <w:multiLevelType w:val="multilevel"/>
    <w:tmpl w:val="C822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
    <w:lvlOverride w:ilvl="0"/>
    <w:lvlOverride w:ilvl="1"/>
    <w:lvlOverride w:ilvl="2"/>
    <w:lvlOverride w:ilvl="3"/>
    <w:lvlOverride w:ilvl="4"/>
    <w:lvlOverride w:ilvl="5"/>
    <w:lvlOverride w:ilvl="6"/>
    <w:lvlOverride w:ilvl="7"/>
    <w:lvlOverride w:ilv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FD"/>
    <w:rsid w:val="005C7FFD"/>
    <w:rsid w:val="00712C55"/>
    <w:rsid w:val="00AF6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5EE209"/>
  <w15:chartTrackingRefBased/>
  <w15:docId w15:val="{74079F97-1CFA-4E1B-B3D5-3687E6F5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FFD"/>
    <w:pPr>
      <w:spacing w:before="240" w:after="0" w:line="240" w:lineRule="auto"/>
    </w:pPr>
    <w:rPr>
      <w:rFonts w:ascii="Arial" w:eastAsia="Calibri" w:hAnsi="Arial" w:cs="Arial"/>
      <w:sz w:val="24"/>
      <w:szCs w:val="24"/>
    </w:rPr>
  </w:style>
  <w:style w:type="paragraph" w:styleId="Heading1">
    <w:name w:val="heading 1"/>
    <w:basedOn w:val="Normal"/>
    <w:next w:val="Normal"/>
    <w:link w:val="Heading1Char"/>
    <w:uiPriority w:val="9"/>
    <w:qFormat/>
    <w:rsid w:val="005C7FFD"/>
    <w:pPr>
      <w:keepNext/>
      <w:pageBreakBefore/>
      <w:numPr>
        <w:numId w:val="1"/>
      </w:numPr>
      <w:spacing w:after="60"/>
      <w:ind w:left="431" w:hanging="431"/>
      <w:outlineLvl w:val="0"/>
    </w:pPr>
    <w:rPr>
      <w:rFonts w:eastAsia="Times New Roman" w:cs="Times New Roman"/>
      <w:b/>
      <w:bCs/>
      <w:kern w:val="32"/>
      <w:szCs w:val="32"/>
      <w:lang w:val="x-none"/>
    </w:rPr>
  </w:style>
  <w:style w:type="paragraph" w:styleId="Heading2">
    <w:name w:val="heading 2"/>
    <w:basedOn w:val="Normal"/>
    <w:next w:val="Normal"/>
    <w:link w:val="Heading2Char"/>
    <w:uiPriority w:val="9"/>
    <w:semiHidden/>
    <w:unhideWhenUsed/>
    <w:qFormat/>
    <w:rsid w:val="005C7FFD"/>
    <w:pPr>
      <w:keepNext/>
      <w:numPr>
        <w:ilvl w:val="1"/>
        <w:numId w:val="1"/>
      </w:numPr>
      <w:spacing w:after="60"/>
      <w:outlineLvl w:val="1"/>
    </w:pPr>
    <w:rPr>
      <w:rFonts w:eastAsia="Times New Roman" w:cs="Times New Roman"/>
      <w:b/>
      <w:bCs/>
      <w:iCs/>
      <w:szCs w:val="28"/>
      <w:lang w:val="x-none"/>
    </w:rPr>
  </w:style>
  <w:style w:type="paragraph" w:styleId="Heading3">
    <w:name w:val="heading 3"/>
    <w:basedOn w:val="Normal"/>
    <w:next w:val="Normal"/>
    <w:link w:val="Heading3Char"/>
    <w:uiPriority w:val="9"/>
    <w:semiHidden/>
    <w:unhideWhenUsed/>
    <w:qFormat/>
    <w:rsid w:val="005C7FFD"/>
    <w:pPr>
      <w:keepNext/>
      <w:numPr>
        <w:ilvl w:val="2"/>
        <w:numId w:val="1"/>
      </w:numPr>
      <w:spacing w:after="60"/>
      <w:jc w:val="both"/>
      <w:outlineLvl w:val="2"/>
    </w:pPr>
    <w:rPr>
      <w:rFonts w:eastAsia="Times New Roman" w:cs="Times New Roman"/>
      <w:b/>
      <w:bCs/>
      <w:i/>
      <w:szCs w:val="26"/>
      <w:lang w:val="x-none"/>
    </w:rPr>
  </w:style>
  <w:style w:type="paragraph" w:styleId="Heading4">
    <w:name w:val="heading 4"/>
    <w:basedOn w:val="Normal"/>
    <w:next w:val="Normal"/>
    <w:link w:val="Heading4Char"/>
    <w:uiPriority w:val="9"/>
    <w:semiHidden/>
    <w:unhideWhenUsed/>
    <w:qFormat/>
    <w:rsid w:val="005C7FFD"/>
    <w:pPr>
      <w:keepNext/>
      <w:numPr>
        <w:ilvl w:val="3"/>
        <w:numId w:val="1"/>
      </w:numPr>
      <w:tabs>
        <w:tab w:val="left" w:pos="993"/>
      </w:tabs>
      <w:spacing w:after="60"/>
      <w:outlineLvl w:val="3"/>
    </w:pPr>
    <w:rPr>
      <w:rFonts w:eastAsia="Times New Roman" w:cs="Times New Roman"/>
      <w:b/>
      <w:bCs/>
      <w:szCs w:val="28"/>
      <w:lang w:val="x-none"/>
    </w:rPr>
  </w:style>
  <w:style w:type="paragraph" w:styleId="Heading5">
    <w:name w:val="heading 5"/>
    <w:basedOn w:val="Normal"/>
    <w:next w:val="Normal"/>
    <w:link w:val="Heading5Char"/>
    <w:uiPriority w:val="9"/>
    <w:semiHidden/>
    <w:unhideWhenUsed/>
    <w:qFormat/>
    <w:rsid w:val="005C7FFD"/>
    <w:pPr>
      <w:numPr>
        <w:ilvl w:val="4"/>
        <w:numId w:val="1"/>
      </w:numPr>
      <w:spacing w:after="60"/>
      <w:outlineLvl w:val="4"/>
    </w:pPr>
    <w:rPr>
      <w:rFonts w:ascii="Calibri" w:eastAsia="Times New Roman" w:hAnsi="Calibri" w:cs="Times New Roman"/>
      <w:b/>
      <w:bCs/>
      <w:i/>
      <w:iCs/>
      <w:sz w:val="26"/>
      <w:szCs w:val="26"/>
      <w:lang w:val="x-none"/>
    </w:rPr>
  </w:style>
  <w:style w:type="paragraph" w:styleId="Heading6">
    <w:name w:val="heading 6"/>
    <w:basedOn w:val="Normal"/>
    <w:next w:val="Normal"/>
    <w:link w:val="Heading6Char"/>
    <w:uiPriority w:val="9"/>
    <w:semiHidden/>
    <w:unhideWhenUsed/>
    <w:qFormat/>
    <w:rsid w:val="005C7FFD"/>
    <w:pPr>
      <w:numPr>
        <w:ilvl w:val="5"/>
        <w:numId w:val="1"/>
      </w:numPr>
      <w:spacing w:after="60"/>
      <w:outlineLvl w:val="5"/>
    </w:pPr>
    <w:rPr>
      <w:rFonts w:ascii="Calibri" w:eastAsia="Times New Roman" w:hAnsi="Calibri" w:cs="Times New Roman"/>
      <w:b/>
      <w:bCs/>
      <w:sz w:val="22"/>
      <w:szCs w:val="22"/>
      <w:lang w:val="x-none"/>
    </w:rPr>
  </w:style>
  <w:style w:type="paragraph" w:styleId="Heading7">
    <w:name w:val="heading 7"/>
    <w:basedOn w:val="Normal"/>
    <w:next w:val="Normal"/>
    <w:link w:val="Heading7Char"/>
    <w:uiPriority w:val="9"/>
    <w:semiHidden/>
    <w:unhideWhenUsed/>
    <w:qFormat/>
    <w:rsid w:val="005C7FFD"/>
    <w:pPr>
      <w:numPr>
        <w:ilvl w:val="6"/>
        <w:numId w:val="1"/>
      </w:numPr>
      <w:spacing w:after="60"/>
      <w:outlineLvl w:val="6"/>
    </w:pPr>
    <w:rPr>
      <w:rFonts w:ascii="Calibri" w:eastAsia="Times New Roman" w:hAnsi="Calibri" w:cs="Times New Roman"/>
      <w:lang w:val="x-none"/>
    </w:rPr>
  </w:style>
  <w:style w:type="paragraph" w:styleId="Heading8">
    <w:name w:val="heading 8"/>
    <w:basedOn w:val="Normal"/>
    <w:next w:val="Normal"/>
    <w:link w:val="Heading8Char"/>
    <w:uiPriority w:val="9"/>
    <w:semiHidden/>
    <w:unhideWhenUsed/>
    <w:qFormat/>
    <w:rsid w:val="005C7FFD"/>
    <w:pPr>
      <w:numPr>
        <w:ilvl w:val="7"/>
        <w:numId w:val="1"/>
      </w:numPr>
      <w:spacing w:after="60"/>
      <w:outlineLvl w:val="7"/>
    </w:pPr>
    <w:rPr>
      <w:rFonts w:ascii="Calibri" w:eastAsia="Times New Roman" w:hAnsi="Calibri" w:cs="Times New Roman"/>
      <w:i/>
      <w:iCs/>
      <w:lang w:val="x-none"/>
    </w:rPr>
  </w:style>
  <w:style w:type="paragraph" w:styleId="Heading9">
    <w:name w:val="heading 9"/>
    <w:basedOn w:val="Normal"/>
    <w:next w:val="Normal"/>
    <w:link w:val="Heading9Char"/>
    <w:uiPriority w:val="9"/>
    <w:semiHidden/>
    <w:unhideWhenUsed/>
    <w:qFormat/>
    <w:rsid w:val="005C7FFD"/>
    <w:pPr>
      <w:numPr>
        <w:ilvl w:val="8"/>
        <w:numId w:val="1"/>
      </w:numPr>
      <w:spacing w:after="60"/>
      <w:outlineLvl w:val="8"/>
    </w:pPr>
    <w:rPr>
      <w:rFonts w:ascii="Cambria" w:eastAsia="Times New Roman" w:hAnsi="Cambria" w:cs="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FFD"/>
    <w:rPr>
      <w:rFonts w:ascii="Arial" w:eastAsia="Times New Roman" w:hAnsi="Arial" w:cs="Times New Roman"/>
      <w:b/>
      <w:bCs/>
      <w:kern w:val="32"/>
      <w:sz w:val="24"/>
      <w:szCs w:val="32"/>
      <w:lang w:val="x-none"/>
    </w:rPr>
  </w:style>
  <w:style w:type="character" w:customStyle="1" w:styleId="Heading2Char">
    <w:name w:val="Heading 2 Char"/>
    <w:basedOn w:val="DefaultParagraphFont"/>
    <w:link w:val="Heading2"/>
    <w:uiPriority w:val="9"/>
    <w:semiHidden/>
    <w:rsid w:val="005C7FFD"/>
    <w:rPr>
      <w:rFonts w:ascii="Arial" w:eastAsia="Times New Roman" w:hAnsi="Arial" w:cs="Times New Roman"/>
      <w:b/>
      <w:bCs/>
      <w:iCs/>
      <w:sz w:val="24"/>
      <w:szCs w:val="28"/>
      <w:lang w:val="x-none"/>
    </w:rPr>
  </w:style>
  <w:style w:type="character" w:customStyle="1" w:styleId="Heading3Char">
    <w:name w:val="Heading 3 Char"/>
    <w:basedOn w:val="DefaultParagraphFont"/>
    <w:link w:val="Heading3"/>
    <w:uiPriority w:val="9"/>
    <w:semiHidden/>
    <w:rsid w:val="005C7FFD"/>
    <w:rPr>
      <w:rFonts w:ascii="Arial" w:eastAsia="Times New Roman" w:hAnsi="Arial" w:cs="Times New Roman"/>
      <w:b/>
      <w:bCs/>
      <w:i/>
      <w:sz w:val="24"/>
      <w:szCs w:val="26"/>
      <w:lang w:val="x-none"/>
    </w:rPr>
  </w:style>
  <w:style w:type="character" w:customStyle="1" w:styleId="Heading4Char">
    <w:name w:val="Heading 4 Char"/>
    <w:basedOn w:val="DefaultParagraphFont"/>
    <w:link w:val="Heading4"/>
    <w:uiPriority w:val="9"/>
    <w:semiHidden/>
    <w:rsid w:val="005C7FFD"/>
    <w:rPr>
      <w:rFonts w:ascii="Arial" w:eastAsia="Times New Roman" w:hAnsi="Arial" w:cs="Times New Roman"/>
      <w:b/>
      <w:bCs/>
      <w:sz w:val="24"/>
      <w:szCs w:val="28"/>
      <w:lang w:val="x-none"/>
    </w:rPr>
  </w:style>
  <w:style w:type="character" w:customStyle="1" w:styleId="Heading5Char">
    <w:name w:val="Heading 5 Char"/>
    <w:basedOn w:val="DefaultParagraphFont"/>
    <w:link w:val="Heading5"/>
    <w:uiPriority w:val="9"/>
    <w:semiHidden/>
    <w:rsid w:val="005C7FFD"/>
    <w:rPr>
      <w:rFonts w:ascii="Calibri" w:eastAsia="Times New Roman" w:hAnsi="Calibri" w:cs="Times New Roman"/>
      <w:b/>
      <w:bCs/>
      <w:i/>
      <w:iCs/>
      <w:sz w:val="26"/>
      <w:szCs w:val="26"/>
      <w:lang w:val="x-none"/>
    </w:rPr>
  </w:style>
  <w:style w:type="character" w:customStyle="1" w:styleId="Heading6Char">
    <w:name w:val="Heading 6 Char"/>
    <w:basedOn w:val="DefaultParagraphFont"/>
    <w:link w:val="Heading6"/>
    <w:uiPriority w:val="9"/>
    <w:semiHidden/>
    <w:rsid w:val="005C7FFD"/>
    <w:rPr>
      <w:rFonts w:ascii="Calibri" w:eastAsia="Times New Roman" w:hAnsi="Calibri" w:cs="Times New Roman"/>
      <w:b/>
      <w:bCs/>
      <w:lang w:val="x-none"/>
    </w:rPr>
  </w:style>
  <w:style w:type="character" w:customStyle="1" w:styleId="Heading7Char">
    <w:name w:val="Heading 7 Char"/>
    <w:basedOn w:val="DefaultParagraphFont"/>
    <w:link w:val="Heading7"/>
    <w:uiPriority w:val="9"/>
    <w:semiHidden/>
    <w:rsid w:val="005C7FFD"/>
    <w:rPr>
      <w:rFonts w:ascii="Calibri" w:eastAsia="Times New Roman" w:hAnsi="Calibri" w:cs="Times New Roman"/>
      <w:sz w:val="24"/>
      <w:szCs w:val="24"/>
      <w:lang w:val="x-none"/>
    </w:rPr>
  </w:style>
  <w:style w:type="character" w:customStyle="1" w:styleId="Heading8Char">
    <w:name w:val="Heading 8 Char"/>
    <w:basedOn w:val="DefaultParagraphFont"/>
    <w:link w:val="Heading8"/>
    <w:uiPriority w:val="9"/>
    <w:semiHidden/>
    <w:rsid w:val="005C7FFD"/>
    <w:rPr>
      <w:rFonts w:ascii="Calibri" w:eastAsia="Times New Roman" w:hAnsi="Calibri" w:cs="Times New Roman"/>
      <w:i/>
      <w:iCs/>
      <w:sz w:val="24"/>
      <w:szCs w:val="24"/>
      <w:lang w:val="x-none"/>
    </w:rPr>
  </w:style>
  <w:style w:type="character" w:customStyle="1" w:styleId="Heading9Char">
    <w:name w:val="Heading 9 Char"/>
    <w:basedOn w:val="DefaultParagraphFont"/>
    <w:link w:val="Heading9"/>
    <w:uiPriority w:val="9"/>
    <w:semiHidden/>
    <w:rsid w:val="005C7FFD"/>
    <w:rPr>
      <w:rFonts w:ascii="Cambria" w:eastAsia="Times New Roman" w:hAnsi="Cambria" w:cs="Times New Roman"/>
      <w:lang w:val="x-none"/>
    </w:rPr>
  </w:style>
  <w:style w:type="character" w:styleId="Hyperlink">
    <w:name w:val="Hyperlink"/>
    <w:uiPriority w:val="99"/>
    <w:semiHidden/>
    <w:unhideWhenUsed/>
    <w:rsid w:val="005C7FFD"/>
    <w:rPr>
      <w:color w:val="0000FF"/>
      <w:u w:val="single"/>
    </w:rPr>
  </w:style>
  <w:style w:type="character" w:styleId="FollowedHyperlink">
    <w:name w:val="FollowedHyperlink"/>
    <w:uiPriority w:val="99"/>
    <w:semiHidden/>
    <w:unhideWhenUsed/>
    <w:rsid w:val="005C7FFD"/>
    <w:rPr>
      <w:color w:val="800080"/>
      <w:u w:val="single"/>
    </w:rPr>
  </w:style>
  <w:style w:type="paragraph" w:customStyle="1" w:styleId="msonormal0">
    <w:name w:val="msonormal"/>
    <w:basedOn w:val="Normal"/>
    <w:uiPriority w:val="99"/>
    <w:semiHidden/>
    <w:rsid w:val="005C7FFD"/>
    <w:pPr>
      <w:spacing w:before="0" w:after="240"/>
    </w:pPr>
    <w:rPr>
      <w:rFonts w:ascii="Times New Roman" w:eastAsia="Times New Roman" w:hAnsi="Times New Roman" w:cs="Times New Roman"/>
      <w:lang w:eastAsia="en-GB"/>
    </w:rPr>
  </w:style>
  <w:style w:type="paragraph" w:styleId="NormalWeb">
    <w:name w:val="Normal (Web)"/>
    <w:basedOn w:val="Normal"/>
    <w:uiPriority w:val="99"/>
    <w:semiHidden/>
    <w:unhideWhenUsed/>
    <w:rsid w:val="005C7FFD"/>
    <w:pPr>
      <w:spacing w:before="0" w:after="240"/>
    </w:pPr>
    <w:rPr>
      <w:rFonts w:ascii="Times New Roman" w:eastAsia="Times New Roman" w:hAnsi="Times New Roman" w:cs="Times New Roman"/>
      <w:lang w:eastAsia="en-GB"/>
    </w:rPr>
  </w:style>
  <w:style w:type="paragraph" w:styleId="TOC1">
    <w:name w:val="toc 1"/>
    <w:basedOn w:val="Normal"/>
    <w:next w:val="Normal"/>
    <w:autoRedefine/>
    <w:uiPriority w:val="39"/>
    <w:semiHidden/>
    <w:unhideWhenUsed/>
    <w:rsid w:val="005C7FFD"/>
    <w:pPr>
      <w:tabs>
        <w:tab w:val="left" w:pos="480"/>
        <w:tab w:val="right" w:leader="dot" w:pos="9016"/>
      </w:tabs>
    </w:pPr>
    <w:rPr>
      <w:b/>
      <w:noProof/>
    </w:rPr>
  </w:style>
  <w:style w:type="paragraph" w:styleId="TOC2">
    <w:name w:val="toc 2"/>
    <w:basedOn w:val="Normal"/>
    <w:next w:val="Normal"/>
    <w:autoRedefine/>
    <w:uiPriority w:val="39"/>
    <w:semiHidden/>
    <w:unhideWhenUsed/>
    <w:rsid w:val="005C7FFD"/>
    <w:pPr>
      <w:tabs>
        <w:tab w:val="left" w:pos="880"/>
        <w:tab w:val="right" w:leader="dot" w:pos="9016"/>
      </w:tabs>
      <w:spacing w:before="120"/>
      <w:ind w:left="238"/>
    </w:pPr>
    <w:rPr>
      <w:i/>
      <w:noProof/>
    </w:rPr>
  </w:style>
  <w:style w:type="paragraph" w:styleId="TOC3">
    <w:name w:val="toc 3"/>
    <w:basedOn w:val="Normal"/>
    <w:next w:val="Normal"/>
    <w:autoRedefine/>
    <w:uiPriority w:val="39"/>
    <w:semiHidden/>
    <w:unhideWhenUsed/>
    <w:rsid w:val="005C7FFD"/>
    <w:pPr>
      <w:ind w:left="480"/>
    </w:pPr>
  </w:style>
  <w:style w:type="paragraph" w:styleId="CommentText">
    <w:name w:val="annotation text"/>
    <w:basedOn w:val="Normal"/>
    <w:link w:val="CommentTextChar"/>
    <w:uiPriority w:val="99"/>
    <w:semiHidden/>
    <w:unhideWhenUsed/>
    <w:rsid w:val="005C7FFD"/>
    <w:rPr>
      <w:rFonts w:cs="Times New Roman"/>
      <w:sz w:val="20"/>
      <w:szCs w:val="20"/>
      <w:lang w:val="x-none"/>
    </w:rPr>
  </w:style>
  <w:style w:type="character" w:customStyle="1" w:styleId="CommentTextChar">
    <w:name w:val="Comment Text Char"/>
    <w:basedOn w:val="DefaultParagraphFont"/>
    <w:link w:val="CommentText"/>
    <w:uiPriority w:val="99"/>
    <w:semiHidden/>
    <w:rsid w:val="005C7FFD"/>
    <w:rPr>
      <w:rFonts w:ascii="Arial" w:eastAsia="Calibri" w:hAnsi="Arial" w:cs="Times New Roman"/>
      <w:sz w:val="20"/>
      <w:szCs w:val="20"/>
      <w:lang w:val="x-none"/>
    </w:rPr>
  </w:style>
  <w:style w:type="paragraph" w:styleId="Header">
    <w:name w:val="header"/>
    <w:basedOn w:val="Normal"/>
    <w:link w:val="HeaderChar"/>
    <w:uiPriority w:val="99"/>
    <w:unhideWhenUsed/>
    <w:rsid w:val="005C7FFD"/>
    <w:pPr>
      <w:tabs>
        <w:tab w:val="center" w:pos="4513"/>
        <w:tab w:val="right" w:pos="9026"/>
      </w:tabs>
    </w:pPr>
    <w:rPr>
      <w:rFonts w:cs="Times New Roman"/>
      <w:lang w:val="x-none" w:eastAsia="x-none"/>
    </w:rPr>
  </w:style>
  <w:style w:type="character" w:customStyle="1" w:styleId="HeaderChar">
    <w:name w:val="Header Char"/>
    <w:basedOn w:val="DefaultParagraphFont"/>
    <w:link w:val="Header"/>
    <w:uiPriority w:val="99"/>
    <w:rsid w:val="005C7FFD"/>
    <w:rPr>
      <w:rFonts w:ascii="Arial" w:eastAsia="Calibri" w:hAnsi="Arial" w:cs="Times New Roman"/>
      <w:sz w:val="24"/>
      <w:szCs w:val="24"/>
      <w:lang w:val="x-none" w:eastAsia="x-none"/>
    </w:rPr>
  </w:style>
  <w:style w:type="paragraph" w:styleId="Footer">
    <w:name w:val="footer"/>
    <w:basedOn w:val="Normal"/>
    <w:link w:val="FooterChar"/>
    <w:uiPriority w:val="99"/>
    <w:unhideWhenUsed/>
    <w:rsid w:val="005C7FFD"/>
    <w:pPr>
      <w:tabs>
        <w:tab w:val="center" w:pos="4513"/>
        <w:tab w:val="right" w:pos="9026"/>
      </w:tabs>
    </w:pPr>
    <w:rPr>
      <w:rFonts w:cs="Times New Roman"/>
      <w:lang w:val="x-none" w:eastAsia="x-none"/>
    </w:rPr>
  </w:style>
  <w:style w:type="character" w:customStyle="1" w:styleId="FooterChar">
    <w:name w:val="Footer Char"/>
    <w:basedOn w:val="DefaultParagraphFont"/>
    <w:link w:val="Footer"/>
    <w:uiPriority w:val="99"/>
    <w:rsid w:val="005C7FFD"/>
    <w:rPr>
      <w:rFonts w:ascii="Arial" w:eastAsia="Calibri" w:hAnsi="Arial" w:cs="Times New Roman"/>
      <w:sz w:val="24"/>
      <w:szCs w:val="24"/>
      <w:lang w:val="x-none" w:eastAsia="x-none"/>
    </w:rPr>
  </w:style>
  <w:style w:type="paragraph" w:styleId="Title">
    <w:name w:val="Title"/>
    <w:basedOn w:val="Normal"/>
    <w:next w:val="Normal"/>
    <w:link w:val="TitleChar"/>
    <w:uiPriority w:val="10"/>
    <w:qFormat/>
    <w:rsid w:val="005C7FFD"/>
    <w:pPr>
      <w:spacing w:after="60"/>
      <w:jc w:val="center"/>
      <w:outlineLvl w:val="0"/>
    </w:pPr>
    <w:rPr>
      <w:rFonts w:eastAsia="Times New Roman" w:cs="Times New Roman"/>
      <w:b/>
      <w:bCs/>
      <w:kern w:val="28"/>
      <w:sz w:val="32"/>
      <w:szCs w:val="32"/>
      <w:lang w:val="x-none" w:eastAsia="x-none"/>
    </w:rPr>
  </w:style>
  <w:style w:type="character" w:customStyle="1" w:styleId="TitleChar">
    <w:name w:val="Title Char"/>
    <w:basedOn w:val="DefaultParagraphFont"/>
    <w:link w:val="Title"/>
    <w:uiPriority w:val="10"/>
    <w:rsid w:val="005C7FFD"/>
    <w:rPr>
      <w:rFonts w:ascii="Arial" w:eastAsia="Times New Roman" w:hAnsi="Arial" w:cs="Times New Roman"/>
      <w:b/>
      <w:bCs/>
      <w:kern w:val="28"/>
      <w:sz w:val="32"/>
      <w:szCs w:val="32"/>
      <w:lang w:val="x-none" w:eastAsia="x-none"/>
    </w:rPr>
  </w:style>
  <w:style w:type="paragraph" w:styleId="CommentSubject">
    <w:name w:val="annotation subject"/>
    <w:basedOn w:val="CommentText"/>
    <w:next w:val="CommentText"/>
    <w:link w:val="CommentSubjectChar"/>
    <w:uiPriority w:val="99"/>
    <w:semiHidden/>
    <w:unhideWhenUsed/>
    <w:rsid w:val="005C7FFD"/>
    <w:rPr>
      <w:b/>
      <w:bCs/>
    </w:rPr>
  </w:style>
  <w:style w:type="character" w:customStyle="1" w:styleId="CommentSubjectChar">
    <w:name w:val="Comment Subject Char"/>
    <w:basedOn w:val="CommentTextChar"/>
    <w:link w:val="CommentSubject"/>
    <w:uiPriority w:val="99"/>
    <w:semiHidden/>
    <w:rsid w:val="005C7FFD"/>
    <w:rPr>
      <w:rFonts w:ascii="Arial" w:eastAsia="Calibri" w:hAnsi="Arial" w:cs="Times New Roman"/>
      <w:b/>
      <w:bCs/>
      <w:sz w:val="20"/>
      <w:szCs w:val="20"/>
      <w:lang w:val="x-none"/>
    </w:rPr>
  </w:style>
  <w:style w:type="paragraph" w:styleId="BalloonText">
    <w:name w:val="Balloon Text"/>
    <w:basedOn w:val="Normal"/>
    <w:link w:val="BalloonTextChar"/>
    <w:uiPriority w:val="99"/>
    <w:semiHidden/>
    <w:unhideWhenUsed/>
    <w:rsid w:val="005C7FFD"/>
    <w:pPr>
      <w:spacing w:before="0"/>
    </w:pPr>
    <w:rPr>
      <w:rFonts w:ascii="Segoe UI" w:hAnsi="Segoe UI" w:cs="Times New Roman"/>
      <w:sz w:val="18"/>
      <w:szCs w:val="18"/>
      <w:lang w:val="x-none"/>
    </w:rPr>
  </w:style>
  <w:style w:type="character" w:customStyle="1" w:styleId="BalloonTextChar">
    <w:name w:val="Balloon Text Char"/>
    <w:basedOn w:val="DefaultParagraphFont"/>
    <w:link w:val="BalloonText"/>
    <w:uiPriority w:val="99"/>
    <w:semiHidden/>
    <w:rsid w:val="005C7FFD"/>
    <w:rPr>
      <w:rFonts w:ascii="Segoe UI" w:eastAsia="Calibri" w:hAnsi="Segoe UI" w:cs="Times New Roman"/>
      <w:sz w:val="18"/>
      <w:szCs w:val="18"/>
      <w:lang w:val="x-none"/>
    </w:rPr>
  </w:style>
  <w:style w:type="paragraph" w:styleId="ListParagraph">
    <w:name w:val="List Paragraph"/>
    <w:basedOn w:val="Normal"/>
    <w:uiPriority w:val="34"/>
    <w:qFormat/>
    <w:rsid w:val="005C7FFD"/>
    <w:pPr>
      <w:numPr>
        <w:numId w:val="3"/>
      </w:numPr>
    </w:pPr>
  </w:style>
  <w:style w:type="paragraph" w:styleId="TOCHeading">
    <w:name w:val="TOC Heading"/>
    <w:basedOn w:val="Heading1"/>
    <w:next w:val="Normal"/>
    <w:uiPriority w:val="39"/>
    <w:semiHidden/>
    <w:unhideWhenUsed/>
    <w:qFormat/>
    <w:rsid w:val="005C7FFD"/>
    <w:pPr>
      <w:keepLines/>
      <w:numPr>
        <w:numId w:val="0"/>
      </w:numPr>
      <w:spacing w:before="480" w:after="0" w:line="276" w:lineRule="auto"/>
      <w:outlineLvl w:val="9"/>
    </w:pPr>
    <w:rPr>
      <w:rFonts w:ascii="Cambria" w:hAnsi="Cambria"/>
      <w:color w:val="365F91"/>
      <w:kern w:val="0"/>
      <w:sz w:val="28"/>
      <w:szCs w:val="28"/>
      <w:lang w:val="en-US"/>
    </w:rPr>
  </w:style>
  <w:style w:type="character" w:styleId="CommentReference">
    <w:name w:val="annotation reference"/>
    <w:uiPriority w:val="99"/>
    <w:semiHidden/>
    <w:unhideWhenUsed/>
    <w:rsid w:val="005C7FFD"/>
    <w:rPr>
      <w:sz w:val="16"/>
      <w:szCs w:val="16"/>
    </w:rPr>
  </w:style>
  <w:style w:type="character" w:styleId="SubtleEmphasis">
    <w:name w:val="Subtle Emphasis"/>
    <w:uiPriority w:val="19"/>
    <w:qFormat/>
    <w:rsid w:val="005C7FFD"/>
    <w:rPr>
      <w:i/>
      <w:iCs/>
      <w:color w:val="808080"/>
    </w:rPr>
  </w:style>
  <w:style w:type="character" w:customStyle="1" w:styleId="tgc">
    <w:name w:val="_tgc"/>
    <w:rsid w:val="005C7FFD"/>
  </w:style>
  <w:style w:type="table" w:styleId="TableGrid">
    <w:name w:val="Table Grid"/>
    <w:basedOn w:val="TableNormal"/>
    <w:uiPriority w:val="59"/>
    <w:rsid w:val="005C7FFD"/>
    <w:pPr>
      <w:spacing w:after="0" w:line="240" w:lineRule="auto"/>
    </w:pPr>
    <w:rPr>
      <w:rFonts w:ascii="Times New Roman" w:eastAsia="Calibri"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C7F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79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18"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26"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39"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3" Type="http://schemas.openxmlformats.org/officeDocument/2006/relationships/customXml" Target="../customXml/item3.xml"/><Relationship Id="rId21"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34"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42" Type="http://schemas.openxmlformats.org/officeDocument/2006/relationships/hyperlink" Target="https://www.nhsgrampian.org/about-us/data-protection/"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17"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25"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33"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38"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20"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29"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41"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24"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32"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37"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40"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23"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28"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36"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31"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22"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27"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30"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35" Type="http://schemas.openxmlformats.org/officeDocument/2006/relationships/hyperlink" Target="https://scottish-my.sharepoint.com/personal/alison_hannan2_grampian_nhs_scot/Documents/4.%20Community-Led%20Health/Place%20and%20Wellbeing/Social%20Prescribing/Inverbervie%20Social%20Prescribing%20Pilot/DPIA%20Governance%20Pack_1T_6166/20241126_ISA_NHSG_Inverbervie_GP_%5bAGENCY%5d_Draft%20v0.1.doc"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217EE17FC92479E5EF2617F7E47F5" ma:contentTypeVersion="11" ma:contentTypeDescription="Create a new document." ma:contentTypeScope="" ma:versionID="a636ddeea52246e417a5251a0ccfa2b7">
  <xsd:schema xmlns:xsd="http://www.w3.org/2001/XMLSchema" xmlns:xs="http://www.w3.org/2001/XMLSchema" xmlns:p="http://schemas.microsoft.com/office/2006/metadata/properties" xmlns:ns2="a7ed5b6c-43e4-415e-8bbe-87dce1a0883a" xmlns:ns3="08806ffa-5719-4057-a68a-78f5f4a40646" targetNamespace="http://schemas.microsoft.com/office/2006/metadata/properties" ma:root="true" ma:fieldsID="3fa0fc05e26bd15016e4663f3704ea56" ns2:_="" ns3:_="">
    <xsd:import namespace="a7ed5b6c-43e4-415e-8bbe-87dce1a0883a"/>
    <xsd:import namespace="08806ffa-5719-4057-a68a-78f5f4a406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5b6c-43e4-415e-8bbe-87dce1a08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06ffa-5719-4057-a68a-78f5f4a406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3af6f3-0b12-427d-b27c-ca3acb57ddf4}" ma:internalName="TaxCatchAll" ma:showField="CatchAllData" ma:web="08806ffa-5719-4057-a68a-78f5f4a406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d5b6c-43e4-415e-8bbe-87dce1a0883a">
      <Terms xmlns="http://schemas.microsoft.com/office/infopath/2007/PartnerControls"/>
    </lcf76f155ced4ddcb4097134ff3c332f>
    <TaxCatchAll xmlns="08806ffa-5719-4057-a68a-78f5f4a406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842FF-7241-4021-AD01-83C1D3C2D29B}"/>
</file>

<file path=customXml/itemProps2.xml><?xml version="1.0" encoding="utf-8"?>
<ds:datastoreItem xmlns:ds="http://schemas.openxmlformats.org/officeDocument/2006/customXml" ds:itemID="{BE8454EF-B4B7-4288-BB10-82607E5A4EF8}">
  <ds:schemaRefs>
    <ds:schemaRef ds:uri="http://schemas.microsoft.com/sharepoint/v3/contenttype/forms"/>
  </ds:schemaRefs>
</ds:datastoreItem>
</file>

<file path=customXml/itemProps3.xml><?xml version="1.0" encoding="utf-8"?>
<ds:datastoreItem xmlns:ds="http://schemas.openxmlformats.org/officeDocument/2006/customXml" ds:itemID="{D910838B-E343-478C-B3BA-76786DC55D2A}">
  <ds:schemaRefs>
    <ds:schemaRef ds:uri="http://schemas.microsoft.com/office/2006/documentManagement/types"/>
    <ds:schemaRef ds:uri="http://purl.org/dc/elements/1.1/"/>
    <ds:schemaRef ds:uri="http://schemas.microsoft.com/office/infopath/2007/PartnerControls"/>
    <ds:schemaRef ds:uri="811f619f-0ff2-4d4a-b6b5-28f48116f864"/>
    <ds:schemaRef ds:uri="http://schemas.microsoft.com/office/2006/metadata/properties"/>
    <ds:schemaRef ds:uri="http://purl.org/dc/terms/"/>
    <ds:schemaRef ds:uri="http://purl.org/dc/dcmitype/"/>
    <ds:schemaRef ds:uri="http://schemas.openxmlformats.org/package/2006/metadata/core-properties"/>
    <ds:schemaRef ds:uri="48a3cf01-9924-4cd7-a6c7-23001d487023"/>
    <ds:schemaRef ds:uri="http://www.w3.org/XML/1998/namespace"/>
  </ds:schemaRefs>
</ds:datastoreItem>
</file>

<file path=customXml/itemProps4.xml><?xml version="1.0" encoding="utf-8"?>
<ds:datastoreItem xmlns:ds="http://schemas.openxmlformats.org/officeDocument/2006/customXml" ds:itemID="{9F36F77D-775E-473D-A52C-1273C863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5328</Words>
  <Characters>30372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35629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Hannan (NHS Grampian)</dc:creator>
  <cp:keywords/>
  <dc:description/>
  <cp:lastModifiedBy>Alison Hannan (NHS Grampian)</cp:lastModifiedBy>
  <cp:revision>1</cp:revision>
  <dcterms:created xsi:type="dcterms:W3CDTF">2025-09-15T10:05:00Z</dcterms:created>
  <dcterms:modified xsi:type="dcterms:W3CDTF">2025-09-15T10:19:00Z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0x0101008D1217EE17FC92479E5EF2617F7E47F5</vt:lpwstr>
  </property>
</Properties>
</file>