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5D989C" w14:textId="3B44FC5F" w:rsidR="00831F92" w:rsidRPr="001C24BA" w:rsidRDefault="00A871CA">
      <w:pPr>
        <w:rPr>
          <w:rFonts w:cstheme="minorHAnsi"/>
          <w:b/>
          <w:bCs/>
          <w:sz w:val="28"/>
          <w:szCs w:val="28"/>
        </w:rPr>
      </w:pPr>
      <w:r w:rsidRPr="001C24BA">
        <w:rPr>
          <w:rFonts w:cstheme="minorHAnsi"/>
          <w:b/>
          <w:bCs/>
          <w:sz w:val="28"/>
          <w:szCs w:val="28"/>
        </w:rPr>
        <w:t>North East Population Health Alliance</w:t>
      </w:r>
      <w:r w:rsidR="00FC1054" w:rsidRPr="001C24BA">
        <w:rPr>
          <w:rFonts w:cstheme="minorHAnsi"/>
          <w:b/>
          <w:bCs/>
          <w:sz w:val="28"/>
          <w:szCs w:val="28"/>
        </w:rPr>
        <w:t xml:space="preserve"> Update</w:t>
      </w:r>
      <w:r w:rsidR="006F4424">
        <w:rPr>
          <w:rFonts w:cstheme="minorHAnsi"/>
          <w:b/>
          <w:bCs/>
          <w:sz w:val="28"/>
          <w:szCs w:val="28"/>
        </w:rPr>
        <w:t xml:space="preserve"> </w:t>
      </w:r>
      <w:r w:rsidR="00015A20">
        <w:rPr>
          <w:rFonts w:cstheme="minorHAnsi"/>
          <w:b/>
          <w:bCs/>
          <w:sz w:val="28"/>
          <w:szCs w:val="28"/>
        </w:rPr>
        <w:t>March 2025</w:t>
      </w:r>
    </w:p>
    <w:p w14:paraId="33ABA88E" w14:textId="5B6E2321" w:rsidR="00A871CA" w:rsidRPr="00B614E9" w:rsidRDefault="00A871CA">
      <w:pPr>
        <w:rPr>
          <w:rFonts w:cstheme="minorHAnsi"/>
        </w:rPr>
      </w:pPr>
    </w:p>
    <w:p w14:paraId="33140A83" w14:textId="3BA49E3C" w:rsidR="006F4424" w:rsidRDefault="006F4424" w:rsidP="00B614E9">
      <w:pPr>
        <w:pStyle w:val="Body"/>
        <w:tabs>
          <w:tab w:val="left" w:pos="0"/>
          <w:tab w:val="left" w:pos="2044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Alliance met on the </w:t>
      </w:r>
      <w:r w:rsidR="00015A20">
        <w:rPr>
          <w:rFonts w:asciiTheme="minorHAnsi" w:hAnsiTheme="minorHAnsi" w:cstheme="minorHAnsi"/>
        </w:rPr>
        <w:t>7</w:t>
      </w:r>
      <w:r w:rsidR="00015A20" w:rsidRPr="00BB0F62">
        <w:rPr>
          <w:rFonts w:asciiTheme="minorHAnsi" w:hAnsiTheme="minorHAnsi" w:cstheme="minorHAnsi"/>
          <w:vertAlign w:val="superscript"/>
        </w:rPr>
        <w:t>th</w:t>
      </w:r>
      <w:r w:rsidR="00015A20">
        <w:rPr>
          <w:rFonts w:asciiTheme="minorHAnsi" w:hAnsiTheme="minorHAnsi" w:cstheme="minorHAnsi"/>
        </w:rPr>
        <w:t xml:space="preserve"> March 2025</w:t>
      </w:r>
    </w:p>
    <w:p w14:paraId="2283AB12" w14:textId="77777777" w:rsidR="006F4424" w:rsidRDefault="006F4424" w:rsidP="00B614E9">
      <w:pPr>
        <w:pStyle w:val="Body"/>
        <w:tabs>
          <w:tab w:val="left" w:pos="0"/>
          <w:tab w:val="left" w:pos="2044"/>
        </w:tabs>
        <w:rPr>
          <w:rFonts w:asciiTheme="minorHAnsi" w:hAnsiTheme="minorHAnsi" w:cstheme="minorHAnsi"/>
        </w:rPr>
      </w:pPr>
    </w:p>
    <w:p w14:paraId="44192234" w14:textId="1A70A5FA" w:rsidR="00A15EC4" w:rsidRPr="00BB0F62" w:rsidRDefault="00A83F0A" w:rsidP="00BB0F62">
      <w:pPr>
        <w:rPr>
          <w:rFonts w:cstheme="minorHAnsi"/>
        </w:rPr>
      </w:pPr>
      <w:r w:rsidRPr="00BB0F62">
        <w:rPr>
          <w:rFonts w:cstheme="minorHAnsi"/>
        </w:rPr>
        <w:t xml:space="preserve">The Alliance </w:t>
      </w:r>
      <w:r w:rsidR="00FE2C77" w:rsidRPr="00BB0F62">
        <w:rPr>
          <w:rFonts w:cstheme="minorHAnsi"/>
        </w:rPr>
        <w:t xml:space="preserve">agreed </w:t>
      </w:r>
      <w:r w:rsidRPr="00BB0F62">
        <w:rPr>
          <w:rFonts w:cstheme="minorHAnsi"/>
        </w:rPr>
        <w:t>its approach</w:t>
      </w:r>
      <w:r w:rsidR="00FE2C77" w:rsidRPr="00BB0F62">
        <w:rPr>
          <w:rFonts w:cstheme="minorHAnsi"/>
        </w:rPr>
        <w:t xml:space="preserve"> for the next 18 months. This followed </w:t>
      </w:r>
      <w:r w:rsidRPr="00BB0F62">
        <w:rPr>
          <w:rFonts w:cstheme="minorHAnsi"/>
        </w:rPr>
        <w:t xml:space="preserve">a review of progress </w:t>
      </w:r>
      <w:r w:rsidR="00FE2C77" w:rsidRPr="00BB0F62">
        <w:rPr>
          <w:rFonts w:cstheme="minorHAnsi"/>
        </w:rPr>
        <w:t xml:space="preserve">made </w:t>
      </w:r>
      <w:r w:rsidRPr="00BB0F62">
        <w:rPr>
          <w:rFonts w:cstheme="minorHAnsi"/>
        </w:rPr>
        <w:t>in the first year since agreeing the Strategic Partnership Agreement</w:t>
      </w:r>
      <w:r w:rsidR="00A15EC4" w:rsidRPr="00BB0F62">
        <w:rPr>
          <w:rFonts w:cstheme="minorHAnsi"/>
        </w:rPr>
        <w:t>.</w:t>
      </w:r>
      <w:r w:rsidR="00FE2C77" w:rsidRPr="00BB0F62">
        <w:rPr>
          <w:rFonts w:cstheme="minorHAnsi"/>
        </w:rPr>
        <w:t xml:space="preserve"> </w:t>
      </w:r>
      <w:r w:rsidR="00FE2C77" w:rsidRPr="00BB0F62">
        <w:rPr>
          <w:rStyle w:val="normaltextrun"/>
          <w:rFonts w:cstheme="minorHAnsi"/>
          <w:color w:val="000000"/>
          <w:shd w:val="clear" w:color="auto" w:fill="FFFFFF"/>
          <w:lang w:val="en-US"/>
        </w:rPr>
        <w:t xml:space="preserve">The </w:t>
      </w:r>
      <w:r w:rsidR="00DC50B7">
        <w:rPr>
          <w:rStyle w:val="normaltextrun"/>
          <w:rFonts w:cstheme="minorHAnsi"/>
          <w:color w:val="000000"/>
          <w:shd w:val="clear" w:color="auto" w:fill="FFFFFF"/>
          <w:lang w:val="en-US"/>
        </w:rPr>
        <w:t>members</w:t>
      </w:r>
      <w:r w:rsidR="00FE2C77" w:rsidRPr="00BB0F62">
        <w:rPr>
          <w:rStyle w:val="normaltextrun"/>
          <w:rFonts w:cstheme="minorHAnsi"/>
          <w:color w:val="000000"/>
          <w:shd w:val="clear" w:color="auto" w:fill="FFFFFF"/>
          <w:lang w:val="en-US"/>
        </w:rPr>
        <w:t xml:space="preserve"> agreed a work programme for 25-26 </w:t>
      </w:r>
      <w:r w:rsidR="00FE2C77" w:rsidRPr="00BB0F62">
        <w:rPr>
          <w:rFonts w:cstheme="minorHAnsi"/>
        </w:rPr>
        <w:t xml:space="preserve">that will focus on two priorities: obesity and substance use, </w:t>
      </w:r>
      <w:r w:rsidR="00A15EC4" w:rsidRPr="00BB0F62">
        <w:rPr>
          <w:rFonts w:cstheme="minorHAnsi"/>
        </w:rPr>
        <w:t xml:space="preserve">whilst maintaining an </w:t>
      </w:r>
      <w:r w:rsidR="00FE2C77" w:rsidRPr="00BB0F62">
        <w:rPr>
          <w:rFonts w:cstheme="minorHAnsi"/>
        </w:rPr>
        <w:t xml:space="preserve">oversight </w:t>
      </w:r>
      <w:r w:rsidR="00A15EC4" w:rsidRPr="00BB0F62">
        <w:rPr>
          <w:rFonts w:cstheme="minorHAnsi"/>
        </w:rPr>
        <w:t xml:space="preserve">of </w:t>
      </w:r>
      <w:r w:rsidR="00FE2C77" w:rsidRPr="00BB0F62">
        <w:rPr>
          <w:rFonts w:cstheme="minorHAnsi"/>
        </w:rPr>
        <w:t>areas already commissioned by NEPHA e.g. substance use stigma / NE inequalities atlas</w:t>
      </w:r>
      <w:r w:rsidR="00A15EC4">
        <w:rPr>
          <w:rFonts w:cstheme="minorHAnsi"/>
        </w:rPr>
        <w:t>;</w:t>
      </w:r>
      <w:r w:rsidR="00FE2C77" w:rsidRPr="00BB0F62">
        <w:rPr>
          <w:rFonts w:cstheme="minorHAnsi"/>
        </w:rPr>
        <w:t xml:space="preserve"> </w:t>
      </w:r>
      <w:r w:rsidR="00A15EC4" w:rsidRPr="00BB0F62">
        <w:rPr>
          <w:rFonts w:cstheme="minorHAnsi"/>
        </w:rPr>
        <w:t xml:space="preserve">as well as having shared space to consider the local response to </w:t>
      </w:r>
      <w:r w:rsidR="00FE2C77" w:rsidRPr="00BB0F62">
        <w:rPr>
          <w:rFonts w:cstheme="minorHAnsi"/>
        </w:rPr>
        <w:t>national developments</w:t>
      </w:r>
      <w:r w:rsidR="00A15EC4" w:rsidRPr="00BB0F62">
        <w:rPr>
          <w:rFonts w:cstheme="minorHAnsi"/>
        </w:rPr>
        <w:t xml:space="preserve"> e.g. Population Health Framework. </w:t>
      </w:r>
      <w:r w:rsidR="00A15EC4">
        <w:rPr>
          <w:rFonts w:cstheme="minorHAnsi"/>
        </w:rPr>
        <w:t xml:space="preserve">Members made a commitment to </w:t>
      </w:r>
      <w:r w:rsidR="00A15EC4" w:rsidRPr="00BB0F62">
        <w:rPr>
          <w:rStyle w:val="normaltextrun"/>
          <w:rFonts w:cstheme="minorHAnsi"/>
          <w:color w:val="000000"/>
          <w:shd w:val="clear" w:color="auto" w:fill="FFFFFF"/>
          <w:lang w:val="en-US"/>
        </w:rPr>
        <w:t>collective ownership of the</w:t>
      </w:r>
      <w:r w:rsidR="00A15EC4">
        <w:rPr>
          <w:rStyle w:val="normaltextrun"/>
          <w:rFonts w:cstheme="minorHAnsi"/>
          <w:color w:val="000000"/>
          <w:shd w:val="clear" w:color="auto" w:fill="FFFFFF"/>
          <w:lang w:val="en-US"/>
        </w:rPr>
        <w:t>se</w:t>
      </w:r>
      <w:r w:rsidR="00A15EC4" w:rsidRPr="00BB0F62">
        <w:rPr>
          <w:rStyle w:val="normaltextrun"/>
          <w:rFonts w:cstheme="minorHAnsi"/>
          <w:color w:val="000000"/>
          <w:shd w:val="clear" w:color="auto" w:fill="FFFFFF"/>
          <w:lang w:val="en-US"/>
        </w:rPr>
        <w:t xml:space="preserve"> agreed priorities</w:t>
      </w:r>
      <w:r w:rsidR="00A15EC4">
        <w:rPr>
          <w:rStyle w:val="normaltextrun"/>
          <w:rFonts w:cstheme="minorHAnsi"/>
          <w:color w:val="000000"/>
          <w:shd w:val="clear" w:color="auto" w:fill="FFFFFF"/>
          <w:lang w:val="en-US"/>
        </w:rPr>
        <w:t>,</w:t>
      </w:r>
      <w:r w:rsidR="00A15EC4" w:rsidRPr="00BB0F62">
        <w:rPr>
          <w:rStyle w:val="normaltextrun"/>
          <w:rFonts w:cstheme="minorHAnsi"/>
          <w:color w:val="000000"/>
          <w:shd w:val="clear" w:color="auto" w:fill="FFFFFF"/>
          <w:lang w:val="en-US"/>
        </w:rPr>
        <w:t xml:space="preserve"> </w:t>
      </w:r>
      <w:r w:rsidR="00A15EC4">
        <w:rPr>
          <w:rStyle w:val="normaltextrun"/>
          <w:rFonts w:cstheme="minorHAnsi"/>
          <w:color w:val="000000"/>
          <w:shd w:val="clear" w:color="auto" w:fill="FFFFFF"/>
          <w:lang w:val="en-US"/>
        </w:rPr>
        <w:t xml:space="preserve">to </w:t>
      </w:r>
      <w:r w:rsidR="00A15EC4" w:rsidRPr="00236C31">
        <w:rPr>
          <w:rStyle w:val="normaltextrun"/>
          <w:rFonts w:cstheme="minorHAnsi"/>
          <w:color w:val="000000"/>
          <w:shd w:val="clear" w:color="auto" w:fill="FFFFFF"/>
          <w:lang w:val="en-US"/>
        </w:rPr>
        <w:t>find solutions</w:t>
      </w:r>
      <w:r w:rsidR="00A15EC4">
        <w:rPr>
          <w:rStyle w:val="normaltextrun"/>
          <w:rFonts w:cstheme="minorHAnsi"/>
          <w:color w:val="000000"/>
          <w:shd w:val="clear" w:color="auto" w:fill="FFFFFF"/>
          <w:lang w:val="en-US"/>
        </w:rPr>
        <w:t xml:space="preserve"> and take </w:t>
      </w:r>
      <w:r w:rsidR="00A15EC4" w:rsidRPr="00BB0F62">
        <w:rPr>
          <w:rStyle w:val="normaltextrun"/>
          <w:rFonts w:cstheme="minorHAnsi"/>
          <w:color w:val="000000"/>
          <w:shd w:val="clear" w:color="auto" w:fill="FFFFFF"/>
          <w:lang w:val="en-US"/>
        </w:rPr>
        <w:t xml:space="preserve">action to drive progress </w:t>
      </w:r>
    </w:p>
    <w:p w14:paraId="41AE7C52" w14:textId="7B032E6E" w:rsidR="00FE2C77" w:rsidRPr="00BB0F62" w:rsidRDefault="00FE2C77" w:rsidP="00BB0F62">
      <w:pPr>
        <w:rPr>
          <w:rFonts w:cstheme="minorHAnsi"/>
        </w:rPr>
      </w:pPr>
    </w:p>
    <w:p w14:paraId="0C75CD83" w14:textId="15F9C80A" w:rsidR="00F0392B" w:rsidRDefault="00F0392B" w:rsidP="00BB0F62">
      <w:pPr>
        <w:pStyle w:val="Body"/>
        <w:tabs>
          <w:tab w:val="left" w:pos="0"/>
          <w:tab w:val="left" w:pos="2044"/>
        </w:tabs>
        <w:rPr>
          <w:rFonts w:asciiTheme="minorHAnsi" w:hAnsiTheme="minorHAnsi" w:cstheme="minorHAnsi"/>
        </w:rPr>
      </w:pPr>
      <w:r w:rsidRPr="00BB0F62">
        <w:rPr>
          <w:rFonts w:asciiTheme="minorHAnsi" w:hAnsiTheme="minorHAnsi" w:cstheme="minorHAnsi"/>
        </w:rPr>
        <w:t xml:space="preserve">The Alliance </w:t>
      </w:r>
      <w:r w:rsidR="00BB0F62">
        <w:rPr>
          <w:rFonts w:asciiTheme="minorHAnsi" w:hAnsiTheme="minorHAnsi" w:cstheme="minorHAnsi"/>
          <w:lang w:eastAsia="en-US"/>
        </w:rPr>
        <w:t xml:space="preserve">also </w:t>
      </w:r>
      <w:r w:rsidRPr="00BB0F62">
        <w:rPr>
          <w:rFonts w:asciiTheme="minorHAnsi" w:hAnsiTheme="minorHAnsi" w:cstheme="minorHAnsi"/>
          <w:lang w:eastAsia="en-US"/>
        </w:rPr>
        <w:t xml:space="preserve">considered where their collective leadership </w:t>
      </w:r>
      <w:r>
        <w:rPr>
          <w:rFonts w:asciiTheme="minorHAnsi" w:hAnsiTheme="minorHAnsi" w:cstheme="minorHAnsi"/>
          <w:lang w:eastAsia="en-US"/>
        </w:rPr>
        <w:t>sh</w:t>
      </w:r>
      <w:r w:rsidRPr="00BB0F62">
        <w:rPr>
          <w:rFonts w:asciiTheme="minorHAnsi" w:hAnsiTheme="minorHAnsi" w:cstheme="minorHAnsi"/>
          <w:lang w:eastAsia="en-US"/>
        </w:rPr>
        <w:t xml:space="preserve">ould be used to best effect to lever change and maximise impact to tackle obesity. </w:t>
      </w:r>
      <w:r w:rsidR="00A15EC4" w:rsidRPr="00BB0F62">
        <w:rPr>
          <w:rFonts w:asciiTheme="minorHAnsi" w:hAnsiTheme="minorHAnsi" w:cstheme="minorHAnsi"/>
        </w:rPr>
        <w:t>Danny Ruta, Consultant in Public Health provided an overview of the Whole Sy</w:t>
      </w:r>
      <w:r w:rsidRPr="00BB0F62">
        <w:rPr>
          <w:rFonts w:asciiTheme="minorHAnsi" w:hAnsiTheme="minorHAnsi" w:cstheme="minorHAnsi"/>
        </w:rPr>
        <w:t>s</w:t>
      </w:r>
      <w:r w:rsidR="00A15EC4" w:rsidRPr="00BB0F62">
        <w:rPr>
          <w:rFonts w:asciiTheme="minorHAnsi" w:hAnsiTheme="minorHAnsi" w:cstheme="minorHAnsi"/>
        </w:rPr>
        <w:t>tems Ap</w:t>
      </w:r>
      <w:r w:rsidRPr="00BB0F62">
        <w:rPr>
          <w:rFonts w:asciiTheme="minorHAnsi" w:hAnsiTheme="minorHAnsi" w:cstheme="minorHAnsi"/>
        </w:rPr>
        <w:t>p</w:t>
      </w:r>
      <w:r w:rsidR="00A15EC4" w:rsidRPr="00BB0F62">
        <w:rPr>
          <w:rFonts w:asciiTheme="minorHAnsi" w:hAnsiTheme="minorHAnsi" w:cstheme="minorHAnsi"/>
        </w:rPr>
        <w:t>roach to H</w:t>
      </w:r>
      <w:r w:rsidRPr="00BB0F62">
        <w:rPr>
          <w:rFonts w:asciiTheme="minorHAnsi" w:hAnsiTheme="minorHAnsi" w:cstheme="minorHAnsi"/>
        </w:rPr>
        <w:t>ealthy Eati</w:t>
      </w:r>
      <w:r w:rsidR="00A15EC4" w:rsidRPr="00BB0F62">
        <w:rPr>
          <w:rFonts w:asciiTheme="minorHAnsi" w:hAnsiTheme="minorHAnsi" w:cstheme="minorHAnsi"/>
        </w:rPr>
        <w:t>n</w:t>
      </w:r>
      <w:r w:rsidRPr="00BB0F62">
        <w:rPr>
          <w:rFonts w:asciiTheme="minorHAnsi" w:hAnsiTheme="minorHAnsi" w:cstheme="minorHAnsi"/>
        </w:rPr>
        <w:t>g Active L</w:t>
      </w:r>
      <w:r w:rsidR="00A15EC4" w:rsidRPr="00BB0F62">
        <w:rPr>
          <w:rFonts w:asciiTheme="minorHAnsi" w:hAnsiTheme="minorHAnsi" w:cstheme="minorHAnsi"/>
        </w:rPr>
        <w:t xml:space="preserve">iving </w:t>
      </w:r>
      <w:r w:rsidRPr="00BB0F62">
        <w:rPr>
          <w:rFonts w:asciiTheme="minorHAnsi" w:hAnsiTheme="minorHAnsi" w:cstheme="minorHAnsi"/>
        </w:rPr>
        <w:t>and the progress made to date across Grampian.  Informed by the latest evidence base</w:t>
      </w:r>
      <w:r>
        <w:rPr>
          <w:rFonts w:asciiTheme="minorHAnsi" w:hAnsiTheme="minorHAnsi" w:cstheme="minorHAnsi"/>
        </w:rPr>
        <w:t xml:space="preserve">, the Alliance </w:t>
      </w:r>
      <w:r w:rsidRPr="00BB0F62">
        <w:rPr>
          <w:rFonts w:asciiTheme="minorHAnsi" w:hAnsiTheme="minorHAnsi" w:cstheme="minorHAnsi"/>
        </w:rPr>
        <w:t xml:space="preserve">agreed </w:t>
      </w:r>
      <w:r>
        <w:rPr>
          <w:rFonts w:asciiTheme="minorHAnsi" w:hAnsiTheme="minorHAnsi" w:cstheme="minorHAnsi"/>
        </w:rPr>
        <w:t>to focus on two key levers for change</w:t>
      </w:r>
      <w:r w:rsidR="00DC50B7">
        <w:rPr>
          <w:rFonts w:asciiTheme="minorHAnsi" w:hAnsiTheme="minorHAnsi" w:cstheme="minorHAnsi"/>
        </w:rPr>
        <w:t>:</w:t>
      </w:r>
    </w:p>
    <w:p w14:paraId="2B32AAF9" w14:textId="77777777" w:rsidR="00DC50B7" w:rsidRPr="00BB0F62" w:rsidRDefault="00DC50B7" w:rsidP="00BB0F62">
      <w:pPr>
        <w:pStyle w:val="Body"/>
        <w:tabs>
          <w:tab w:val="left" w:pos="0"/>
          <w:tab w:val="left" w:pos="2044"/>
        </w:tabs>
        <w:rPr>
          <w:rFonts w:asciiTheme="minorHAnsi" w:hAnsiTheme="minorHAnsi" w:cstheme="minorHAnsi"/>
        </w:rPr>
      </w:pPr>
    </w:p>
    <w:p w14:paraId="1E59C334" w14:textId="77777777" w:rsidR="00F0392B" w:rsidRPr="00BB0F62" w:rsidRDefault="00F0392B" w:rsidP="00F0392B">
      <w:pPr>
        <w:numPr>
          <w:ilvl w:val="0"/>
          <w:numId w:val="8"/>
        </w:numPr>
        <w:ind w:left="360" w:firstLine="0"/>
        <w:textAlignment w:val="baseline"/>
        <w:rPr>
          <w:rFonts w:eastAsia="Times New Roman" w:cstheme="minorHAnsi"/>
          <w:lang w:eastAsia="en-GB"/>
        </w:rPr>
      </w:pPr>
      <w:r w:rsidRPr="00BB0F62">
        <w:rPr>
          <w:rFonts w:eastAsia="Times New Roman" w:cstheme="minorHAnsi"/>
          <w:lang w:val="en-US" w:eastAsia="en-GB"/>
        </w:rPr>
        <w:t>Restrictions on food marketing for foods high in fats, sugar and salt.</w:t>
      </w:r>
      <w:r w:rsidRPr="00BB0F62">
        <w:rPr>
          <w:rFonts w:eastAsia="Times New Roman" w:cstheme="minorHAnsi"/>
          <w:lang w:eastAsia="en-GB"/>
        </w:rPr>
        <w:t> </w:t>
      </w:r>
    </w:p>
    <w:p w14:paraId="74A26699" w14:textId="661B7CDC" w:rsidR="00F0392B" w:rsidRPr="00BB0F62" w:rsidRDefault="00F0392B" w:rsidP="00F0392B">
      <w:pPr>
        <w:numPr>
          <w:ilvl w:val="0"/>
          <w:numId w:val="9"/>
        </w:numPr>
        <w:ind w:left="360" w:firstLine="0"/>
        <w:textAlignment w:val="baseline"/>
        <w:rPr>
          <w:rFonts w:eastAsia="Times New Roman" w:cstheme="minorHAnsi"/>
          <w:lang w:eastAsia="en-GB"/>
        </w:rPr>
      </w:pPr>
      <w:r w:rsidRPr="00BB0F62">
        <w:rPr>
          <w:rFonts w:eastAsia="Times New Roman" w:cstheme="minorHAnsi"/>
          <w:lang w:val="en-US" w:eastAsia="en-GB"/>
        </w:rPr>
        <w:t xml:space="preserve">Strengthening public </w:t>
      </w:r>
      <w:r w:rsidR="00BA6FBB">
        <w:rPr>
          <w:rFonts w:eastAsia="Times New Roman" w:cstheme="minorHAnsi"/>
          <w:lang w:val="en-US" w:eastAsia="en-GB"/>
        </w:rPr>
        <w:t xml:space="preserve">sector </w:t>
      </w:r>
      <w:bookmarkStart w:id="0" w:name="_GoBack"/>
      <w:bookmarkEnd w:id="0"/>
      <w:r w:rsidRPr="00BB0F62">
        <w:rPr>
          <w:rFonts w:eastAsia="Times New Roman" w:cstheme="minorHAnsi"/>
          <w:lang w:val="en-US" w:eastAsia="en-GB"/>
        </w:rPr>
        <w:t>food procurement and provision standards</w:t>
      </w:r>
    </w:p>
    <w:p w14:paraId="19938DF0" w14:textId="77777777" w:rsidR="00F0392B" w:rsidRDefault="00F0392B" w:rsidP="00B614E9">
      <w:pPr>
        <w:pStyle w:val="Body"/>
        <w:tabs>
          <w:tab w:val="left" w:pos="0"/>
          <w:tab w:val="left" w:pos="2044"/>
        </w:tabs>
        <w:rPr>
          <w:rFonts w:asciiTheme="minorHAnsi" w:hAnsiTheme="minorHAnsi" w:cstheme="minorHAnsi"/>
        </w:rPr>
      </w:pPr>
    </w:p>
    <w:p w14:paraId="458F7AB5" w14:textId="35AC8907" w:rsidR="00DC50B7" w:rsidRDefault="00DC50B7" w:rsidP="00B614E9">
      <w:pPr>
        <w:pStyle w:val="Body"/>
        <w:tabs>
          <w:tab w:val="left" w:pos="0"/>
          <w:tab w:val="left" w:pos="2044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deep dive into these two areas is scheduled for the July NEPHA meeting to explore and agree the programme of </w:t>
      </w:r>
      <w:r w:rsidR="00BB0F62">
        <w:rPr>
          <w:rFonts w:asciiTheme="minorHAnsi" w:hAnsiTheme="minorHAnsi" w:cstheme="minorHAnsi"/>
        </w:rPr>
        <w:t xml:space="preserve">shared </w:t>
      </w:r>
      <w:r>
        <w:rPr>
          <w:rFonts w:asciiTheme="minorHAnsi" w:hAnsiTheme="minorHAnsi" w:cstheme="minorHAnsi"/>
        </w:rPr>
        <w:t>action for the coming months.</w:t>
      </w:r>
    </w:p>
    <w:p w14:paraId="1B2C20E9" w14:textId="1CD5A763" w:rsidR="006A2551" w:rsidRDefault="006A2551" w:rsidP="00B614E9">
      <w:pPr>
        <w:pStyle w:val="Body"/>
        <w:tabs>
          <w:tab w:val="left" w:pos="0"/>
          <w:tab w:val="left" w:pos="2044"/>
        </w:tabs>
        <w:rPr>
          <w:rFonts w:asciiTheme="minorHAnsi" w:hAnsiTheme="minorHAnsi" w:cstheme="minorHAnsi"/>
        </w:rPr>
      </w:pPr>
    </w:p>
    <w:p w14:paraId="70F0190B" w14:textId="170D8946" w:rsidR="00DC50B7" w:rsidRPr="00BB0F62" w:rsidRDefault="000327C3" w:rsidP="00CD5F5C">
      <w:pPr>
        <w:rPr>
          <w:rFonts w:ascii="Calibri" w:hAnsi="Calibri" w:cs="Calibri"/>
          <w:bCs/>
        </w:rPr>
      </w:pPr>
      <w:r w:rsidRPr="00BB0F62">
        <w:rPr>
          <w:rFonts w:ascii="Calibri" w:hAnsi="Calibri" w:cs="Calibri"/>
          <w:bCs/>
        </w:rPr>
        <w:t xml:space="preserve">Michael Kellet, PHS </w:t>
      </w:r>
      <w:r w:rsidR="00DC50B7" w:rsidRPr="00BB0F62">
        <w:rPr>
          <w:rFonts w:ascii="Calibri" w:hAnsi="Calibri" w:cs="Calibri"/>
          <w:bCs/>
        </w:rPr>
        <w:t xml:space="preserve">and Shantini Paranjothy, NHSG </w:t>
      </w:r>
      <w:r w:rsidRPr="00BB0F62">
        <w:rPr>
          <w:rFonts w:ascii="Calibri" w:hAnsi="Calibri" w:cs="Calibri"/>
          <w:bCs/>
        </w:rPr>
        <w:t xml:space="preserve">updated NEPHA </w:t>
      </w:r>
      <w:r w:rsidR="00DC50B7" w:rsidRPr="00BB0F62">
        <w:rPr>
          <w:rFonts w:ascii="Calibri" w:hAnsi="Calibri" w:cs="Calibri"/>
          <w:bCs/>
        </w:rPr>
        <w:t xml:space="preserve">members </w:t>
      </w:r>
      <w:r w:rsidRPr="00BB0F62">
        <w:rPr>
          <w:rFonts w:ascii="Calibri" w:hAnsi="Calibri" w:cs="Calibri"/>
          <w:bCs/>
        </w:rPr>
        <w:t xml:space="preserve">on </w:t>
      </w:r>
      <w:r w:rsidR="00DC50B7" w:rsidRPr="00BB0F62">
        <w:rPr>
          <w:rFonts w:ascii="Calibri" w:hAnsi="Calibri" w:cs="Calibri"/>
          <w:bCs/>
        </w:rPr>
        <w:t>the national Collaboration for Health Equity Scotland (CHES)</w:t>
      </w:r>
      <w:r w:rsidR="00BB0F62">
        <w:rPr>
          <w:rFonts w:ascii="Calibri" w:hAnsi="Calibri" w:cs="Calibri"/>
          <w:bCs/>
        </w:rPr>
        <w:t>.The</w:t>
      </w:r>
      <w:r w:rsidR="00BB0F62" w:rsidRPr="00BB0F62">
        <w:rPr>
          <w:rFonts w:ascii="Calibri" w:hAnsi="Calibri" w:cs="Calibri"/>
          <w:bCs/>
        </w:rPr>
        <w:t xml:space="preserve"> Aberdeen </w:t>
      </w:r>
      <w:r w:rsidR="00BB0F62">
        <w:rPr>
          <w:rFonts w:ascii="Calibri" w:hAnsi="Calibri" w:cs="Calibri"/>
          <w:bCs/>
        </w:rPr>
        <w:t>launch took place</w:t>
      </w:r>
      <w:r w:rsidR="00DC50B7" w:rsidRPr="00BB0F62">
        <w:rPr>
          <w:rFonts w:ascii="Calibri" w:hAnsi="Calibri" w:cs="Calibri"/>
          <w:bCs/>
        </w:rPr>
        <w:t xml:space="preserve"> </w:t>
      </w:r>
      <w:r w:rsidR="00BB0F62">
        <w:rPr>
          <w:rFonts w:ascii="Calibri" w:hAnsi="Calibri" w:cs="Calibri"/>
          <w:bCs/>
        </w:rPr>
        <w:t xml:space="preserve">at </w:t>
      </w:r>
      <w:r w:rsidR="00DC50B7" w:rsidRPr="00BB0F62">
        <w:rPr>
          <w:rFonts w:ascii="Calibri" w:hAnsi="Calibri" w:cs="Calibri"/>
          <w:bCs/>
        </w:rPr>
        <w:t>the begi</w:t>
      </w:r>
      <w:r w:rsidR="00BB0F62" w:rsidRPr="00BB0F62">
        <w:rPr>
          <w:rFonts w:ascii="Calibri" w:hAnsi="Calibri" w:cs="Calibri"/>
          <w:bCs/>
        </w:rPr>
        <w:t>n</w:t>
      </w:r>
      <w:r w:rsidR="00DC50B7" w:rsidRPr="00BB0F62">
        <w:rPr>
          <w:rFonts w:ascii="Calibri" w:hAnsi="Calibri" w:cs="Calibri"/>
          <w:bCs/>
        </w:rPr>
        <w:t>ning of M</w:t>
      </w:r>
      <w:r w:rsidR="00BB0F62" w:rsidRPr="00BB0F62">
        <w:rPr>
          <w:rFonts w:ascii="Calibri" w:hAnsi="Calibri" w:cs="Calibri"/>
          <w:bCs/>
        </w:rPr>
        <w:t xml:space="preserve">arch, </w:t>
      </w:r>
      <w:r w:rsidR="00BB0F62" w:rsidRPr="00BB0F62">
        <w:rPr>
          <w:rStyle w:val="normaltextrun"/>
          <w:rFonts w:ascii="Calibri" w:hAnsi="Calibri" w:cs="Calibri"/>
          <w:color w:val="000000"/>
          <w:bdr w:val="none" w:sz="0" w:space="0" w:color="auto" w:frame="1"/>
        </w:rPr>
        <w:t>with PHS and Sir Michael Marmot in attendance.</w:t>
      </w:r>
      <w:r w:rsidR="00BB0F62" w:rsidRPr="00BB0F62">
        <w:rPr>
          <w:rStyle w:val="Hyperlink"/>
          <w:rFonts w:ascii="Calibri" w:hAnsi="Calibri" w:cs="Calibri"/>
          <w:color w:val="000000"/>
          <w:u w:val="none"/>
          <w:shd w:val="clear" w:color="auto" w:fill="FFFFFF"/>
        </w:rPr>
        <w:t xml:space="preserve"> Susan Webb, NHSG </w:t>
      </w:r>
      <w:r w:rsidR="00BB0F62">
        <w:rPr>
          <w:rStyle w:val="Hyperlink"/>
          <w:rFonts w:ascii="Calibri" w:hAnsi="Calibri" w:cs="Calibri"/>
          <w:color w:val="000000"/>
          <w:u w:val="none"/>
          <w:shd w:val="clear" w:color="auto" w:fill="FFFFFF"/>
        </w:rPr>
        <w:t xml:space="preserve">provided an update on the national Population Health Framework advising </w:t>
      </w:r>
      <w:r w:rsidR="00BB0F62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it was </w:t>
      </w:r>
      <w:r w:rsidR="00BB0F62" w:rsidRPr="00BB0F62">
        <w:rPr>
          <w:rStyle w:val="normaltextrun"/>
          <w:rFonts w:ascii="Calibri" w:hAnsi="Calibri" w:cs="Calibri"/>
          <w:color w:val="000000"/>
          <w:shd w:val="clear" w:color="auto" w:fill="FFFFFF"/>
        </w:rPr>
        <w:t>being progressed through COSLA</w:t>
      </w:r>
      <w:r w:rsidR="00BB0F62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governance structures and wa</w:t>
      </w:r>
      <w:r w:rsidR="00BB0F62" w:rsidRPr="00BB0F62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s scheduled to go to the Health &amp; Social Care Board </w:t>
      </w:r>
      <w:r w:rsidR="00BB0F62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in </w:t>
      </w:r>
      <w:r w:rsidR="00BB0F62" w:rsidRPr="00BB0F62">
        <w:rPr>
          <w:rStyle w:val="normaltextrun"/>
          <w:rFonts w:ascii="Calibri" w:hAnsi="Calibri" w:cs="Calibri"/>
          <w:color w:val="000000"/>
          <w:shd w:val="clear" w:color="auto" w:fill="FFFFFF"/>
        </w:rPr>
        <w:t>March.</w:t>
      </w:r>
    </w:p>
    <w:p w14:paraId="30E3F235" w14:textId="77777777" w:rsidR="00DC50B7" w:rsidRDefault="00DC50B7" w:rsidP="00CD5F5C">
      <w:pPr>
        <w:rPr>
          <w:bCs/>
        </w:rPr>
      </w:pPr>
    </w:p>
    <w:p w14:paraId="425FAF0B" w14:textId="77777777" w:rsidR="000327C3" w:rsidRDefault="000327C3" w:rsidP="00CD5F5C">
      <w:pPr>
        <w:rPr>
          <w:bCs/>
        </w:rPr>
      </w:pPr>
    </w:p>
    <w:p w14:paraId="6DCA1AB7" w14:textId="67556E71" w:rsidR="00CD5F5C" w:rsidRDefault="00CD5F5C" w:rsidP="00B71A53">
      <w:pPr>
        <w:rPr>
          <w:rFonts w:cstheme="minorHAnsi"/>
        </w:rPr>
      </w:pPr>
    </w:p>
    <w:p w14:paraId="620C9648" w14:textId="6F797C92" w:rsidR="001C24BA" w:rsidRDefault="001C24BA">
      <w:pPr>
        <w:rPr>
          <w:rFonts w:cstheme="minorHAnsi"/>
        </w:rPr>
      </w:pPr>
      <w:r>
        <w:rPr>
          <w:rFonts w:cstheme="minorHAnsi"/>
        </w:rPr>
        <w:t xml:space="preserve">Jim Savege </w:t>
      </w:r>
    </w:p>
    <w:p w14:paraId="3CDA9F5E" w14:textId="77777777" w:rsidR="001C24BA" w:rsidRDefault="001C24BA">
      <w:pPr>
        <w:rPr>
          <w:rFonts w:cstheme="minorHAnsi"/>
        </w:rPr>
      </w:pPr>
      <w:r>
        <w:rPr>
          <w:rFonts w:cstheme="minorHAnsi"/>
        </w:rPr>
        <w:t>NEPHA Chair</w:t>
      </w:r>
    </w:p>
    <w:p w14:paraId="4470AD1E" w14:textId="25EEFF01" w:rsidR="001C24BA" w:rsidRDefault="001C432D">
      <w:pPr>
        <w:rPr>
          <w:rFonts w:cstheme="minorHAnsi"/>
        </w:rPr>
      </w:pPr>
      <w:r>
        <w:rPr>
          <w:rFonts w:cstheme="minorHAnsi"/>
        </w:rPr>
        <w:t>Chief Ex</w:t>
      </w:r>
      <w:r w:rsidR="001C24BA">
        <w:rPr>
          <w:rFonts w:cstheme="minorHAnsi"/>
        </w:rPr>
        <w:t>ecutive</w:t>
      </w:r>
    </w:p>
    <w:p w14:paraId="080D2AF7" w14:textId="77777777" w:rsidR="00532AA7" w:rsidRDefault="001C24BA">
      <w:pPr>
        <w:rPr>
          <w:rFonts w:cstheme="minorHAnsi"/>
        </w:rPr>
      </w:pPr>
      <w:r>
        <w:rPr>
          <w:rFonts w:cstheme="minorHAnsi"/>
        </w:rPr>
        <w:t xml:space="preserve">Aberdeenshire Council </w:t>
      </w:r>
    </w:p>
    <w:p w14:paraId="27EC9B56" w14:textId="77777777" w:rsidR="00532AA7" w:rsidRDefault="00532AA7">
      <w:pPr>
        <w:rPr>
          <w:rFonts w:cstheme="minorHAnsi"/>
        </w:rPr>
      </w:pPr>
    </w:p>
    <w:p w14:paraId="3C91A494" w14:textId="7C35EB44" w:rsidR="00CE2DAE" w:rsidRPr="001C24BA" w:rsidRDefault="00FC1054">
      <w:pPr>
        <w:rPr>
          <w:rFonts w:cstheme="minorHAnsi"/>
        </w:rPr>
      </w:pPr>
      <w:r w:rsidRPr="001C24BA">
        <w:rPr>
          <w:rFonts w:cstheme="minorHAnsi"/>
        </w:rPr>
        <w:t>Susan Webb</w:t>
      </w:r>
    </w:p>
    <w:p w14:paraId="636B0283" w14:textId="4D00A72E" w:rsidR="00FC1054" w:rsidRPr="001C24BA" w:rsidRDefault="00FC1054">
      <w:pPr>
        <w:rPr>
          <w:rFonts w:cstheme="minorHAnsi"/>
        </w:rPr>
      </w:pPr>
      <w:r w:rsidRPr="001C24BA">
        <w:rPr>
          <w:rFonts w:cstheme="minorHAnsi"/>
        </w:rPr>
        <w:t>Director of Public Health</w:t>
      </w:r>
    </w:p>
    <w:p w14:paraId="2D1A68CD" w14:textId="456244F1" w:rsidR="00FC1054" w:rsidRPr="001C24BA" w:rsidRDefault="001C24BA">
      <w:pPr>
        <w:rPr>
          <w:rFonts w:cstheme="minorHAnsi"/>
        </w:rPr>
      </w:pPr>
      <w:r>
        <w:rPr>
          <w:rFonts w:cstheme="minorHAnsi"/>
        </w:rPr>
        <w:t>NHS Grampian</w:t>
      </w:r>
    </w:p>
    <w:p w14:paraId="6077DBCC" w14:textId="77777777" w:rsidR="00F81CB1" w:rsidRPr="001C24BA" w:rsidRDefault="00F81CB1">
      <w:pPr>
        <w:rPr>
          <w:rFonts w:cstheme="minorHAnsi"/>
        </w:rPr>
      </w:pPr>
    </w:p>
    <w:sectPr w:rsidR="00F81CB1" w:rsidRPr="001C24BA" w:rsidSect="00F81CB1">
      <w:type w:val="continuous"/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7104D2" w14:textId="77777777" w:rsidR="00EC14E7" w:rsidRDefault="00EC14E7" w:rsidP="008C57DC">
      <w:r>
        <w:separator/>
      </w:r>
    </w:p>
  </w:endnote>
  <w:endnote w:type="continuationSeparator" w:id="0">
    <w:p w14:paraId="5AC0576C" w14:textId="77777777" w:rsidR="00EC14E7" w:rsidRDefault="00EC14E7" w:rsidP="008C5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C57978" w14:textId="77777777" w:rsidR="00EC14E7" w:rsidRDefault="00EC14E7" w:rsidP="008C57DC">
      <w:r>
        <w:separator/>
      </w:r>
    </w:p>
  </w:footnote>
  <w:footnote w:type="continuationSeparator" w:id="0">
    <w:p w14:paraId="3CD5151C" w14:textId="77777777" w:rsidR="00EC14E7" w:rsidRDefault="00EC14E7" w:rsidP="008C57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60B25"/>
    <w:multiLevelType w:val="multilevel"/>
    <w:tmpl w:val="7758E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8077AD3"/>
    <w:multiLevelType w:val="multilevel"/>
    <w:tmpl w:val="6F604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DA832DC"/>
    <w:multiLevelType w:val="hybridMultilevel"/>
    <w:tmpl w:val="91E6A7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15C5669"/>
    <w:multiLevelType w:val="multilevel"/>
    <w:tmpl w:val="68B8D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3BC641D"/>
    <w:multiLevelType w:val="multilevel"/>
    <w:tmpl w:val="D0FE5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D6A576F"/>
    <w:multiLevelType w:val="hybridMultilevel"/>
    <w:tmpl w:val="EDC2C8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207260"/>
    <w:multiLevelType w:val="multilevel"/>
    <w:tmpl w:val="4A4CD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0EC15ED"/>
    <w:multiLevelType w:val="multilevel"/>
    <w:tmpl w:val="9AA88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54074B5"/>
    <w:multiLevelType w:val="hybridMultilevel"/>
    <w:tmpl w:val="19B0E2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8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1CA"/>
    <w:rsid w:val="00015A20"/>
    <w:rsid w:val="000327C3"/>
    <w:rsid w:val="00082E03"/>
    <w:rsid w:val="00151D99"/>
    <w:rsid w:val="001A2286"/>
    <w:rsid w:val="001C24BA"/>
    <w:rsid w:val="001C432D"/>
    <w:rsid w:val="001F7E99"/>
    <w:rsid w:val="00236532"/>
    <w:rsid w:val="00264AE5"/>
    <w:rsid w:val="002836F7"/>
    <w:rsid w:val="00287980"/>
    <w:rsid w:val="002A00C4"/>
    <w:rsid w:val="002A1A7E"/>
    <w:rsid w:val="002B2A85"/>
    <w:rsid w:val="00370B87"/>
    <w:rsid w:val="00375D9C"/>
    <w:rsid w:val="005124C4"/>
    <w:rsid w:val="00532AA7"/>
    <w:rsid w:val="005B5CAA"/>
    <w:rsid w:val="00657B34"/>
    <w:rsid w:val="00682029"/>
    <w:rsid w:val="006A2551"/>
    <w:rsid w:val="006C71FA"/>
    <w:rsid w:val="006F4424"/>
    <w:rsid w:val="007406C0"/>
    <w:rsid w:val="00741F86"/>
    <w:rsid w:val="007733A7"/>
    <w:rsid w:val="007C3117"/>
    <w:rsid w:val="00831F92"/>
    <w:rsid w:val="00852E90"/>
    <w:rsid w:val="008C1D03"/>
    <w:rsid w:val="008C57DC"/>
    <w:rsid w:val="008F2AC9"/>
    <w:rsid w:val="009D2012"/>
    <w:rsid w:val="009F36FB"/>
    <w:rsid w:val="00A101D1"/>
    <w:rsid w:val="00A15EC4"/>
    <w:rsid w:val="00A552BC"/>
    <w:rsid w:val="00A83F0A"/>
    <w:rsid w:val="00A871CA"/>
    <w:rsid w:val="00AC313B"/>
    <w:rsid w:val="00AC7897"/>
    <w:rsid w:val="00B53926"/>
    <w:rsid w:val="00B614E9"/>
    <w:rsid w:val="00B71A53"/>
    <w:rsid w:val="00BA6FBB"/>
    <w:rsid w:val="00BB0F62"/>
    <w:rsid w:val="00BE68CE"/>
    <w:rsid w:val="00C75326"/>
    <w:rsid w:val="00CD5F5C"/>
    <w:rsid w:val="00CE2DAE"/>
    <w:rsid w:val="00D3625C"/>
    <w:rsid w:val="00D702DA"/>
    <w:rsid w:val="00D90F5D"/>
    <w:rsid w:val="00D93995"/>
    <w:rsid w:val="00DB43E7"/>
    <w:rsid w:val="00DC0477"/>
    <w:rsid w:val="00DC50B7"/>
    <w:rsid w:val="00DF4EE7"/>
    <w:rsid w:val="00E25A43"/>
    <w:rsid w:val="00E2723B"/>
    <w:rsid w:val="00E65022"/>
    <w:rsid w:val="00E71187"/>
    <w:rsid w:val="00E82CDF"/>
    <w:rsid w:val="00EB2AA5"/>
    <w:rsid w:val="00EB540B"/>
    <w:rsid w:val="00EC14E7"/>
    <w:rsid w:val="00EF4F50"/>
    <w:rsid w:val="00EF64C4"/>
    <w:rsid w:val="00F0392B"/>
    <w:rsid w:val="00F13197"/>
    <w:rsid w:val="00F81CB1"/>
    <w:rsid w:val="00FC1054"/>
    <w:rsid w:val="00FE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C11677"/>
  <w14:defaultImageDpi w14:val="32767"/>
  <w15:chartTrackingRefBased/>
  <w15:docId w15:val="{DF9F588E-C6DD-7343-A183-72624E624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E2DA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CE2DAE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B614E9"/>
  </w:style>
  <w:style w:type="paragraph" w:customStyle="1" w:styleId="Body">
    <w:name w:val="Body"/>
    <w:rsid w:val="00B614E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 Unicode MS" w:cs="Arial Unicode MS"/>
      <w:color w:val="000000"/>
      <w:u w:color="000000"/>
      <w:bdr w:val="nil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8C57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57DC"/>
  </w:style>
  <w:style w:type="paragraph" w:styleId="Footer">
    <w:name w:val="footer"/>
    <w:basedOn w:val="Normal"/>
    <w:link w:val="FooterChar"/>
    <w:uiPriority w:val="99"/>
    <w:unhideWhenUsed/>
    <w:rsid w:val="008C57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57DC"/>
  </w:style>
  <w:style w:type="character" w:styleId="CommentReference">
    <w:name w:val="annotation reference"/>
    <w:basedOn w:val="DefaultParagraphFont"/>
    <w:uiPriority w:val="99"/>
    <w:semiHidden/>
    <w:unhideWhenUsed/>
    <w:rsid w:val="00DC04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047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047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04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047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04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477"/>
    <w:rPr>
      <w:rFonts w:ascii="Segoe UI" w:hAnsi="Segoe UI" w:cs="Segoe UI"/>
      <w:sz w:val="18"/>
      <w:szCs w:val="18"/>
    </w:rPr>
  </w:style>
  <w:style w:type="paragraph" w:styleId="ListParagraph">
    <w:name w:val="List Paragraph"/>
    <w:aliases w:val="Bullet Level 1,Bullet List,numbered,FooterText,List Paragraph1,Paragraphe de liste1,Bulletr List Paragraph,列出段落,列出段落1,Dot pt,No Spacing1,List Paragraph Char Char Char,Indicator Text,Numbered Para 1,Bullet 1,Bullet Points,MAIN CONTENT"/>
    <w:basedOn w:val="Normal"/>
    <w:link w:val="ListParagraphChar"/>
    <w:uiPriority w:val="34"/>
    <w:qFormat/>
    <w:rsid w:val="00CD5F5C"/>
    <w:pPr>
      <w:ind w:left="720"/>
      <w:contextualSpacing/>
    </w:pPr>
    <w:rPr>
      <w:rFonts w:ascii="Arial" w:eastAsia="Times New Roman" w:hAnsi="Arial" w:cs="Arial"/>
      <w:lang w:val="en-US"/>
    </w:rPr>
  </w:style>
  <w:style w:type="character" w:customStyle="1" w:styleId="ListParagraphChar">
    <w:name w:val="List Paragraph Char"/>
    <w:aliases w:val="Bullet Level 1 Char,Bullet List Char,numbered Char,FooterText Char,List Paragraph1 Char,Paragraphe de liste1 Char,Bulletr List Paragraph Char,列出段落 Char,列出段落1 Char,Dot pt Char,No Spacing1 Char,List Paragraph Char Char Char Char"/>
    <w:basedOn w:val="DefaultParagraphFont"/>
    <w:link w:val="ListParagraph"/>
    <w:uiPriority w:val="34"/>
    <w:qFormat/>
    <w:locked/>
    <w:rsid w:val="00CD5F5C"/>
    <w:rPr>
      <w:rFonts w:ascii="Arial" w:eastAsia="Times New Roman" w:hAnsi="Arial" w:cs="Arial"/>
      <w:lang w:val="en-US"/>
    </w:rPr>
  </w:style>
  <w:style w:type="paragraph" w:styleId="Revision">
    <w:name w:val="Revision"/>
    <w:hidden/>
    <w:uiPriority w:val="99"/>
    <w:semiHidden/>
    <w:rsid w:val="008C1D03"/>
  </w:style>
  <w:style w:type="paragraph" w:customStyle="1" w:styleId="paragraph">
    <w:name w:val="paragraph"/>
    <w:basedOn w:val="Normal"/>
    <w:rsid w:val="00852E9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eop">
    <w:name w:val="eop"/>
    <w:basedOn w:val="DefaultParagraphFont"/>
    <w:rsid w:val="00852E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6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8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1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7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5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00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45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0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5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6C7EF361C0A548A9F8129DB772BAF6" ma:contentTypeVersion="12" ma:contentTypeDescription="Create a new document." ma:contentTypeScope="" ma:versionID="12452befc6f526c46a502b93b0290dfa">
  <xsd:schema xmlns:xsd="http://www.w3.org/2001/XMLSchema" xmlns:xs="http://www.w3.org/2001/XMLSchema" xmlns:p="http://schemas.microsoft.com/office/2006/metadata/properties" xmlns:ns2="76ae1615-89ae-48c4-bce1-8a6e2a7e53fa" xmlns:ns3="cd813f1d-5915-4577-8d55-7ed720f71613" targetNamespace="http://schemas.microsoft.com/office/2006/metadata/properties" ma:root="true" ma:fieldsID="5ae30ee36c00ff0d814d9376b914837e" ns2:_="" ns3:_="">
    <xsd:import namespace="76ae1615-89ae-48c4-bce1-8a6e2a7e53fa"/>
    <xsd:import namespace="cd813f1d-5915-4577-8d55-7ed720f716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ae1615-89ae-48c4-bce1-8a6e2a7e5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6ac32b6-d060-42fb-93c0-6c46742e1a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13f1d-5915-4577-8d55-7ed720f7161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cc853af9-76f7-4e20-8031-7a3ee39e3382}" ma:internalName="TaxCatchAll" ma:showField="CatchAllData" ma:web="cd813f1d-5915-4577-8d55-7ed720f7161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ae1615-89ae-48c4-bce1-8a6e2a7e53fa">
      <Terms xmlns="http://schemas.microsoft.com/office/infopath/2007/PartnerControls"/>
    </lcf76f155ced4ddcb4097134ff3c332f>
    <TaxCatchAll xmlns="cd813f1d-5915-4577-8d55-7ed720f7161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DFA92-2518-4FC2-83D5-ECA4CFA799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B1969F3-2615-4A1B-8BDC-B67FA62496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ae1615-89ae-48c4-bce1-8a6e2a7e53fa"/>
    <ds:schemaRef ds:uri="cd813f1d-5915-4577-8d55-7ed720f716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17162-A17A-45A3-B497-B6CF461758F5}">
  <ds:schemaRefs>
    <ds:schemaRef ds:uri="http://schemas.microsoft.com/office/2006/metadata/properties"/>
    <ds:schemaRef ds:uri="http://schemas.microsoft.com/office/infopath/2007/PartnerControls"/>
    <ds:schemaRef ds:uri="76ae1615-89ae-48c4-bce1-8a6e2a7e53fa"/>
    <ds:schemaRef ds:uri="cd813f1d-5915-4577-8d55-7ed720f71613"/>
  </ds:schemaRefs>
</ds:datastoreItem>
</file>

<file path=customXml/itemProps4.xml><?xml version="1.0" encoding="utf-8"?>
<ds:datastoreItem xmlns:ds="http://schemas.openxmlformats.org/officeDocument/2006/customXml" ds:itemID="{F98FAE36-CC85-4462-8956-5047E7755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webb</dc:creator>
  <cp:keywords/>
  <dc:description/>
  <cp:lastModifiedBy>Kim Penman (NHS Grampian)</cp:lastModifiedBy>
  <cp:revision>4</cp:revision>
  <dcterms:created xsi:type="dcterms:W3CDTF">2025-04-22T14:08:00Z</dcterms:created>
  <dcterms:modified xsi:type="dcterms:W3CDTF">2025-04-22T14:20:00Z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0x010100D26C7EF361C0A548A9F8129DB772BAF6</vt:lpwstr>
  </property>
  <property fmtid="{D5CDD505-2E9C-101B-9397-08002B2CF9AE}" pid="3" name="MediaServiceImageTags">
    <vt:lpwstr/>
  </property>
</Properties>
</file>