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35"/>
        <w:gridCol w:w="7007"/>
      </w:tblGrid>
      <w:tr w:rsidR="008C442D" w:rsidRPr="004F3B6A" w:rsidTr="008C442D">
        <w:tc>
          <w:tcPr>
            <w:tcW w:w="2235" w:type="dxa"/>
          </w:tcPr>
          <w:p w:rsidR="008C442D" w:rsidRPr="004F3B6A" w:rsidRDefault="008C442D">
            <w:pPr>
              <w:rPr>
                <w:rFonts w:cstheme="minorHAnsi"/>
                <w:b/>
              </w:rPr>
            </w:pPr>
            <w:bookmarkStart w:id="0" w:name="_GoBack"/>
            <w:bookmarkEnd w:id="0"/>
            <w:r w:rsidRPr="004F3B6A">
              <w:rPr>
                <w:rFonts w:cstheme="minorHAnsi"/>
                <w:b/>
              </w:rPr>
              <w:t>Group Name:</w:t>
            </w:r>
          </w:p>
          <w:p w:rsidR="008C442D" w:rsidRPr="004F3B6A" w:rsidRDefault="008C442D">
            <w:pPr>
              <w:rPr>
                <w:rFonts w:cstheme="minorHAnsi"/>
                <w:b/>
              </w:rPr>
            </w:pPr>
          </w:p>
        </w:tc>
        <w:tc>
          <w:tcPr>
            <w:tcW w:w="7007" w:type="dxa"/>
          </w:tcPr>
          <w:p w:rsidR="008C442D" w:rsidRPr="004F3B6A" w:rsidRDefault="00063941">
            <w:pPr>
              <w:rPr>
                <w:rFonts w:cstheme="minorHAnsi"/>
                <w:b/>
              </w:rPr>
            </w:pPr>
            <w:r w:rsidRPr="004F3B6A">
              <w:rPr>
                <w:rFonts w:cstheme="minorHAnsi"/>
                <w:b/>
              </w:rPr>
              <w:t>Oral &amp; Dental Health MCN Project Board</w:t>
            </w:r>
          </w:p>
        </w:tc>
      </w:tr>
      <w:tr w:rsidR="008C442D" w:rsidRPr="004F3B6A" w:rsidTr="008C442D">
        <w:tc>
          <w:tcPr>
            <w:tcW w:w="2235" w:type="dxa"/>
          </w:tcPr>
          <w:p w:rsidR="008C442D" w:rsidRPr="004F3B6A" w:rsidRDefault="008C442D" w:rsidP="008C442D">
            <w:pPr>
              <w:spacing w:line="480" w:lineRule="auto"/>
              <w:rPr>
                <w:rFonts w:cstheme="minorHAnsi"/>
              </w:rPr>
            </w:pPr>
            <w:r w:rsidRPr="004F3B6A">
              <w:rPr>
                <w:rFonts w:cstheme="minorHAnsi"/>
              </w:rPr>
              <w:t>Date of last meeting:</w:t>
            </w:r>
          </w:p>
        </w:tc>
        <w:tc>
          <w:tcPr>
            <w:tcW w:w="7007" w:type="dxa"/>
          </w:tcPr>
          <w:p w:rsidR="008C442D" w:rsidRPr="004F3B6A" w:rsidRDefault="00C71CE6" w:rsidP="00FD1430">
            <w:pPr>
              <w:rPr>
                <w:rFonts w:cstheme="minorHAnsi"/>
              </w:rPr>
            </w:pPr>
            <w:r>
              <w:rPr>
                <w:rFonts w:cstheme="minorHAnsi"/>
              </w:rPr>
              <w:t>1</w:t>
            </w:r>
            <w:r w:rsidR="00FD1430">
              <w:rPr>
                <w:rFonts w:cstheme="minorHAnsi"/>
              </w:rPr>
              <w:t>2</w:t>
            </w:r>
            <w:r w:rsidR="00FD1430" w:rsidRPr="00FD1430">
              <w:rPr>
                <w:rFonts w:cstheme="minorHAnsi"/>
                <w:vertAlign w:val="superscript"/>
              </w:rPr>
              <w:t>th</w:t>
            </w:r>
            <w:r w:rsidR="00FD1430">
              <w:rPr>
                <w:rFonts w:cstheme="minorHAnsi"/>
              </w:rPr>
              <w:t xml:space="preserve"> December </w:t>
            </w:r>
            <w:r w:rsidR="00D853C2">
              <w:rPr>
                <w:rFonts w:cstheme="minorHAnsi"/>
              </w:rPr>
              <w:t>2019</w:t>
            </w:r>
          </w:p>
        </w:tc>
      </w:tr>
      <w:tr w:rsidR="008C442D" w:rsidRPr="004F3B6A" w:rsidTr="008C442D">
        <w:tc>
          <w:tcPr>
            <w:tcW w:w="2235" w:type="dxa"/>
          </w:tcPr>
          <w:p w:rsidR="008C442D" w:rsidRPr="004F3B6A" w:rsidRDefault="008C442D">
            <w:pPr>
              <w:rPr>
                <w:rFonts w:cstheme="minorHAnsi"/>
              </w:rPr>
            </w:pPr>
            <w:r w:rsidRPr="004F3B6A">
              <w:rPr>
                <w:rFonts w:cstheme="minorHAnsi"/>
              </w:rPr>
              <w:t>Brief update on key points discussed:</w:t>
            </w:r>
          </w:p>
        </w:tc>
        <w:tc>
          <w:tcPr>
            <w:tcW w:w="7007" w:type="dxa"/>
          </w:tcPr>
          <w:p w:rsidR="00FD1430" w:rsidRDefault="00FD1430" w:rsidP="00306C66">
            <w:pPr>
              <w:rPr>
                <w:rFonts w:cstheme="minorHAnsi"/>
                <w:b/>
              </w:rPr>
            </w:pPr>
            <w:r>
              <w:rPr>
                <w:rFonts w:cstheme="minorHAnsi"/>
                <w:b/>
              </w:rPr>
              <w:t xml:space="preserve">National Dental Inspection Programme (NDIP) </w:t>
            </w:r>
          </w:p>
          <w:p w:rsidR="00306C66" w:rsidRDefault="00AD0245" w:rsidP="00306C66">
            <w:pPr>
              <w:rPr>
                <w:rFonts w:cstheme="minorHAnsi"/>
              </w:rPr>
            </w:pPr>
            <w:r>
              <w:rPr>
                <w:rFonts w:cstheme="minorHAnsi"/>
              </w:rPr>
              <w:t xml:space="preserve">The latest report published in October 2019, for detailed P7 inspections, indicated a continued improvement in overall oral health status of P7s in Grampian.  The group commended all dental teams across all sectors for contributing to this increase.  It was noted that inequalities do still persist however and momentum needs to be maintained on tackling these.  </w:t>
            </w:r>
          </w:p>
          <w:p w:rsidR="008E54A8" w:rsidRDefault="008E54A8" w:rsidP="00306C66">
            <w:pPr>
              <w:rPr>
                <w:rFonts w:cstheme="minorHAnsi"/>
              </w:rPr>
            </w:pPr>
          </w:p>
          <w:p w:rsidR="008E54A8" w:rsidRPr="004F3B6A" w:rsidRDefault="008E54A8" w:rsidP="00306C66">
            <w:pPr>
              <w:rPr>
                <w:rFonts w:cstheme="minorHAnsi"/>
              </w:rPr>
            </w:pPr>
          </w:p>
        </w:tc>
      </w:tr>
      <w:tr w:rsidR="008C442D" w:rsidRPr="004F3B6A" w:rsidTr="008C442D">
        <w:tc>
          <w:tcPr>
            <w:tcW w:w="2235" w:type="dxa"/>
          </w:tcPr>
          <w:p w:rsidR="008C442D" w:rsidRPr="004F3B6A" w:rsidRDefault="008C442D">
            <w:pPr>
              <w:rPr>
                <w:rFonts w:cstheme="minorHAnsi"/>
              </w:rPr>
            </w:pPr>
            <w:r w:rsidRPr="004F3B6A">
              <w:rPr>
                <w:rFonts w:cstheme="minorHAnsi"/>
              </w:rPr>
              <w:t>Future actions required:</w:t>
            </w:r>
          </w:p>
        </w:tc>
        <w:tc>
          <w:tcPr>
            <w:tcW w:w="7007" w:type="dxa"/>
          </w:tcPr>
          <w:p w:rsidR="00FD1430" w:rsidRPr="00AD0245" w:rsidRDefault="00FD1430" w:rsidP="00FD1430">
            <w:pPr>
              <w:rPr>
                <w:rFonts w:cstheme="minorHAnsi"/>
                <w:b/>
              </w:rPr>
            </w:pPr>
            <w:r>
              <w:rPr>
                <w:rFonts w:cstheme="minorHAnsi"/>
                <w:b/>
              </w:rPr>
              <w:t>Links with Pharmacy</w:t>
            </w:r>
          </w:p>
          <w:p w:rsidR="008E54A8" w:rsidRDefault="00AD0245" w:rsidP="00FD1430">
            <w:pPr>
              <w:rPr>
                <w:rFonts w:cstheme="minorHAnsi"/>
                <w:b/>
              </w:rPr>
            </w:pPr>
            <w:r>
              <w:rPr>
                <w:rFonts w:cstheme="minorHAnsi"/>
              </w:rPr>
              <w:t>Feedback from the Ageing Dentition event held in October indicated that dental teams were keen to be better informed on how to handle medication queries.  The group had a good discussion on potential ways to achieve that and will continue to work up a few key actions</w:t>
            </w:r>
          </w:p>
          <w:p w:rsidR="008E54A8" w:rsidRDefault="008E54A8" w:rsidP="00FD1430">
            <w:pPr>
              <w:rPr>
                <w:rFonts w:cstheme="minorHAnsi"/>
                <w:b/>
              </w:rPr>
            </w:pPr>
          </w:p>
          <w:p w:rsidR="008E54A8" w:rsidRPr="00C71CE6" w:rsidRDefault="008E54A8" w:rsidP="00FD1430">
            <w:pPr>
              <w:rPr>
                <w:rFonts w:cstheme="minorHAnsi"/>
                <w:b/>
              </w:rPr>
            </w:pPr>
          </w:p>
        </w:tc>
      </w:tr>
      <w:tr w:rsidR="008C442D" w:rsidRPr="004F3B6A" w:rsidTr="008C442D">
        <w:tc>
          <w:tcPr>
            <w:tcW w:w="2235" w:type="dxa"/>
          </w:tcPr>
          <w:p w:rsidR="008C442D" w:rsidRPr="004F3B6A" w:rsidRDefault="008C442D">
            <w:pPr>
              <w:rPr>
                <w:rFonts w:cstheme="minorHAnsi"/>
              </w:rPr>
            </w:pPr>
            <w:r w:rsidRPr="004F3B6A">
              <w:rPr>
                <w:rFonts w:cstheme="minorHAnsi"/>
              </w:rPr>
              <w:t>Next meeting date:</w:t>
            </w:r>
          </w:p>
        </w:tc>
        <w:tc>
          <w:tcPr>
            <w:tcW w:w="7007" w:type="dxa"/>
          </w:tcPr>
          <w:p w:rsidR="008C442D" w:rsidRPr="009F4A5A" w:rsidRDefault="00FD1430" w:rsidP="00E30C41">
            <w:pPr>
              <w:pStyle w:val="Quote"/>
              <w:rPr>
                <w:i w:val="0"/>
              </w:rPr>
            </w:pPr>
            <w:r>
              <w:rPr>
                <w:i w:val="0"/>
              </w:rPr>
              <w:t>11</w:t>
            </w:r>
            <w:r w:rsidRPr="00FD1430">
              <w:rPr>
                <w:i w:val="0"/>
                <w:vertAlign w:val="superscript"/>
              </w:rPr>
              <w:t>th</w:t>
            </w:r>
            <w:r>
              <w:rPr>
                <w:i w:val="0"/>
              </w:rPr>
              <w:t xml:space="preserve"> March 2020</w:t>
            </w:r>
          </w:p>
          <w:p w:rsidR="008C442D" w:rsidRPr="004F3B6A" w:rsidRDefault="008C442D">
            <w:pPr>
              <w:rPr>
                <w:rFonts w:cstheme="minorHAnsi"/>
              </w:rPr>
            </w:pPr>
          </w:p>
        </w:tc>
      </w:tr>
      <w:tr w:rsidR="008C442D" w:rsidRPr="004F3B6A" w:rsidTr="008C442D">
        <w:tc>
          <w:tcPr>
            <w:tcW w:w="2235" w:type="dxa"/>
          </w:tcPr>
          <w:p w:rsidR="008C442D" w:rsidRPr="004F3B6A" w:rsidRDefault="008C442D">
            <w:pPr>
              <w:rPr>
                <w:rFonts w:cstheme="minorHAnsi"/>
              </w:rPr>
            </w:pPr>
            <w:r w:rsidRPr="004F3B6A">
              <w:rPr>
                <w:rFonts w:cstheme="minorHAnsi"/>
              </w:rPr>
              <w:t>Completed  by:</w:t>
            </w:r>
          </w:p>
        </w:tc>
        <w:tc>
          <w:tcPr>
            <w:tcW w:w="7007" w:type="dxa"/>
          </w:tcPr>
          <w:p w:rsidR="008C442D" w:rsidRPr="004F3B6A" w:rsidRDefault="00063941">
            <w:pPr>
              <w:rPr>
                <w:rFonts w:cstheme="minorHAnsi"/>
              </w:rPr>
            </w:pPr>
            <w:r w:rsidRPr="004F3B6A">
              <w:rPr>
                <w:rFonts w:cstheme="minorHAnsi"/>
              </w:rPr>
              <w:t xml:space="preserve">Jenna </w:t>
            </w:r>
            <w:proofErr w:type="spellStart"/>
            <w:r w:rsidRPr="004F3B6A">
              <w:rPr>
                <w:rFonts w:cstheme="minorHAnsi"/>
              </w:rPr>
              <w:t>Bews</w:t>
            </w:r>
            <w:proofErr w:type="spellEnd"/>
            <w:r w:rsidRPr="004F3B6A">
              <w:rPr>
                <w:rFonts w:cstheme="minorHAnsi"/>
              </w:rPr>
              <w:t>, MCN Manager</w:t>
            </w:r>
          </w:p>
          <w:p w:rsidR="008C442D" w:rsidRPr="004F3B6A" w:rsidRDefault="008C442D">
            <w:pPr>
              <w:rPr>
                <w:rFonts w:cstheme="minorHAnsi"/>
              </w:rPr>
            </w:pPr>
          </w:p>
        </w:tc>
      </w:tr>
    </w:tbl>
    <w:p w:rsidR="007C2E5B" w:rsidRPr="004F3B6A" w:rsidRDefault="007C2E5B">
      <w:pPr>
        <w:rPr>
          <w:rFonts w:cstheme="minorHAnsi"/>
        </w:rPr>
      </w:pPr>
    </w:p>
    <w:sectPr w:rsidR="007C2E5B" w:rsidRPr="004F3B6A" w:rsidSect="007C2E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63B" w:rsidRDefault="00AE463B" w:rsidP="008C442D">
      <w:pPr>
        <w:spacing w:after="0" w:line="240" w:lineRule="auto"/>
      </w:pPr>
      <w:r>
        <w:separator/>
      </w:r>
    </w:p>
  </w:endnote>
  <w:endnote w:type="continuationSeparator" w:id="0">
    <w:p w:rsidR="00AE463B" w:rsidRDefault="00AE463B" w:rsidP="008C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29969"/>
      <w:docPartObj>
        <w:docPartGallery w:val="Page Numbers (Bottom of Page)"/>
        <w:docPartUnique/>
      </w:docPartObj>
    </w:sdtPr>
    <w:sdtEndPr/>
    <w:sdtContent>
      <w:p w:rsidR="00AE463B" w:rsidRDefault="009B459D">
        <w:pPr>
          <w:pStyle w:val="Footer"/>
          <w:jc w:val="right"/>
        </w:pPr>
        <w:r>
          <w:fldChar w:fldCharType="begin"/>
        </w:r>
        <w:r w:rsidR="00072CBA">
          <w:instrText xml:space="preserve"> PAGE   \* MERGEFORMAT </w:instrText>
        </w:r>
        <w:r>
          <w:fldChar w:fldCharType="separate"/>
        </w:r>
        <w:r w:rsidR="00D12E9D">
          <w:rPr>
            <w:noProof/>
          </w:rPr>
          <w:t>1</w:t>
        </w:r>
        <w:r>
          <w:rPr>
            <w:noProof/>
          </w:rPr>
          <w:fldChar w:fldCharType="end"/>
        </w:r>
      </w:p>
    </w:sdtContent>
  </w:sdt>
  <w:p w:rsidR="00AE463B" w:rsidRDefault="00AE4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63B" w:rsidRDefault="00AE463B" w:rsidP="008C442D">
      <w:pPr>
        <w:spacing w:after="0" w:line="240" w:lineRule="auto"/>
      </w:pPr>
      <w:r>
        <w:separator/>
      </w:r>
    </w:p>
  </w:footnote>
  <w:footnote w:type="continuationSeparator" w:id="0">
    <w:p w:rsidR="00AE463B" w:rsidRDefault="00AE463B" w:rsidP="008C4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3B" w:rsidRDefault="00AE463B" w:rsidP="008C442D">
    <w:pPr>
      <w:pStyle w:val="Header"/>
      <w:jc w:val="center"/>
    </w:pPr>
    <w:r>
      <w:t>Reporting Template for Oral &amp; Dental Health MCN Project Board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446"/>
    <w:multiLevelType w:val="hybridMultilevel"/>
    <w:tmpl w:val="7D84A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6232D"/>
    <w:multiLevelType w:val="hybridMultilevel"/>
    <w:tmpl w:val="3636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2D"/>
    <w:rsid w:val="00010010"/>
    <w:rsid w:val="000469D7"/>
    <w:rsid w:val="00063941"/>
    <w:rsid w:val="00072CBA"/>
    <w:rsid w:val="000F5970"/>
    <w:rsid w:val="00102BC5"/>
    <w:rsid w:val="00140AC5"/>
    <w:rsid w:val="001A757A"/>
    <w:rsid w:val="00246DAD"/>
    <w:rsid w:val="00270162"/>
    <w:rsid w:val="002C672B"/>
    <w:rsid w:val="00306C66"/>
    <w:rsid w:val="00440530"/>
    <w:rsid w:val="004A76E0"/>
    <w:rsid w:val="004C1C2F"/>
    <w:rsid w:val="004E42E4"/>
    <w:rsid w:val="004F3B6A"/>
    <w:rsid w:val="005D2341"/>
    <w:rsid w:val="005F06AC"/>
    <w:rsid w:val="007622FF"/>
    <w:rsid w:val="00763353"/>
    <w:rsid w:val="00782106"/>
    <w:rsid w:val="0078506D"/>
    <w:rsid w:val="007C21F9"/>
    <w:rsid w:val="007C2E5B"/>
    <w:rsid w:val="008631ED"/>
    <w:rsid w:val="008C442D"/>
    <w:rsid w:val="008E54A8"/>
    <w:rsid w:val="008E7C93"/>
    <w:rsid w:val="0090374F"/>
    <w:rsid w:val="0091196F"/>
    <w:rsid w:val="009B459D"/>
    <w:rsid w:val="009D7CAC"/>
    <w:rsid w:val="009F4A5A"/>
    <w:rsid w:val="00AD0245"/>
    <w:rsid w:val="00AE463B"/>
    <w:rsid w:val="00B51A3A"/>
    <w:rsid w:val="00BC0B0D"/>
    <w:rsid w:val="00BD715E"/>
    <w:rsid w:val="00C71CE6"/>
    <w:rsid w:val="00D12E9D"/>
    <w:rsid w:val="00D853C2"/>
    <w:rsid w:val="00DC29B7"/>
    <w:rsid w:val="00E225C4"/>
    <w:rsid w:val="00E30C41"/>
    <w:rsid w:val="00E312BC"/>
    <w:rsid w:val="00EB3E40"/>
    <w:rsid w:val="00FD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74380-3F27-432E-BA73-AD7E2C44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C44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442D"/>
  </w:style>
  <w:style w:type="paragraph" w:styleId="Footer">
    <w:name w:val="footer"/>
    <w:basedOn w:val="Normal"/>
    <w:link w:val="FooterChar"/>
    <w:uiPriority w:val="99"/>
    <w:unhideWhenUsed/>
    <w:rsid w:val="008C4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2D"/>
  </w:style>
  <w:style w:type="character" w:styleId="Hyperlink">
    <w:name w:val="Hyperlink"/>
    <w:basedOn w:val="DefaultParagraphFont"/>
    <w:uiPriority w:val="99"/>
    <w:unhideWhenUsed/>
    <w:rsid w:val="00063941"/>
    <w:rPr>
      <w:color w:val="0000FF" w:themeColor="hyperlink"/>
      <w:u w:val="single"/>
    </w:rPr>
  </w:style>
  <w:style w:type="paragraph" w:styleId="NormalWeb">
    <w:name w:val="Normal (Web)"/>
    <w:basedOn w:val="Normal"/>
    <w:uiPriority w:val="99"/>
    <w:unhideWhenUsed/>
    <w:rsid w:val="00AE46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1A3A"/>
    <w:pPr>
      <w:ind w:left="720"/>
      <w:contextualSpacing/>
    </w:pPr>
  </w:style>
  <w:style w:type="paragraph" w:styleId="Quote">
    <w:name w:val="Quote"/>
    <w:basedOn w:val="Normal"/>
    <w:next w:val="Normal"/>
    <w:link w:val="QuoteChar"/>
    <w:uiPriority w:val="29"/>
    <w:qFormat/>
    <w:rsid w:val="00E30C41"/>
    <w:rPr>
      <w:i/>
      <w:iCs/>
      <w:color w:val="000000" w:themeColor="text1"/>
    </w:rPr>
  </w:style>
  <w:style w:type="character" w:customStyle="1" w:styleId="QuoteChar">
    <w:name w:val="Quote Char"/>
    <w:basedOn w:val="DefaultParagraphFont"/>
    <w:link w:val="Quote"/>
    <w:uiPriority w:val="29"/>
    <w:rsid w:val="00E30C41"/>
    <w:rPr>
      <w:i/>
      <w:iCs/>
      <w:color w:val="000000" w:themeColor="text1"/>
    </w:rPr>
  </w:style>
  <w:style w:type="paragraph" w:styleId="BalloonText">
    <w:name w:val="Balloon Text"/>
    <w:basedOn w:val="Normal"/>
    <w:link w:val="BalloonTextChar"/>
    <w:uiPriority w:val="99"/>
    <w:semiHidden/>
    <w:unhideWhenUsed/>
    <w:rsid w:val="009F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bewsj</dc:creator>
  <cp:lastModifiedBy>Adam Whiteside</cp:lastModifiedBy>
  <cp:revision>2</cp:revision>
  <cp:lastPrinted>2019-01-07T14:50:00Z</cp:lastPrinted>
  <dcterms:created xsi:type="dcterms:W3CDTF">2020-01-07T15:08:00Z</dcterms:created>
  <dcterms:modified xsi:type="dcterms:W3CDTF">2020-01-07T15:08:00Z</dcterms:modified>
</cp:coreProperties>
</file>