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CDF" w:rsidRDefault="003A5F71" w:rsidP="008D104C">
      <w:pPr>
        <w:spacing w:line="240" w:lineRule="auto"/>
        <w:ind w:firstLine="0"/>
        <w:rPr>
          <w:rFonts w:ascii="Arial" w:hAnsi="Arial" w:cs="Arial"/>
          <w:b/>
          <w:sz w:val="24"/>
        </w:rPr>
      </w:pPr>
      <w:r>
        <w:rPr>
          <w:rFonts w:ascii="Arial" w:hAnsi="Arial" w:cs="Arial"/>
          <w:b/>
          <w:noProof/>
          <w:sz w:val="24"/>
          <w:lang w:val="en-GB" w:eastAsia="en-GB"/>
        </w:rPr>
        <w:pict>
          <v:shapetype id="_x0000_t202" coordsize="21600,21600" o:spt="202" path="m,l,21600r21600,l21600,xe">
            <v:stroke joinstyle="miter"/>
            <v:path gradientshapeok="t" o:connecttype="rect"/>
          </v:shapetype>
          <v:shape id="_x0000_s1055" type="#_x0000_t202" style="position:absolute;margin-left:1.15pt;margin-top:-19.5pt;width:508.25pt;height:68.25pt;z-index:251680768">
            <v:textbox style="mso-next-textbox:#_x0000_s1055">
              <w:txbxContent>
                <w:p w:rsidR="00B85D7D" w:rsidRPr="00D9076E" w:rsidRDefault="00B85D7D" w:rsidP="00853161">
                  <w:pPr>
                    <w:jc w:val="center"/>
                    <w:rPr>
                      <w:rFonts w:ascii="Arial" w:hAnsi="Arial" w:cs="Arial"/>
                      <w:b/>
                      <w:sz w:val="40"/>
                      <w:szCs w:val="40"/>
                    </w:rPr>
                  </w:pPr>
                  <w:r w:rsidRPr="00D9076E">
                    <w:rPr>
                      <w:rFonts w:ascii="Arial" w:hAnsi="Arial" w:cs="Arial"/>
                      <w:b/>
                      <w:sz w:val="40"/>
                      <w:szCs w:val="40"/>
                    </w:rPr>
                    <w:t>Grampian Oral &amp; Dental Health Managed Clinical Network (MCN) Newsletter</w:t>
                  </w:r>
                </w:p>
              </w:txbxContent>
            </v:textbox>
          </v:shape>
        </w:pict>
      </w:r>
    </w:p>
    <w:p w:rsidR="00961CDF" w:rsidRDefault="00961CDF" w:rsidP="008D104C">
      <w:pPr>
        <w:spacing w:line="240" w:lineRule="auto"/>
        <w:ind w:firstLine="0"/>
        <w:rPr>
          <w:rFonts w:ascii="Arial" w:hAnsi="Arial" w:cs="Arial"/>
          <w:b/>
          <w:sz w:val="24"/>
        </w:rPr>
      </w:pPr>
    </w:p>
    <w:p w:rsidR="00961CDF" w:rsidRDefault="00961CDF" w:rsidP="008D104C">
      <w:pPr>
        <w:spacing w:line="240" w:lineRule="auto"/>
        <w:ind w:firstLine="0"/>
        <w:rPr>
          <w:rFonts w:ascii="Arial" w:hAnsi="Arial" w:cs="Arial"/>
          <w:b/>
          <w:sz w:val="24"/>
        </w:rPr>
      </w:pPr>
    </w:p>
    <w:p w:rsidR="00961CDF" w:rsidRDefault="003A5F71" w:rsidP="008D104C">
      <w:pPr>
        <w:spacing w:line="240" w:lineRule="auto"/>
        <w:ind w:firstLine="0"/>
        <w:rPr>
          <w:rFonts w:ascii="Arial" w:hAnsi="Arial" w:cs="Arial"/>
          <w:b/>
          <w:sz w:val="24"/>
        </w:rPr>
      </w:pPr>
      <w:r>
        <w:rPr>
          <w:rFonts w:ascii="Arial" w:hAnsi="Arial" w:cs="Arial"/>
          <w:b/>
          <w:noProof/>
          <w:sz w:val="24"/>
          <w:lang w:val="en-GB" w:eastAsia="en-GB"/>
        </w:rPr>
        <w:pict>
          <v:shape id="_x0000_s1056" type="#_x0000_t202" style="position:absolute;margin-left:1.15pt;margin-top:7.35pt;width:508.25pt;height:28.5pt;z-index:251681792" fillcolor="#f93" stroked="f">
            <v:textbox style="mso-next-textbox:#_x0000_s1056">
              <w:txbxContent>
                <w:p w:rsidR="00B85D7D" w:rsidRPr="00D35E48" w:rsidRDefault="00B85D7D" w:rsidP="008C213D">
                  <w:pPr>
                    <w:ind w:left="4320" w:firstLine="720"/>
                    <w:rPr>
                      <w:rFonts w:ascii="Arial" w:hAnsi="Arial" w:cs="Arial"/>
                      <w:color w:val="FFFFFF" w:themeColor="background1"/>
                    </w:rPr>
                  </w:pPr>
                  <w:r>
                    <w:t xml:space="preserve">                           </w:t>
                  </w:r>
                  <w:r>
                    <w:rPr>
                      <w:rFonts w:ascii="Arial" w:hAnsi="Arial" w:cs="Arial"/>
                      <w:color w:val="FFFFFF" w:themeColor="background1"/>
                      <w:sz w:val="24"/>
                    </w:rPr>
                    <w:t xml:space="preserve">ISSUE 1 </w:t>
                  </w:r>
                  <w:proofErr w:type="gramStart"/>
                  <w:r>
                    <w:rPr>
                      <w:rFonts w:ascii="Arial" w:hAnsi="Arial" w:cs="Arial"/>
                      <w:color w:val="FFFFFF" w:themeColor="background1"/>
                      <w:sz w:val="24"/>
                    </w:rPr>
                    <w:t>–  DECEM</w:t>
                  </w:r>
                  <w:r w:rsidRPr="007E6AE4">
                    <w:rPr>
                      <w:rFonts w:ascii="Arial" w:hAnsi="Arial" w:cs="Arial"/>
                      <w:color w:val="FFFFFF" w:themeColor="background1"/>
                      <w:sz w:val="24"/>
                    </w:rPr>
                    <w:t>BER</w:t>
                  </w:r>
                  <w:proofErr w:type="gramEnd"/>
                  <w:r w:rsidRPr="007E6AE4">
                    <w:rPr>
                      <w:rFonts w:ascii="Arial" w:hAnsi="Arial" w:cs="Arial"/>
                      <w:color w:val="FFFFFF" w:themeColor="background1"/>
                      <w:sz w:val="24"/>
                    </w:rPr>
                    <w:t xml:space="preserve">  2018</w:t>
                  </w:r>
                </w:p>
              </w:txbxContent>
            </v:textbox>
          </v:shape>
        </w:pict>
      </w:r>
    </w:p>
    <w:p w:rsidR="00961CDF" w:rsidRDefault="00961CDF" w:rsidP="008D104C">
      <w:pPr>
        <w:spacing w:line="240" w:lineRule="auto"/>
        <w:ind w:firstLine="0"/>
        <w:rPr>
          <w:rFonts w:ascii="Arial" w:hAnsi="Arial" w:cs="Arial"/>
          <w:b/>
          <w:sz w:val="24"/>
        </w:rPr>
      </w:pPr>
    </w:p>
    <w:p w:rsidR="00961CDF" w:rsidRDefault="00961CDF" w:rsidP="008D104C">
      <w:pPr>
        <w:spacing w:line="240" w:lineRule="auto"/>
        <w:ind w:firstLine="0"/>
        <w:rPr>
          <w:rFonts w:ascii="Arial" w:hAnsi="Arial" w:cs="Arial"/>
          <w:b/>
          <w:sz w:val="24"/>
        </w:rPr>
      </w:pPr>
    </w:p>
    <w:p w:rsidR="00961CDF" w:rsidRDefault="00961CDF" w:rsidP="008D104C">
      <w:pPr>
        <w:spacing w:line="240" w:lineRule="auto"/>
        <w:ind w:firstLine="0"/>
        <w:rPr>
          <w:rFonts w:ascii="Arial" w:hAnsi="Arial" w:cs="Arial"/>
          <w:b/>
          <w:sz w:val="24"/>
        </w:rPr>
      </w:pPr>
    </w:p>
    <w:p w:rsidR="00C25446" w:rsidRDefault="00C25446" w:rsidP="008D104C">
      <w:pPr>
        <w:spacing w:line="240" w:lineRule="auto"/>
        <w:ind w:firstLine="0"/>
        <w:rPr>
          <w:rFonts w:ascii="Arial" w:hAnsi="Arial" w:cs="Arial"/>
          <w:b/>
          <w:sz w:val="24"/>
        </w:rPr>
        <w:sectPr w:rsidR="00C25446" w:rsidSect="00F20760">
          <w:headerReference w:type="default" r:id="rId9"/>
          <w:footerReference w:type="default" r:id="rId10"/>
          <w:type w:val="continuous"/>
          <w:pgSz w:w="12240" w:h="15840"/>
          <w:pgMar w:top="1080" w:right="1080" w:bottom="1080" w:left="1080" w:header="720" w:footer="720" w:gutter="0"/>
          <w:cols w:num="2" w:space="360"/>
          <w:docGrid w:linePitch="360"/>
        </w:sectPr>
      </w:pPr>
    </w:p>
    <w:p w:rsidR="00C25446" w:rsidRDefault="00C25446" w:rsidP="008D104C">
      <w:pPr>
        <w:spacing w:line="240" w:lineRule="auto"/>
        <w:ind w:firstLine="0"/>
        <w:rPr>
          <w:rFonts w:ascii="Arial" w:hAnsi="Arial" w:cs="Arial"/>
          <w:b/>
          <w:sz w:val="24"/>
        </w:rPr>
      </w:pPr>
    </w:p>
    <w:p w:rsidR="00C25446" w:rsidRDefault="00C25446" w:rsidP="008D104C">
      <w:pPr>
        <w:spacing w:line="240" w:lineRule="auto"/>
        <w:ind w:firstLine="0"/>
        <w:rPr>
          <w:rFonts w:ascii="Arial" w:hAnsi="Arial" w:cs="Arial"/>
          <w:b/>
          <w:sz w:val="24"/>
        </w:rPr>
      </w:pPr>
    </w:p>
    <w:p w:rsidR="00C25446" w:rsidRDefault="00C25446" w:rsidP="008D104C">
      <w:pPr>
        <w:spacing w:line="240" w:lineRule="auto"/>
        <w:ind w:firstLine="0"/>
        <w:rPr>
          <w:rFonts w:ascii="Arial" w:hAnsi="Arial" w:cs="Arial"/>
          <w:b/>
          <w:sz w:val="24"/>
        </w:rPr>
      </w:pPr>
    </w:p>
    <w:tbl>
      <w:tblPr>
        <w:tblStyle w:val="TableGrid"/>
        <w:tblW w:w="10206" w:type="dxa"/>
        <w:tblInd w:w="108" w:type="dxa"/>
        <w:tblLook w:val="04A0"/>
      </w:tblPr>
      <w:tblGrid>
        <w:gridCol w:w="4820"/>
        <w:gridCol w:w="5386"/>
      </w:tblGrid>
      <w:tr w:rsidR="00C25446" w:rsidTr="002F103D">
        <w:tc>
          <w:tcPr>
            <w:tcW w:w="4820" w:type="dxa"/>
          </w:tcPr>
          <w:p w:rsidR="00C25446" w:rsidRDefault="00C25446" w:rsidP="008D104C">
            <w:pPr>
              <w:spacing w:line="240" w:lineRule="auto"/>
              <w:ind w:firstLine="0"/>
              <w:rPr>
                <w:rFonts w:ascii="Arial" w:hAnsi="Arial" w:cs="Arial"/>
                <w:b/>
                <w:sz w:val="24"/>
              </w:rPr>
            </w:pPr>
          </w:p>
          <w:p w:rsidR="002F103D" w:rsidRPr="002F103D" w:rsidRDefault="002F103D" w:rsidP="002F103D">
            <w:pPr>
              <w:spacing w:line="240" w:lineRule="auto"/>
              <w:ind w:firstLine="0"/>
              <w:rPr>
                <w:rFonts w:cs="Arial"/>
                <w:b/>
                <w:szCs w:val="19"/>
              </w:rPr>
            </w:pPr>
            <w:r w:rsidRPr="002F103D">
              <w:rPr>
                <w:rFonts w:cs="Arial"/>
                <w:b/>
                <w:szCs w:val="19"/>
              </w:rPr>
              <w:t>Contents</w:t>
            </w:r>
          </w:p>
          <w:p w:rsidR="002F103D" w:rsidRPr="002F103D" w:rsidRDefault="002F103D" w:rsidP="002F103D">
            <w:pPr>
              <w:spacing w:line="240" w:lineRule="auto"/>
              <w:ind w:firstLine="0"/>
              <w:rPr>
                <w:rFonts w:cs="Arial"/>
                <w:szCs w:val="19"/>
              </w:rPr>
            </w:pPr>
            <w:r w:rsidRPr="002F103D">
              <w:rPr>
                <w:rFonts w:cs="Arial"/>
                <w:szCs w:val="19"/>
              </w:rPr>
              <w:t>Report from</w:t>
            </w:r>
            <w:r>
              <w:rPr>
                <w:rFonts w:cs="Arial"/>
                <w:szCs w:val="19"/>
              </w:rPr>
              <w:t xml:space="preserve"> MCN Clinical Lead</w:t>
            </w:r>
            <w:r w:rsidRPr="002F103D">
              <w:rPr>
                <w:rFonts w:cs="Arial"/>
                <w:szCs w:val="19"/>
              </w:rPr>
              <w:t xml:space="preserve"> - 1</w:t>
            </w:r>
          </w:p>
          <w:p w:rsidR="002F103D" w:rsidRPr="002F103D" w:rsidRDefault="002F103D" w:rsidP="002F103D">
            <w:pPr>
              <w:spacing w:line="240" w:lineRule="auto"/>
              <w:ind w:firstLine="0"/>
              <w:rPr>
                <w:rFonts w:cs="Arial"/>
                <w:szCs w:val="19"/>
              </w:rPr>
            </w:pPr>
            <w:r w:rsidRPr="002F103D">
              <w:rPr>
                <w:rFonts w:cs="Arial"/>
                <w:szCs w:val="19"/>
              </w:rPr>
              <w:t>Education, Training &amp; Development Group Update - 2</w:t>
            </w:r>
          </w:p>
          <w:p w:rsidR="002F103D" w:rsidRDefault="002F103D" w:rsidP="008D104C">
            <w:pPr>
              <w:spacing w:line="240" w:lineRule="auto"/>
              <w:ind w:firstLine="0"/>
              <w:rPr>
                <w:rFonts w:cs="Arial"/>
                <w:szCs w:val="19"/>
              </w:rPr>
            </w:pPr>
            <w:r w:rsidRPr="002F103D">
              <w:rPr>
                <w:rFonts w:cs="Arial"/>
                <w:szCs w:val="19"/>
              </w:rPr>
              <w:t xml:space="preserve">A Peer Review Group Experience </w:t>
            </w:r>
            <w:r>
              <w:rPr>
                <w:rFonts w:cs="Arial"/>
                <w:szCs w:val="19"/>
              </w:rPr>
              <w:t>–</w:t>
            </w:r>
            <w:r w:rsidRPr="002F103D">
              <w:rPr>
                <w:rFonts w:cs="Arial"/>
                <w:szCs w:val="19"/>
              </w:rPr>
              <w:t xml:space="preserve"> 3</w:t>
            </w:r>
          </w:p>
          <w:p w:rsidR="002F103D" w:rsidRDefault="002F103D" w:rsidP="008D104C">
            <w:pPr>
              <w:spacing w:line="240" w:lineRule="auto"/>
              <w:ind w:firstLine="0"/>
              <w:rPr>
                <w:rFonts w:cs="Arial"/>
                <w:szCs w:val="19"/>
              </w:rPr>
            </w:pPr>
            <w:r>
              <w:rPr>
                <w:rFonts w:cs="Arial"/>
                <w:szCs w:val="19"/>
              </w:rPr>
              <w:t>Dental Contracts – 3</w:t>
            </w:r>
          </w:p>
          <w:p w:rsidR="002F103D" w:rsidRDefault="002F103D" w:rsidP="008D104C">
            <w:pPr>
              <w:spacing w:line="240" w:lineRule="auto"/>
              <w:ind w:firstLine="0"/>
              <w:rPr>
                <w:rFonts w:cs="Arial"/>
                <w:szCs w:val="19"/>
              </w:rPr>
            </w:pPr>
            <w:r>
              <w:rPr>
                <w:rFonts w:cs="Arial"/>
                <w:szCs w:val="19"/>
              </w:rPr>
              <w:t>Dental Referral Pathway – 3</w:t>
            </w:r>
          </w:p>
          <w:p w:rsidR="002F103D" w:rsidRPr="002F103D" w:rsidRDefault="003027A6" w:rsidP="008D104C">
            <w:pPr>
              <w:spacing w:line="240" w:lineRule="auto"/>
              <w:ind w:firstLine="0"/>
              <w:rPr>
                <w:rFonts w:cs="Arial"/>
                <w:szCs w:val="19"/>
              </w:rPr>
            </w:pPr>
            <w:r>
              <w:rPr>
                <w:rFonts w:cs="Arial"/>
                <w:szCs w:val="19"/>
              </w:rPr>
              <w:t>Le</w:t>
            </w:r>
            <w:r w:rsidR="002F103D">
              <w:rPr>
                <w:rFonts w:cs="Arial"/>
                <w:szCs w:val="19"/>
              </w:rPr>
              <w:t>t’s Talk About Mouth Cancer - 4</w:t>
            </w:r>
          </w:p>
        </w:tc>
        <w:tc>
          <w:tcPr>
            <w:tcW w:w="5386" w:type="dxa"/>
          </w:tcPr>
          <w:p w:rsidR="00C25446" w:rsidRDefault="00C25446" w:rsidP="008D104C">
            <w:pPr>
              <w:spacing w:line="240" w:lineRule="auto"/>
              <w:ind w:firstLine="0"/>
              <w:rPr>
                <w:rFonts w:ascii="Arial" w:hAnsi="Arial" w:cs="Arial"/>
                <w:b/>
                <w:sz w:val="24"/>
              </w:rPr>
            </w:pPr>
          </w:p>
          <w:p w:rsidR="002F103D" w:rsidRDefault="002F103D" w:rsidP="008D104C">
            <w:pPr>
              <w:spacing w:line="240" w:lineRule="auto"/>
              <w:ind w:firstLine="0"/>
              <w:rPr>
                <w:rFonts w:ascii="Arial" w:hAnsi="Arial" w:cs="Arial"/>
                <w:b/>
                <w:sz w:val="24"/>
              </w:rPr>
            </w:pPr>
          </w:p>
          <w:p w:rsidR="002F103D" w:rsidRDefault="002F103D" w:rsidP="008D104C">
            <w:pPr>
              <w:spacing w:line="240" w:lineRule="auto"/>
              <w:ind w:firstLine="0"/>
              <w:rPr>
                <w:rFonts w:cs="Arial"/>
                <w:szCs w:val="19"/>
              </w:rPr>
            </w:pPr>
            <w:r w:rsidRPr="002F103D">
              <w:rPr>
                <w:rFonts w:cs="Arial"/>
                <w:szCs w:val="19"/>
              </w:rPr>
              <w:t>Dental Practice</w:t>
            </w:r>
            <w:r>
              <w:rPr>
                <w:rFonts w:cs="Arial"/>
                <w:szCs w:val="19"/>
              </w:rPr>
              <w:t xml:space="preserve"> signs tobacco free charter – 5</w:t>
            </w:r>
          </w:p>
          <w:p w:rsidR="002F103D" w:rsidRDefault="002F103D" w:rsidP="008D104C">
            <w:pPr>
              <w:spacing w:line="240" w:lineRule="auto"/>
              <w:ind w:firstLine="0"/>
              <w:rPr>
                <w:rFonts w:cs="Arial"/>
                <w:szCs w:val="19"/>
              </w:rPr>
            </w:pPr>
            <w:r>
              <w:rPr>
                <w:rFonts w:cs="Arial"/>
                <w:szCs w:val="19"/>
              </w:rPr>
              <w:t>Resources for RACH – 6</w:t>
            </w:r>
          </w:p>
          <w:p w:rsidR="002F103D" w:rsidRDefault="002F103D" w:rsidP="008D104C">
            <w:pPr>
              <w:spacing w:line="240" w:lineRule="auto"/>
              <w:ind w:firstLine="0"/>
              <w:rPr>
                <w:rFonts w:cs="Arial"/>
                <w:szCs w:val="19"/>
              </w:rPr>
            </w:pPr>
            <w:r>
              <w:rPr>
                <w:rFonts w:cs="Arial"/>
                <w:szCs w:val="19"/>
              </w:rPr>
              <w:t>National Dental Inspection Programme – 6</w:t>
            </w:r>
          </w:p>
          <w:p w:rsidR="002F103D" w:rsidRDefault="002F103D" w:rsidP="008D104C">
            <w:pPr>
              <w:spacing w:line="240" w:lineRule="auto"/>
              <w:ind w:firstLine="0"/>
              <w:rPr>
                <w:rFonts w:cs="Arial"/>
                <w:szCs w:val="19"/>
              </w:rPr>
            </w:pPr>
            <w:r>
              <w:rPr>
                <w:rFonts w:cs="Arial"/>
                <w:szCs w:val="19"/>
              </w:rPr>
              <w:t>Scotland’s Oral Health Improvement Plan – 7</w:t>
            </w:r>
          </w:p>
          <w:p w:rsidR="002F103D" w:rsidRDefault="002F103D" w:rsidP="008D104C">
            <w:pPr>
              <w:spacing w:line="240" w:lineRule="auto"/>
              <w:ind w:firstLine="0"/>
              <w:rPr>
                <w:rFonts w:cs="Arial"/>
                <w:szCs w:val="19"/>
              </w:rPr>
            </w:pPr>
            <w:r>
              <w:rPr>
                <w:rFonts w:cs="Arial"/>
                <w:szCs w:val="19"/>
              </w:rPr>
              <w:t>Contact Us/Feedback</w:t>
            </w:r>
            <w:r w:rsidR="003027A6">
              <w:rPr>
                <w:rFonts w:cs="Arial"/>
                <w:szCs w:val="19"/>
              </w:rPr>
              <w:t xml:space="preserve"> - 7</w:t>
            </w:r>
          </w:p>
          <w:p w:rsidR="002F103D" w:rsidRDefault="002F103D" w:rsidP="008D104C">
            <w:pPr>
              <w:spacing w:line="240" w:lineRule="auto"/>
              <w:ind w:firstLine="0"/>
              <w:rPr>
                <w:rFonts w:cs="Arial"/>
                <w:szCs w:val="19"/>
              </w:rPr>
            </w:pPr>
            <w:r>
              <w:rPr>
                <w:rFonts w:cs="Arial"/>
                <w:szCs w:val="19"/>
              </w:rPr>
              <w:t>Dental Quality Improvement</w:t>
            </w:r>
            <w:r w:rsidR="003027A6">
              <w:rPr>
                <w:rFonts w:cs="Arial"/>
                <w:szCs w:val="19"/>
              </w:rPr>
              <w:t xml:space="preserve"> - 7</w:t>
            </w:r>
          </w:p>
          <w:p w:rsidR="002F103D" w:rsidRPr="002F103D" w:rsidRDefault="002F103D" w:rsidP="008D104C">
            <w:pPr>
              <w:spacing w:line="240" w:lineRule="auto"/>
              <w:ind w:firstLine="0"/>
              <w:rPr>
                <w:rFonts w:cs="Arial"/>
                <w:szCs w:val="19"/>
              </w:rPr>
            </w:pPr>
            <w:r>
              <w:rPr>
                <w:rFonts w:cs="Arial"/>
                <w:szCs w:val="19"/>
              </w:rPr>
              <w:t>Childsmile</w:t>
            </w:r>
            <w:r w:rsidR="003027A6">
              <w:rPr>
                <w:rFonts w:cs="Arial"/>
                <w:szCs w:val="19"/>
              </w:rPr>
              <w:t xml:space="preserve"> - 8</w:t>
            </w:r>
          </w:p>
        </w:tc>
      </w:tr>
    </w:tbl>
    <w:p w:rsidR="00C25446" w:rsidRDefault="00C25446" w:rsidP="008D104C">
      <w:pPr>
        <w:spacing w:line="240" w:lineRule="auto"/>
        <w:ind w:firstLine="0"/>
        <w:rPr>
          <w:rFonts w:ascii="Arial" w:hAnsi="Arial" w:cs="Arial"/>
          <w:b/>
          <w:sz w:val="24"/>
        </w:rPr>
      </w:pPr>
    </w:p>
    <w:p w:rsidR="00C25446" w:rsidRDefault="003A5F71" w:rsidP="005F76D7">
      <w:pPr>
        <w:ind w:firstLine="0"/>
      </w:pPr>
      <w:r w:rsidRPr="003A5F71">
        <w:rPr>
          <w:rFonts w:ascii="Arial" w:hAnsi="Arial" w:cs="Arial"/>
          <w:noProof/>
          <w:sz w:val="24"/>
          <w:lang w:eastAsia="zh-TW"/>
        </w:rPr>
        <w:pict>
          <v:shape id="_x0000_s1037" type="#_x0000_t202" style="position:absolute;margin-left:1.15pt;margin-top:13.55pt;width:508.25pt;height:23.95pt;z-index:251669504;mso-width-relative:margin;mso-height-relative:margin" fillcolor="#f93" stroked="f">
            <v:textbox style="mso-next-textbox:#_x0000_s1037">
              <w:txbxContent>
                <w:p w:rsidR="00B85D7D" w:rsidRPr="002C26C5" w:rsidRDefault="00B85D7D" w:rsidP="005F76D7">
                  <w:pPr>
                    <w:ind w:firstLine="0"/>
                    <w:rPr>
                      <w:rFonts w:cs="Arial"/>
                      <w:b/>
                      <w:sz w:val="24"/>
                      <w:szCs w:val="24"/>
                    </w:rPr>
                  </w:pPr>
                  <w:r w:rsidRPr="001C6212">
                    <w:rPr>
                      <w:rFonts w:cs="Arial"/>
                      <w:b/>
                      <w:sz w:val="24"/>
                      <w:szCs w:val="24"/>
                    </w:rPr>
                    <w:t>MCN Clin</w:t>
                  </w:r>
                  <w:r>
                    <w:rPr>
                      <w:rFonts w:cs="Arial"/>
                      <w:b/>
                      <w:sz w:val="24"/>
                      <w:szCs w:val="24"/>
                    </w:rPr>
                    <w:t>ical Lead Report</w:t>
                  </w:r>
                </w:p>
                <w:p w:rsidR="00B85D7D" w:rsidRDefault="00B85D7D"/>
              </w:txbxContent>
            </v:textbox>
          </v:shape>
        </w:pict>
      </w:r>
      <w:r w:rsidR="00245852" w:rsidRPr="008E33EB">
        <w:tab/>
      </w:r>
      <w:r w:rsidR="00BE749C">
        <w:tab/>
      </w:r>
      <w:r w:rsidR="00BE749C">
        <w:tab/>
      </w:r>
      <w:r w:rsidR="00BE749C">
        <w:tab/>
      </w:r>
      <w:r w:rsidR="00BE749C">
        <w:tab/>
      </w:r>
      <w:r w:rsidR="00BE749C">
        <w:tab/>
      </w:r>
      <w:r w:rsidR="00BE749C">
        <w:tab/>
      </w:r>
      <w:r w:rsidR="00BE749C">
        <w:tab/>
      </w:r>
      <w:r w:rsidR="00BE749C">
        <w:tab/>
      </w:r>
      <w:r w:rsidR="00BE749C">
        <w:tab/>
      </w:r>
    </w:p>
    <w:p w:rsidR="00C25446" w:rsidRDefault="00C25446" w:rsidP="005F76D7">
      <w:pPr>
        <w:ind w:firstLine="0"/>
      </w:pPr>
    </w:p>
    <w:p w:rsidR="00C25446" w:rsidRDefault="00C25446" w:rsidP="005F76D7">
      <w:pPr>
        <w:ind w:firstLine="0"/>
      </w:pPr>
    </w:p>
    <w:p w:rsidR="00C25446" w:rsidRDefault="00C25446" w:rsidP="00A357A8">
      <w:pPr>
        <w:ind w:firstLine="0"/>
        <w:jc w:val="both"/>
        <w:rPr>
          <w:rFonts w:ascii="Arial" w:hAnsi="Arial" w:cs="Arial"/>
          <w:sz w:val="24"/>
          <w:szCs w:val="24"/>
        </w:rPr>
        <w:sectPr w:rsidR="00C25446" w:rsidSect="00C25446">
          <w:type w:val="continuous"/>
          <w:pgSz w:w="12240" w:h="15840"/>
          <w:pgMar w:top="1080" w:right="1080" w:bottom="1080" w:left="1080" w:header="720" w:footer="720" w:gutter="0"/>
          <w:cols w:space="360"/>
          <w:docGrid w:linePitch="360"/>
        </w:sectPr>
      </w:pPr>
    </w:p>
    <w:p w:rsidR="00B0326E" w:rsidRDefault="00F66133" w:rsidP="00A653E8">
      <w:pPr>
        <w:ind w:firstLine="0"/>
      </w:pPr>
      <w:r>
        <w:rPr>
          <w:noProof/>
          <w:lang w:val="en-GB" w:eastAsia="en-GB"/>
        </w:rPr>
        <w:lastRenderedPageBreak/>
        <w:drawing>
          <wp:anchor distT="0" distB="0" distL="114300" distR="114300" simplePos="0" relativeHeight="251683840" behindDoc="0" locked="0" layoutInCell="1" allowOverlap="1">
            <wp:simplePos x="0" y="0"/>
            <wp:positionH relativeFrom="margin">
              <wp:posOffset>47625</wp:posOffset>
            </wp:positionH>
            <wp:positionV relativeFrom="margin">
              <wp:posOffset>5029200</wp:posOffset>
            </wp:positionV>
            <wp:extent cx="1647825" cy="1657350"/>
            <wp:effectExtent l="19050" t="0" r="9525" b="0"/>
            <wp:wrapSquare wrapText="bothSides"/>
            <wp:docPr id="2" name="Picture 1" descr="iai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in photo"/>
                    <pic:cNvPicPr>
                      <a:picLocks noChangeAspect="1" noChangeArrowheads="1"/>
                    </pic:cNvPicPr>
                  </pic:nvPicPr>
                  <pic:blipFill>
                    <a:blip r:embed="rId11" cstate="print"/>
                    <a:srcRect t="31738" r="26846" b="13098"/>
                    <a:stretch>
                      <a:fillRect/>
                    </a:stretch>
                  </pic:blipFill>
                  <pic:spPr bwMode="auto">
                    <a:xfrm>
                      <a:off x="0" y="0"/>
                      <a:ext cx="1647825" cy="1657350"/>
                    </a:xfrm>
                    <a:prstGeom prst="rect">
                      <a:avLst/>
                    </a:prstGeom>
                    <a:noFill/>
                    <a:ln w="9525">
                      <a:noFill/>
                      <a:miter lim="800000"/>
                      <a:headEnd/>
                      <a:tailEnd/>
                    </a:ln>
                  </pic:spPr>
                </pic:pic>
              </a:graphicData>
            </a:graphic>
          </wp:anchor>
        </w:drawing>
      </w:r>
      <w:r w:rsidR="00B0326E">
        <w:t>Having been in post for a year</w:t>
      </w:r>
      <w:r w:rsidR="00B24626">
        <w:t>,</w:t>
      </w:r>
      <w:r w:rsidR="00B0326E">
        <w:t xml:space="preserve"> I felt it would be a good time to reflect on the MCN for </w:t>
      </w:r>
      <w:r w:rsidR="00B24626">
        <w:t xml:space="preserve">oral </w:t>
      </w:r>
      <w:r w:rsidR="00B0326E">
        <w:t xml:space="preserve">and </w:t>
      </w:r>
      <w:r w:rsidR="00B24626">
        <w:t xml:space="preserve">dental </w:t>
      </w:r>
      <w:r w:rsidR="00B0326E">
        <w:t xml:space="preserve">health. I am indebted to Jenna Bews, our </w:t>
      </w:r>
      <w:r w:rsidR="00B24626">
        <w:t xml:space="preserve">MCN </w:t>
      </w:r>
      <w:r w:rsidR="00B0326E">
        <w:t>manager</w:t>
      </w:r>
      <w:r w:rsidR="00B24626">
        <w:t>,</w:t>
      </w:r>
      <w:r w:rsidR="00B0326E">
        <w:t xml:space="preserve"> and Jon</w:t>
      </w:r>
      <w:r w:rsidR="00E97663">
        <w:t>a</w:t>
      </w:r>
      <w:r w:rsidR="00B0326E">
        <w:t xml:space="preserve">than Iloya, our interim </w:t>
      </w:r>
      <w:r w:rsidR="00B24626">
        <w:t>D</w:t>
      </w:r>
      <w:r w:rsidR="00B0326E">
        <w:t xml:space="preserve">irector of </w:t>
      </w:r>
      <w:r w:rsidR="00B24626">
        <w:t>D</w:t>
      </w:r>
      <w:r w:rsidR="00B0326E">
        <w:t>entistry, for their continued support and advice.</w:t>
      </w:r>
    </w:p>
    <w:p w:rsidR="00B0326E" w:rsidRDefault="00B0326E" w:rsidP="002311B7">
      <w:pPr>
        <w:ind w:firstLine="0"/>
      </w:pPr>
      <w:r>
        <w:t>I have had an interesting time over the last year</w:t>
      </w:r>
      <w:r w:rsidR="00B24626">
        <w:t>,</w:t>
      </w:r>
      <w:r>
        <w:t xml:space="preserve"> engaging as much as possible with the sub groups and those from other </w:t>
      </w:r>
      <w:r w:rsidR="00B24626">
        <w:t xml:space="preserve">local </w:t>
      </w:r>
      <w:r>
        <w:t>networks</w:t>
      </w:r>
      <w:r w:rsidR="00B24626">
        <w:t>,</w:t>
      </w:r>
      <w:r>
        <w:t xml:space="preserve"> including diabetes and eye health.</w:t>
      </w:r>
    </w:p>
    <w:p w:rsidR="00B0326E" w:rsidRDefault="00B0326E" w:rsidP="007611C5">
      <w:pPr>
        <w:ind w:firstLine="0"/>
      </w:pPr>
      <w:r>
        <w:t>This has reminded me how useful it is to look outside the profession to address common issues</w:t>
      </w:r>
      <w:r w:rsidR="00B24626">
        <w:t>,</w:t>
      </w:r>
      <w:r>
        <w:t xml:space="preserve"> such as compliance with health messages.</w:t>
      </w:r>
    </w:p>
    <w:p w:rsidR="00B0326E" w:rsidRDefault="00B0326E" w:rsidP="007611C5">
      <w:pPr>
        <w:ind w:firstLine="0"/>
      </w:pPr>
      <w:r>
        <w:t xml:space="preserve"> Within the profession</w:t>
      </w:r>
      <w:r w:rsidR="00B24626">
        <w:t>,</w:t>
      </w:r>
      <w:r>
        <w:t xml:space="preserve"> I am keen to maintain and strengthen engagement with the </w:t>
      </w:r>
      <w:r w:rsidR="00B24626">
        <w:t>P</w:t>
      </w:r>
      <w:r>
        <w:t xml:space="preserve">ublic </w:t>
      </w:r>
      <w:r w:rsidR="00B24626">
        <w:t>D</w:t>
      </w:r>
      <w:r>
        <w:t xml:space="preserve">ental </w:t>
      </w:r>
      <w:r w:rsidR="00B24626">
        <w:t>S</w:t>
      </w:r>
      <w:r>
        <w:t xml:space="preserve">ervice and engage with our GDP and secondary care colleagues more effectively. We are actively trying to seek innovative ways of doing so. </w:t>
      </w:r>
    </w:p>
    <w:p w:rsidR="00F66133" w:rsidRDefault="00B0326E" w:rsidP="00012997">
      <w:pPr>
        <w:ind w:firstLine="0"/>
      </w:pPr>
      <w:r>
        <w:lastRenderedPageBreak/>
        <w:t xml:space="preserve">We have </w:t>
      </w:r>
      <w:r w:rsidR="00B24626">
        <w:t>six</w:t>
      </w:r>
      <w:r>
        <w:t xml:space="preserve"> subgroups within the MCN grouping; </w:t>
      </w:r>
    </w:p>
    <w:p w:rsidR="00F66133" w:rsidRDefault="00B0326E" w:rsidP="00F66133">
      <w:pPr>
        <w:pStyle w:val="ListParagraph"/>
        <w:numPr>
          <w:ilvl w:val="0"/>
          <w:numId w:val="5"/>
        </w:numPr>
      </w:pPr>
      <w:r>
        <w:t xml:space="preserve">Special Care chaired by </w:t>
      </w:r>
      <w:r w:rsidR="008C213D">
        <w:t>Lois Gall,</w:t>
      </w:r>
    </w:p>
    <w:p w:rsidR="00F66133" w:rsidRDefault="008C213D" w:rsidP="00F66133">
      <w:pPr>
        <w:pStyle w:val="ListParagraph"/>
        <w:numPr>
          <w:ilvl w:val="0"/>
          <w:numId w:val="5"/>
        </w:numPr>
      </w:pPr>
      <w:r>
        <w:t xml:space="preserve">Oral Health Improvement chaired by Karen Tosh, </w:t>
      </w:r>
    </w:p>
    <w:p w:rsidR="00F66133" w:rsidRDefault="008C213D" w:rsidP="00F66133">
      <w:pPr>
        <w:pStyle w:val="ListParagraph"/>
        <w:numPr>
          <w:ilvl w:val="0"/>
          <w:numId w:val="5"/>
        </w:numPr>
      </w:pPr>
      <w:r>
        <w:t>Surgical D</w:t>
      </w:r>
      <w:r w:rsidR="00B0326E">
        <w:t>entistry chaired by Bernice McLaughlin,</w:t>
      </w:r>
    </w:p>
    <w:p w:rsidR="00F66133" w:rsidRDefault="008C213D" w:rsidP="00F66133">
      <w:pPr>
        <w:pStyle w:val="ListParagraph"/>
        <w:numPr>
          <w:ilvl w:val="0"/>
          <w:numId w:val="5"/>
        </w:numPr>
      </w:pPr>
      <w:r>
        <w:t>Children</w:t>
      </w:r>
      <w:r w:rsidR="00B24626">
        <w:t>’</w:t>
      </w:r>
      <w:r>
        <w:t>s D</w:t>
      </w:r>
      <w:r w:rsidR="00B0326E">
        <w:t>enti</w:t>
      </w:r>
      <w:r>
        <w:t>stry chaired by Malcolm Stewart</w:t>
      </w:r>
      <w:r w:rsidR="00B0326E">
        <w:t>,</w:t>
      </w:r>
    </w:p>
    <w:p w:rsidR="00F66133" w:rsidRDefault="00B0326E" w:rsidP="00F66133">
      <w:pPr>
        <w:pStyle w:val="ListParagraph"/>
        <w:numPr>
          <w:ilvl w:val="0"/>
          <w:numId w:val="5"/>
        </w:numPr>
      </w:pPr>
      <w:r>
        <w:t>Education</w:t>
      </w:r>
      <w:r w:rsidR="00B24626">
        <w:t>,</w:t>
      </w:r>
      <w:r>
        <w:t xml:space="preserve"> Training</w:t>
      </w:r>
      <w:r w:rsidR="00B24626">
        <w:t xml:space="preserve"> &amp; Development</w:t>
      </w:r>
      <w:r>
        <w:t xml:space="preserve"> c</w:t>
      </w:r>
      <w:r w:rsidR="00F66133">
        <w:t>haired by Christine Horner</w:t>
      </w:r>
    </w:p>
    <w:p w:rsidR="00F66133" w:rsidRDefault="008C213D" w:rsidP="00F66133">
      <w:pPr>
        <w:pStyle w:val="ListParagraph"/>
        <w:numPr>
          <w:ilvl w:val="0"/>
          <w:numId w:val="5"/>
        </w:numPr>
      </w:pPr>
      <w:r>
        <w:t>S</w:t>
      </w:r>
      <w:r w:rsidR="00B0326E">
        <w:t>edation</w:t>
      </w:r>
      <w:r w:rsidR="00B24626">
        <w:t xml:space="preserve"> &amp; Anxiety Management</w:t>
      </w:r>
      <w:r w:rsidR="00B0326E">
        <w:t xml:space="preserve"> chaired by Mike Brown.</w:t>
      </w:r>
    </w:p>
    <w:p w:rsidR="003027A6" w:rsidRDefault="00B0326E" w:rsidP="00982892">
      <w:pPr>
        <w:ind w:firstLine="0"/>
      </w:pPr>
      <w:r>
        <w:t>Our annual report shows how we have progressed this year and</w:t>
      </w:r>
      <w:r w:rsidR="00B24626">
        <w:t>,</w:t>
      </w:r>
      <w:r>
        <w:t xml:space="preserve"> over the</w:t>
      </w:r>
      <w:r w:rsidR="008C213D">
        <w:t xml:space="preserve"> next 12 months</w:t>
      </w:r>
      <w:r w:rsidR="00B24626">
        <w:t>,</w:t>
      </w:r>
      <w:r w:rsidR="008C213D">
        <w:t xml:space="preserve"> we are looking </w:t>
      </w:r>
      <w:r>
        <w:t>to develop the role of the MCN in order to achieve better oral care provision for our population</w:t>
      </w:r>
      <w:r w:rsidR="00B24626">
        <w:t>,</w:t>
      </w:r>
      <w:r>
        <w:t xml:space="preserve"> by engaging with all stakeholders and providing support to projects and developments which improve oral health.</w:t>
      </w:r>
      <w:r w:rsidR="00012997">
        <w:t xml:space="preserve"> For further information please follow the link </w:t>
      </w:r>
      <w:hyperlink r:id="rId12" w:history="1">
        <w:r w:rsidR="00012997" w:rsidRPr="00012997">
          <w:rPr>
            <w:rStyle w:val="Hyperlink"/>
          </w:rPr>
          <w:t>NHS Grampian Managed Clinical Network (MCN) for Oral and Dental Health | Hi-Net Grampian</w:t>
        </w:r>
      </w:hyperlink>
    </w:p>
    <w:p w:rsidR="00323D76" w:rsidRDefault="00323D76" w:rsidP="00982892">
      <w:pPr>
        <w:ind w:firstLine="0"/>
      </w:pPr>
      <w:r>
        <w:t>Iain Bovaird</w:t>
      </w:r>
    </w:p>
    <w:p w:rsidR="00323D76" w:rsidRDefault="00323D76" w:rsidP="00982892">
      <w:pPr>
        <w:ind w:firstLine="0"/>
      </w:pPr>
      <w:r>
        <w:t>MCN Clinical Lead</w:t>
      </w:r>
    </w:p>
    <w:p w:rsidR="00323D76" w:rsidRDefault="00323D76" w:rsidP="00982892">
      <w:pPr>
        <w:ind w:firstLine="0"/>
      </w:pPr>
      <w:r>
        <w:t>iain.bovaird@nhs.net</w:t>
      </w:r>
    </w:p>
    <w:p w:rsidR="00323D76" w:rsidRDefault="00323D76" w:rsidP="00982892">
      <w:pPr>
        <w:ind w:firstLine="0"/>
      </w:pPr>
    </w:p>
    <w:p w:rsidR="00323D76" w:rsidRDefault="00323D76" w:rsidP="00982892">
      <w:pPr>
        <w:ind w:firstLine="0"/>
      </w:pPr>
    </w:p>
    <w:p w:rsidR="00323D76" w:rsidRPr="003027A6" w:rsidRDefault="00323D76" w:rsidP="00982892">
      <w:pPr>
        <w:ind w:firstLine="0"/>
        <w:sectPr w:rsidR="00323D76" w:rsidRPr="003027A6" w:rsidSect="00EF0AF0">
          <w:headerReference w:type="default" r:id="rId13"/>
          <w:type w:val="continuous"/>
          <w:pgSz w:w="12240" w:h="15840"/>
          <w:pgMar w:top="1080" w:right="1080" w:bottom="1080" w:left="1080" w:header="720" w:footer="720" w:gutter="0"/>
          <w:cols w:num="2" w:space="720"/>
          <w:docGrid w:linePitch="360"/>
        </w:sectPr>
      </w:pPr>
    </w:p>
    <w:p w:rsidR="00EF0AF0" w:rsidRDefault="00EF0AF0" w:rsidP="00EF0AF0">
      <w:pPr>
        <w:ind w:firstLine="0"/>
        <w:sectPr w:rsidR="00EF0AF0" w:rsidSect="00EF0AF0">
          <w:type w:val="continuous"/>
          <w:pgSz w:w="12240" w:h="15840"/>
          <w:pgMar w:top="1080" w:right="1080" w:bottom="1080" w:left="1080" w:header="720" w:footer="720" w:gutter="0"/>
          <w:cols w:num="2" w:space="720"/>
          <w:docGrid w:linePitch="360"/>
        </w:sectPr>
      </w:pPr>
    </w:p>
    <w:p w:rsidR="00FB03BC" w:rsidRDefault="003A5F71" w:rsidP="003027A6">
      <w:pPr>
        <w:ind w:firstLine="0"/>
        <w:sectPr w:rsidR="00FB03BC">
          <w:headerReference w:type="default" r:id="rId14"/>
          <w:type w:val="continuous"/>
          <w:pgSz w:w="12240" w:h="15840"/>
          <w:pgMar w:top="1080" w:right="1080" w:bottom="1080" w:left="1080" w:header="720" w:footer="720" w:gutter="0"/>
          <w:cols w:space="720"/>
          <w:docGrid w:linePitch="360"/>
        </w:sectPr>
      </w:pPr>
      <w:r w:rsidRPr="003A5F71">
        <w:rPr>
          <w:rFonts w:ascii="Arial" w:hAnsi="Arial" w:cs="Arial"/>
          <w:noProof/>
          <w:color w:val="CC921A" w:themeColor="accent5" w:themeShade="BF"/>
          <w:sz w:val="28"/>
          <w:szCs w:val="28"/>
          <w:lang w:val="en-GB" w:eastAsia="en-GB"/>
        </w:rPr>
        <w:lastRenderedPageBreak/>
        <w:pict>
          <v:shape id="_x0000_s1043" type="#_x0000_t202" style="position:absolute;margin-left:-3pt;margin-top:4.55pt;width:510.75pt;height:23.25pt;z-index:251673600" fillcolor="#f93" stroked="f">
            <v:textbox style="mso-next-textbox:#_x0000_s1043">
              <w:txbxContent>
                <w:p w:rsidR="00B85D7D" w:rsidRPr="001C6212" w:rsidRDefault="00B85D7D" w:rsidP="00F1465D">
                  <w:pPr>
                    <w:ind w:right="-150" w:firstLine="0"/>
                    <w:rPr>
                      <w:rFonts w:cs="Arial"/>
                      <w:b/>
                      <w:sz w:val="24"/>
                      <w:szCs w:val="24"/>
                    </w:rPr>
                  </w:pPr>
                  <w:r w:rsidRPr="001C6212">
                    <w:rPr>
                      <w:rFonts w:cs="Arial"/>
                      <w:b/>
                      <w:sz w:val="24"/>
                      <w:szCs w:val="24"/>
                    </w:rPr>
                    <w:t>Education, Training &amp; Development Gro</w:t>
                  </w:r>
                  <w:r>
                    <w:rPr>
                      <w:rFonts w:cs="Arial"/>
                      <w:b/>
                      <w:sz w:val="24"/>
                      <w:szCs w:val="24"/>
                    </w:rPr>
                    <w:t>up Update</w:t>
                  </w:r>
                </w:p>
              </w:txbxContent>
            </v:textbox>
          </v:shape>
        </w:pict>
      </w:r>
    </w:p>
    <w:p w:rsidR="00F1465D" w:rsidRDefault="00F1465D" w:rsidP="00D35E48">
      <w:pPr>
        <w:ind w:firstLine="0"/>
        <w:rPr>
          <w:rFonts w:ascii="Arial" w:hAnsi="Arial" w:cs="Arial"/>
          <w:noProof/>
          <w:sz w:val="24"/>
          <w:lang w:val="en-GB" w:eastAsia="en-GB"/>
        </w:rPr>
        <w:sectPr w:rsidR="00F1465D">
          <w:headerReference w:type="default" r:id="rId15"/>
          <w:type w:val="continuous"/>
          <w:pgSz w:w="12240" w:h="15840"/>
          <w:pgMar w:top="1080" w:right="1080" w:bottom="1080" w:left="1080" w:header="720" w:footer="720" w:gutter="0"/>
          <w:cols w:space="720"/>
          <w:docGrid w:linePitch="360"/>
        </w:sectPr>
      </w:pPr>
    </w:p>
    <w:p w:rsidR="002311B7" w:rsidRPr="002D0EE9" w:rsidRDefault="002311B7" w:rsidP="002311B7">
      <w:pPr>
        <w:pStyle w:val="NormalWeb"/>
        <w:ind w:firstLine="0"/>
        <w:rPr>
          <w:rFonts w:asciiTheme="minorHAnsi" w:hAnsiTheme="minorHAnsi" w:cs="Tahoma"/>
          <w:color w:val="000000"/>
          <w:sz w:val="19"/>
          <w:szCs w:val="19"/>
        </w:rPr>
      </w:pPr>
      <w:proofErr w:type="gramStart"/>
      <w:r w:rsidRPr="002D0EE9">
        <w:rPr>
          <w:rFonts w:asciiTheme="minorHAnsi" w:hAnsiTheme="minorHAnsi" w:cs="Tahoma"/>
          <w:color w:val="000000"/>
          <w:sz w:val="19"/>
          <w:szCs w:val="19"/>
        </w:rPr>
        <w:lastRenderedPageBreak/>
        <w:t>A ‘Training Needs Analysis’ (TNA) was completed by the MCN's Education, Training &amp; Development Group (ETDG) in early 2018.</w:t>
      </w:r>
      <w:proofErr w:type="gramEnd"/>
      <w:r w:rsidRPr="002D0EE9">
        <w:rPr>
          <w:rFonts w:asciiTheme="minorHAnsi" w:hAnsiTheme="minorHAnsi" w:cs="Tahoma"/>
          <w:color w:val="000000"/>
          <w:sz w:val="19"/>
          <w:szCs w:val="19"/>
        </w:rPr>
        <w:t>  A brief report of the findi</w:t>
      </w:r>
      <w:r w:rsidR="00BA16AD">
        <w:rPr>
          <w:rFonts w:asciiTheme="minorHAnsi" w:hAnsiTheme="minorHAnsi" w:cs="Tahoma"/>
          <w:color w:val="000000"/>
          <w:sz w:val="19"/>
          <w:szCs w:val="19"/>
        </w:rPr>
        <w:t xml:space="preserve">ngs from the TNA is available </w:t>
      </w:r>
      <w:hyperlink r:id="rId16" w:history="1">
        <w:r w:rsidR="00BA16AD" w:rsidRPr="00795BB4">
          <w:rPr>
            <w:rStyle w:val="Hyperlink"/>
            <w:rFonts w:asciiTheme="minorHAnsi" w:hAnsiTheme="minorHAnsi" w:cs="Tahoma"/>
            <w:sz w:val="19"/>
            <w:szCs w:val="19"/>
          </w:rPr>
          <w:t>here</w:t>
        </w:r>
      </w:hyperlink>
      <w:r w:rsidR="00BA16AD">
        <w:rPr>
          <w:rFonts w:asciiTheme="minorHAnsi" w:hAnsiTheme="minorHAnsi" w:cs="Tahoma"/>
          <w:color w:val="000000"/>
          <w:sz w:val="19"/>
          <w:szCs w:val="19"/>
        </w:rPr>
        <w:t xml:space="preserve"> on Hi-Net.</w:t>
      </w:r>
      <w:r w:rsidRPr="002D0EE9">
        <w:rPr>
          <w:rFonts w:asciiTheme="minorHAnsi" w:hAnsiTheme="minorHAnsi" w:cs="Tahoma"/>
          <w:color w:val="000000"/>
          <w:sz w:val="19"/>
          <w:szCs w:val="19"/>
        </w:rPr>
        <w:t xml:space="preserve"> This was followed by the identification of gaps in the local provision of CPD by NHS Education Scotland (NES).  The TNA evidence was used to gain NES Management approval for dissemination of an eLearning package on ‘Oral Cancer Awareness’ to all NHSG List number holders and teams prior to Mouth Cancer Awareness Month </w:t>
      </w:r>
      <w:r w:rsidRPr="002D0EE9">
        <w:rPr>
          <w:rFonts w:asciiTheme="minorHAnsi" w:hAnsiTheme="minorHAnsi" w:cs="Tahoma"/>
          <w:color w:val="000000"/>
          <w:sz w:val="19"/>
          <w:szCs w:val="19"/>
        </w:rPr>
        <w:lastRenderedPageBreak/>
        <w:t>2018.  The TNA evidence has also resulted in a NES ‘Hands-on/Blended Learning’ Endodontics course coming to Aberdeen in November 2018.</w:t>
      </w:r>
    </w:p>
    <w:p w:rsidR="002311B7" w:rsidRPr="002D0EE9" w:rsidRDefault="002311B7" w:rsidP="002311B7">
      <w:pPr>
        <w:pStyle w:val="NormalWeb"/>
        <w:ind w:firstLine="0"/>
        <w:rPr>
          <w:rFonts w:asciiTheme="minorHAnsi" w:hAnsiTheme="minorHAnsi" w:cs="Tahoma"/>
          <w:color w:val="000000"/>
          <w:sz w:val="19"/>
          <w:szCs w:val="19"/>
        </w:rPr>
      </w:pPr>
      <w:r w:rsidRPr="002D0EE9">
        <w:rPr>
          <w:rFonts w:asciiTheme="minorHAnsi" w:hAnsiTheme="minorHAnsi" w:cs="Tahoma"/>
          <w:color w:val="000000"/>
          <w:sz w:val="19"/>
          <w:szCs w:val="19"/>
        </w:rPr>
        <w:t>The ETDG are continuing to share our findings with MCN subgroups and other disciplines - this is strengthening our relationships with colleagues, improving networks and helping to plan future workforce training.</w:t>
      </w:r>
    </w:p>
    <w:p w:rsidR="00F1465D" w:rsidRPr="002311B7" w:rsidRDefault="002311B7" w:rsidP="00F1465D">
      <w:pPr>
        <w:ind w:firstLine="0"/>
        <w:rPr>
          <w:rFonts w:cs="Arial"/>
          <w:szCs w:val="19"/>
        </w:rPr>
      </w:pPr>
      <w:r w:rsidRPr="002311B7">
        <w:rPr>
          <w:rFonts w:cs="Arial"/>
          <w:szCs w:val="19"/>
        </w:rPr>
        <w:t>Christine E M Horner</w:t>
      </w:r>
    </w:p>
    <w:p w:rsidR="002311B7" w:rsidRPr="00A90965" w:rsidRDefault="00A90965" w:rsidP="00F1465D">
      <w:pPr>
        <w:ind w:firstLine="0"/>
        <w:rPr>
          <w:rFonts w:cs="Arial"/>
          <w:szCs w:val="19"/>
        </w:rPr>
      </w:pPr>
      <w:r>
        <w:rPr>
          <w:rFonts w:cs="Arial"/>
          <w:szCs w:val="19"/>
        </w:rPr>
        <w:t>c</w:t>
      </w:r>
      <w:r w:rsidRPr="00A90965">
        <w:rPr>
          <w:rFonts w:cs="Arial"/>
          <w:szCs w:val="19"/>
        </w:rPr>
        <w:t>hristine.horner2@nhs.net</w:t>
      </w:r>
    </w:p>
    <w:p w:rsidR="00A90965" w:rsidRDefault="00A90965" w:rsidP="00F1465D">
      <w:pPr>
        <w:ind w:firstLine="0"/>
        <w:rPr>
          <w:rFonts w:ascii="Arial" w:hAnsi="Arial" w:cs="Arial"/>
          <w:sz w:val="24"/>
        </w:rPr>
        <w:sectPr w:rsidR="00A90965" w:rsidSect="00F1465D">
          <w:type w:val="continuous"/>
          <w:pgSz w:w="12240" w:h="15840"/>
          <w:pgMar w:top="1080" w:right="1080" w:bottom="1080" w:left="1080" w:header="720" w:footer="720" w:gutter="0"/>
          <w:cols w:num="2" w:space="720"/>
          <w:docGrid w:linePitch="360"/>
        </w:sectPr>
      </w:pPr>
    </w:p>
    <w:p w:rsidR="00F65204" w:rsidRDefault="00F65204" w:rsidP="00F65204">
      <w:pPr>
        <w:ind w:firstLine="0"/>
        <w:rPr>
          <w:rFonts w:ascii="Arial" w:hAnsi="Arial" w:cs="Arial"/>
          <w:sz w:val="24"/>
        </w:rPr>
        <w:sectPr w:rsidR="00F65204" w:rsidSect="00DE03E3">
          <w:type w:val="continuous"/>
          <w:pgSz w:w="12240" w:h="15840"/>
          <w:pgMar w:top="1080" w:right="1080" w:bottom="1080" w:left="1080" w:header="720" w:footer="720" w:gutter="0"/>
          <w:cols w:num="2" w:sep="1" w:space="720"/>
          <w:docGrid w:linePitch="360"/>
        </w:sectPr>
      </w:pPr>
    </w:p>
    <w:p w:rsidR="001970C0" w:rsidRDefault="003A5F71" w:rsidP="007421A1">
      <w:pPr>
        <w:ind w:firstLine="0"/>
        <w:rPr>
          <w:rFonts w:ascii="Arial" w:hAnsi="Arial" w:cs="Arial"/>
          <w:sz w:val="24"/>
        </w:rPr>
      </w:pPr>
      <w:r>
        <w:rPr>
          <w:rFonts w:ascii="Arial" w:hAnsi="Arial" w:cs="Arial"/>
          <w:noProof/>
          <w:sz w:val="24"/>
          <w:lang w:val="en-GB" w:eastAsia="en-GB"/>
        </w:rPr>
        <w:lastRenderedPageBreak/>
        <w:pict>
          <v:shape id="_x0000_s1050" type="#_x0000_t202" style="position:absolute;margin-left:-3pt;margin-top:10.8pt;width:512.25pt;height:253.05pt;z-index:251678720" fillcolor="#f5e1b7 [1304]" stroked="f">
            <v:textbox style="mso-next-textbox:#_x0000_s1050">
              <w:txbxContent>
                <w:p w:rsidR="00B85D7D" w:rsidRPr="009277BE" w:rsidRDefault="00B85D7D" w:rsidP="001970C0">
                  <w:pPr>
                    <w:autoSpaceDE w:val="0"/>
                    <w:autoSpaceDN w:val="0"/>
                    <w:adjustRightInd w:val="0"/>
                    <w:ind w:firstLine="0"/>
                    <w:jc w:val="both"/>
                    <w:rPr>
                      <w:rFonts w:ascii="Arial" w:hAnsi="Arial" w:cs="Arial"/>
                      <w:b/>
                      <w:sz w:val="32"/>
                    </w:rPr>
                  </w:pPr>
                  <w:r>
                    <w:rPr>
                      <w:rFonts w:ascii="Arial" w:hAnsi="Arial" w:cs="Arial"/>
                      <w:b/>
                      <w:sz w:val="32"/>
                    </w:rPr>
                    <w:t>A PEER REVIEW GROUP EXPERIENCE</w:t>
                  </w:r>
                </w:p>
                <w:p w:rsidR="00B85D7D" w:rsidRPr="004716F3" w:rsidRDefault="00B85D7D" w:rsidP="001970C0">
                  <w:pPr>
                    <w:autoSpaceDE w:val="0"/>
                    <w:autoSpaceDN w:val="0"/>
                    <w:adjustRightInd w:val="0"/>
                    <w:ind w:firstLine="0"/>
                    <w:rPr>
                      <w:rFonts w:ascii="Arial" w:hAnsi="Arial" w:cs="Arial"/>
                      <w:b/>
                      <w:sz w:val="24"/>
                    </w:rPr>
                  </w:pPr>
                  <w:r>
                    <w:rPr>
                      <w:rFonts w:ascii="Arial" w:hAnsi="Arial" w:cs="Arial"/>
                      <w:b/>
                      <w:sz w:val="24"/>
                    </w:rPr>
                    <w:t xml:space="preserve">By Rebecca Binnie, </w:t>
                  </w:r>
                  <w:proofErr w:type="gramStart"/>
                  <w:r>
                    <w:rPr>
                      <w:rFonts w:ascii="Arial" w:hAnsi="Arial" w:cs="Arial"/>
                      <w:b/>
                      <w:sz w:val="24"/>
                    </w:rPr>
                    <w:t>The</w:t>
                  </w:r>
                  <w:proofErr w:type="gramEnd"/>
                  <w:r>
                    <w:rPr>
                      <w:rFonts w:ascii="Arial" w:hAnsi="Arial" w:cs="Arial"/>
                      <w:b/>
                      <w:sz w:val="24"/>
                    </w:rPr>
                    <w:t xml:space="preserve"> Dental Practice, Aberdeen</w:t>
                  </w:r>
                </w:p>
                <w:p w:rsidR="00B85D7D" w:rsidRDefault="00B85D7D" w:rsidP="00F65204">
                  <w:r>
                    <w:t xml:space="preserve">A few years ago I had the privilege of </w:t>
                  </w:r>
                  <w:r w:rsidRPr="00D52120">
                    <w:rPr>
                      <w:lang w:val="en-GB"/>
                    </w:rPr>
                    <w:t>organising</w:t>
                  </w:r>
                  <w:r>
                    <w:t xml:space="preserve"> and being part of a Peer Review group. Eight (mainly) GDPs from four practices met three times over three months to review and develop our Practice Policies on Child Protection. </w:t>
                  </w:r>
                </w:p>
                <w:p w:rsidR="00B85D7D" w:rsidRDefault="00B85D7D" w:rsidP="00F65204">
                  <w:r>
                    <w:t>The first session involved sourcing the appropriate current guidelines and documents. Our existing policies and procedures were then appraised against them. We invited a consultant paediatric dentist to our second meeting to clarify key areas identified at the initial meeting. He also addressed implications of the current guidelines with respect to general dental practice. Following this, each member reviewed their own practice policies, implementing changes and team training where appropriate. The final meeting discussed the new policies created from the updated and collated material and addressed any outstanding issues.</w:t>
                  </w:r>
                </w:p>
                <w:p w:rsidR="00B85D7D" w:rsidRDefault="00B85D7D" w:rsidP="00F65204">
                  <w:r>
                    <w:t xml:space="preserve">My experience of the Peer Review Process was a positive one. The process helped focus </w:t>
                  </w:r>
                  <w:proofErr w:type="gramStart"/>
                  <w:r>
                    <w:t>preparation,</w:t>
                  </w:r>
                  <w:proofErr w:type="gramEnd"/>
                  <w:r>
                    <w:t xml:space="preserve"> provided structure for the meetings and utilized time effectively.  The sharing of ideas and critical appraisal with colleagues in a supportive and constructive environment is one which I found very beneficial and am keen to repeat.</w:t>
                  </w:r>
                </w:p>
                <w:p w:rsidR="00B85D7D" w:rsidRDefault="00B85D7D" w:rsidP="00F65204"/>
                <w:p w:rsidR="00B85D7D" w:rsidRDefault="00B85D7D" w:rsidP="001970C0">
                  <w:pPr>
                    <w:autoSpaceDE w:val="0"/>
                    <w:autoSpaceDN w:val="0"/>
                    <w:adjustRightInd w:val="0"/>
                    <w:ind w:firstLine="0"/>
                    <w:rPr>
                      <w:rFonts w:ascii="Arial" w:hAnsi="Arial" w:cs="Arial"/>
                      <w:sz w:val="24"/>
                    </w:rPr>
                  </w:pPr>
                </w:p>
                <w:p w:rsidR="00B85D7D" w:rsidRDefault="00B85D7D" w:rsidP="001970C0">
                  <w:pPr>
                    <w:autoSpaceDE w:val="0"/>
                    <w:autoSpaceDN w:val="0"/>
                    <w:adjustRightInd w:val="0"/>
                    <w:ind w:firstLine="0"/>
                    <w:rPr>
                      <w:rFonts w:ascii="Arial" w:hAnsi="Arial" w:cs="Arial"/>
                      <w:sz w:val="24"/>
                      <w:szCs w:val="24"/>
                    </w:rPr>
                  </w:pPr>
                  <w:r>
                    <w:rPr>
                      <w:rFonts w:ascii="Arial" w:hAnsi="Arial" w:cs="Arial"/>
                      <w:sz w:val="24"/>
                      <w:szCs w:val="24"/>
                    </w:rPr>
                    <w:t xml:space="preserve"> </w:t>
                  </w: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Default="00B85D7D" w:rsidP="001970C0">
                  <w:pPr>
                    <w:autoSpaceDE w:val="0"/>
                    <w:autoSpaceDN w:val="0"/>
                    <w:adjustRightInd w:val="0"/>
                    <w:ind w:firstLine="0"/>
                    <w:rPr>
                      <w:rFonts w:ascii="Arial" w:hAnsi="Arial" w:cs="Arial"/>
                      <w:sz w:val="24"/>
                      <w:szCs w:val="24"/>
                    </w:rPr>
                  </w:pPr>
                </w:p>
                <w:p w:rsidR="00B85D7D" w:rsidRPr="009277BE" w:rsidRDefault="00B85D7D" w:rsidP="001970C0">
                  <w:pPr>
                    <w:autoSpaceDE w:val="0"/>
                    <w:autoSpaceDN w:val="0"/>
                    <w:adjustRightInd w:val="0"/>
                    <w:ind w:firstLine="0"/>
                    <w:rPr>
                      <w:rFonts w:ascii="Arial" w:hAnsi="Arial" w:cs="Arial"/>
                      <w:sz w:val="24"/>
                      <w:szCs w:val="24"/>
                    </w:rPr>
                  </w:pPr>
                </w:p>
              </w:txbxContent>
            </v:textbox>
          </v:shape>
        </w:pict>
      </w: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4F0B65" w:rsidRDefault="004F0B65" w:rsidP="004F0B65">
      <w:pPr>
        <w:spacing w:line="240" w:lineRule="auto"/>
        <w:ind w:firstLine="0"/>
      </w:pPr>
    </w:p>
    <w:p w:rsidR="004F0B65" w:rsidRDefault="004F0B65" w:rsidP="004F0B65">
      <w:pPr>
        <w:spacing w:line="240" w:lineRule="auto"/>
        <w:ind w:firstLine="0"/>
      </w:pPr>
    </w:p>
    <w:p w:rsidR="004F0B65" w:rsidRDefault="004F0B65" w:rsidP="004F0B65">
      <w:pPr>
        <w:spacing w:line="240" w:lineRule="auto"/>
        <w:ind w:firstLine="0"/>
      </w:pPr>
    </w:p>
    <w:p w:rsidR="004F0B65" w:rsidRDefault="003A5F71" w:rsidP="004F0B65">
      <w:pPr>
        <w:spacing w:line="240" w:lineRule="auto"/>
        <w:ind w:firstLine="0"/>
      </w:pPr>
      <w:r>
        <w:rPr>
          <w:noProof/>
          <w:lang w:val="en-GB" w:eastAsia="en-GB"/>
        </w:rPr>
        <w:pict>
          <v:shape id="_x0000_s1082" type="#_x0000_t202" style="position:absolute;margin-left:-3pt;margin-top:.05pt;width:510.75pt;height:34.9pt;z-index:251712512;mso-position-horizontal-relative:text;mso-position-vertical-relative:text" fillcolor="#f93" stroked="f">
            <v:textbox style="mso-next-textbox:#_x0000_s1082">
              <w:txbxContent>
                <w:p w:rsidR="00B85D7D" w:rsidRPr="001C6212" w:rsidRDefault="00B85D7D" w:rsidP="00982C75">
                  <w:pPr>
                    <w:ind w:firstLine="0"/>
                    <w:jc w:val="center"/>
                    <w:rPr>
                      <w:rFonts w:cs="Arial"/>
                      <w:b/>
                      <w:sz w:val="24"/>
                      <w:szCs w:val="24"/>
                    </w:rPr>
                  </w:pPr>
                  <w:r>
                    <w:rPr>
                      <w:rFonts w:cs="Arial"/>
                      <w:b/>
                      <w:sz w:val="24"/>
                      <w:szCs w:val="24"/>
                    </w:rPr>
                    <w:t>Let us hear from you!</w:t>
                  </w:r>
                </w:p>
                <w:p w:rsidR="00B85D7D" w:rsidRPr="008F2EAB" w:rsidRDefault="00B85D7D" w:rsidP="00C70B8C">
                  <w:r w:rsidRPr="008F2EAB">
                    <w:t xml:space="preserve"> </w:t>
                  </w:r>
                </w:p>
              </w:txbxContent>
            </v:textbox>
          </v:shape>
        </w:pict>
      </w:r>
    </w:p>
    <w:p w:rsidR="004F0B65" w:rsidRDefault="004F0B65" w:rsidP="004F0B65">
      <w:pPr>
        <w:spacing w:line="240" w:lineRule="auto"/>
        <w:ind w:firstLine="0"/>
      </w:pPr>
    </w:p>
    <w:p w:rsidR="009954AB" w:rsidRDefault="009954AB" w:rsidP="004F0B65">
      <w:pPr>
        <w:spacing w:line="240" w:lineRule="auto"/>
        <w:ind w:firstLine="0"/>
      </w:pPr>
    </w:p>
    <w:p w:rsidR="009954AB" w:rsidRDefault="009954AB" w:rsidP="004F0B65">
      <w:pPr>
        <w:spacing w:line="240" w:lineRule="auto"/>
        <w:ind w:firstLine="0"/>
      </w:pPr>
    </w:p>
    <w:p w:rsidR="004F0B65" w:rsidRPr="00994A40" w:rsidRDefault="004F0B65" w:rsidP="004F0B65">
      <w:pPr>
        <w:spacing w:line="240" w:lineRule="auto"/>
        <w:ind w:firstLine="0"/>
        <w:rPr>
          <w:b/>
        </w:rPr>
      </w:pPr>
      <w:r>
        <w:t xml:space="preserve">We would like the newsletter to be informative and contain articles you are interested in.  We would love to hear any feedback regarding the very first issue of our newsletter. Please send any comments or ideas to </w:t>
      </w:r>
      <w:r w:rsidR="00994A40">
        <w:rPr>
          <w:b/>
        </w:rPr>
        <w:t>nhsg.mcn-odh@nhs.net</w:t>
      </w:r>
    </w:p>
    <w:p w:rsidR="004F0B65" w:rsidRPr="00C20F07" w:rsidRDefault="004F0B65" w:rsidP="004F0B65">
      <w:pPr>
        <w:spacing w:line="240" w:lineRule="auto"/>
        <w:ind w:firstLine="0"/>
      </w:pPr>
      <w:r>
        <w:t xml:space="preserve">Deadline date for submissions: Friday </w:t>
      </w:r>
      <w:r w:rsidR="00994A40">
        <w:t>8</w:t>
      </w:r>
      <w:r w:rsidR="00994A40" w:rsidRPr="00994A40">
        <w:rPr>
          <w:vertAlign w:val="superscript"/>
        </w:rPr>
        <w:t>th</w:t>
      </w:r>
      <w:r w:rsidR="00994A40">
        <w:t xml:space="preserve"> March</w:t>
      </w:r>
      <w:r>
        <w:t xml:space="preserve"> 2019.  Please send any articles to </w:t>
      </w:r>
      <w:r w:rsidR="00994A40" w:rsidRPr="00994A40">
        <w:rPr>
          <w:b/>
        </w:rPr>
        <w:t>nhsg.mcn-odh@nhs.net</w:t>
      </w:r>
      <w:r>
        <w:t xml:space="preserve">  </w:t>
      </w:r>
    </w:p>
    <w:p w:rsidR="001970C0" w:rsidRDefault="001970C0" w:rsidP="007421A1">
      <w:pPr>
        <w:ind w:firstLine="0"/>
        <w:rPr>
          <w:rFonts w:ascii="Arial" w:hAnsi="Arial" w:cs="Arial"/>
          <w:sz w:val="24"/>
        </w:rPr>
      </w:pPr>
    </w:p>
    <w:p w:rsidR="001970C0" w:rsidRDefault="001970C0" w:rsidP="007421A1">
      <w:pPr>
        <w:ind w:firstLine="0"/>
        <w:rPr>
          <w:rFonts w:ascii="Arial" w:hAnsi="Arial" w:cs="Arial"/>
          <w:sz w:val="24"/>
        </w:rPr>
      </w:pPr>
    </w:p>
    <w:p w:rsidR="001970C0" w:rsidRDefault="003A5F71" w:rsidP="007421A1">
      <w:pPr>
        <w:ind w:firstLine="0"/>
        <w:rPr>
          <w:rFonts w:ascii="Arial" w:hAnsi="Arial" w:cs="Arial"/>
          <w:sz w:val="24"/>
        </w:rPr>
      </w:pPr>
      <w:r>
        <w:rPr>
          <w:rFonts w:ascii="Arial" w:hAnsi="Arial" w:cs="Arial"/>
          <w:noProof/>
          <w:sz w:val="24"/>
          <w:lang w:val="en-GB" w:eastAsia="en-GB"/>
        </w:rPr>
        <w:pict>
          <v:shape id="_x0000_s1045" type="#_x0000_t202" style="position:absolute;margin-left:-3.75pt;margin-top:3.1pt;width:500.25pt;height:26.15pt;z-index:251674624" fillcolor="#f93" stroked="f">
            <v:textbox style="mso-next-textbox:#_x0000_s1045">
              <w:txbxContent>
                <w:p w:rsidR="00B85D7D" w:rsidRPr="001C6212" w:rsidRDefault="00B85D7D" w:rsidP="007421A1">
                  <w:pPr>
                    <w:ind w:firstLine="0"/>
                    <w:rPr>
                      <w:rFonts w:cs="Arial"/>
                      <w:b/>
                      <w:sz w:val="24"/>
                      <w:szCs w:val="24"/>
                    </w:rPr>
                  </w:pPr>
                  <w:r w:rsidRPr="001C6212">
                    <w:rPr>
                      <w:rFonts w:cs="Arial"/>
                      <w:b/>
                      <w:sz w:val="24"/>
                      <w:szCs w:val="24"/>
                    </w:rPr>
                    <w:t>Dental Contracts</w:t>
                  </w:r>
                  <w:r>
                    <w:rPr>
                      <w:rFonts w:cs="Arial"/>
                      <w:b/>
                      <w:sz w:val="24"/>
                      <w:szCs w:val="24"/>
                    </w:rPr>
                    <w:t xml:space="preserve"> </w:t>
                  </w:r>
                </w:p>
              </w:txbxContent>
            </v:textbox>
          </v:shape>
        </w:pict>
      </w:r>
    </w:p>
    <w:p w:rsidR="007421A1" w:rsidRDefault="007421A1" w:rsidP="007421A1">
      <w:pPr>
        <w:ind w:firstLine="0"/>
        <w:rPr>
          <w:rFonts w:ascii="Arial" w:hAnsi="Arial" w:cs="Arial"/>
          <w:sz w:val="24"/>
        </w:rPr>
        <w:sectPr w:rsidR="007421A1">
          <w:type w:val="continuous"/>
          <w:pgSz w:w="12240" w:h="15840"/>
          <w:pgMar w:top="1080" w:right="1080" w:bottom="1080" w:left="1080" w:header="720" w:footer="720" w:gutter="0"/>
          <w:cols w:space="720"/>
          <w:docGrid w:linePitch="360"/>
        </w:sectPr>
      </w:pPr>
    </w:p>
    <w:p w:rsidR="00FB03BC" w:rsidRDefault="00FB03BC" w:rsidP="0052777A">
      <w:pPr>
        <w:ind w:firstLine="0"/>
        <w:rPr>
          <w:rFonts w:ascii="Arial" w:hAnsi="Arial" w:cs="Arial"/>
          <w:sz w:val="24"/>
        </w:rPr>
        <w:sectPr w:rsidR="00FB03BC">
          <w:headerReference w:type="default" r:id="rId17"/>
          <w:type w:val="continuous"/>
          <w:pgSz w:w="12240" w:h="15840"/>
          <w:pgMar w:top="1080" w:right="1080" w:bottom="1080" w:left="1080" w:header="720" w:footer="720" w:gutter="0"/>
          <w:cols w:space="720"/>
          <w:docGrid w:linePitch="360"/>
        </w:sectPr>
      </w:pPr>
    </w:p>
    <w:p w:rsidR="00B01BF4" w:rsidRDefault="00D4777C" w:rsidP="005126D5">
      <w:pPr>
        <w:ind w:firstLine="0"/>
      </w:pPr>
      <w:r>
        <w:rPr>
          <w:noProof/>
          <w:lang w:val="en-GB" w:eastAsia="en-GB"/>
        </w:rPr>
        <w:drawing>
          <wp:anchor distT="0" distB="0" distL="114300" distR="114300" simplePos="0" relativeHeight="251689984" behindDoc="0" locked="0" layoutInCell="1" allowOverlap="1">
            <wp:simplePos x="0" y="0"/>
            <wp:positionH relativeFrom="margin">
              <wp:posOffset>-19050</wp:posOffset>
            </wp:positionH>
            <wp:positionV relativeFrom="margin">
              <wp:posOffset>1562100</wp:posOffset>
            </wp:positionV>
            <wp:extent cx="1800225" cy="2714625"/>
            <wp:effectExtent l="19050" t="0" r="9525" b="0"/>
            <wp:wrapSquare wrapText="bothSides"/>
            <wp:docPr id="1" name="Picture 1" descr="V:\GHB-2000\Public Health Medicine\Dental Public Health\Dentistry\MCN for Oral Health and Dentistry\MCN Team\Dental Newsletters\Newsletter Oct 2018\D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HB-2000\Public Health Medicine\Dental Public Health\Dentistry\MCN for Oral Health and Dentistry\MCN Team\Dental Newsletters\Newsletter Oct 2018\DS photo.jpg"/>
                    <pic:cNvPicPr>
                      <a:picLocks noChangeAspect="1" noChangeArrowheads="1"/>
                    </pic:cNvPicPr>
                  </pic:nvPicPr>
                  <pic:blipFill>
                    <a:blip r:embed="rId18" cstate="print"/>
                    <a:srcRect l="26866" t="8683" r="4851" b="5042"/>
                    <a:stretch>
                      <a:fillRect/>
                    </a:stretch>
                  </pic:blipFill>
                  <pic:spPr bwMode="auto">
                    <a:xfrm>
                      <a:off x="0" y="0"/>
                      <a:ext cx="1800225" cy="2714625"/>
                    </a:xfrm>
                    <a:prstGeom prst="rect">
                      <a:avLst/>
                    </a:prstGeom>
                    <a:noFill/>
                    <a:ln w="9525">
                      <a:noFill/>
                      <a:miter lim="800000"/>
                      <a:headEnd/>
                      <a:tailEnd/>
                    </a:ln>
                  </pic:spPr>
                </pic:pic>
              </a:graphicData>
            </a:graphic>
          </wp:anchor>
        </w:drawing>
      </w:r>
      <w:r w:rsidR="00B01BF4">
        <w:t xml:space="preserve">This year has seen changes in the Dental Contracts Team. Reece </w:t>
      </w:r>
      <w:r w:rsidR="00B24626">
        <w:t xml:space="preserve">Davidson </w:t>
      </w:r>
      <w:r w:rsidR="00B01BF4">
        <w:t>has decided to tour Australia for a year and left the department on 17</w:t>
      </w:r>
      <w:r w:rsidR="00B01BF4" w:rsidRPr="00B47497">
        <w:rPr>
          <w:vertAlign w:val="superscript"/>
        </w:rPr>
        <w:t>th</w:t>
      </w:r>
      <w:r w:rsidR="00B01BF4">
        <w:t xml:space="preserve"> October. He was given a warm “going away” from his many colleagues who were all rather envious. Craig Marr has now taken on some Dental work</w:t>
      </w:r>
      <w:r w:rsidR="00B24626">
        <w:t xml:space="preserve"> alongside Barbara Donald</w:t>
      </w:r>
      <w:r w:rsidR="00B01BF4">
        <w:t xml:space="preserve">. The Team would like to remind all dentists and practices that communication with the Dental Team should be via the generic e-mail account only,   </w:t>
      </w:r>
      <w:hyperlink r:id="rId19" w:history="1">
        <w:r w:rsidR="00B01BF4" w:rsidRPr="00D27386">
          <w:rPr>
            <w:rStyle w:val="Hyperlink"/>
          </w:rPr>
          <w:t>grampian.dentalcontracts@nhs.net</w:t>
        </w:r>
      </w:hyperlink>
      <w:r w:rsidR="00B01BF4">
        <w:t xml:space="preserve">   and from personal and practice </w:t>
      </w:r>
      <w:proofErr w:type="spellStart"/>
      <w:proofErr w:type="gramStart"/>
      <w:r w:rsidR="00B01BF4">
        <w:t>nhs</w:t>
      </w:r>
      <w:proofErr w:type="spellEnd"/>
      <w:proofErr w:type="gramEnd"/>
      <w:r w:rsidR="00B01BF4">
        <w:t xml:space="preserve"> e-mail accounts only</w:t>
      </w:r>
      <w:r w:rsidR="005126D5">
        <w:t>.</w:t>
      </w:r>
    </w:p>
    <w:p w:rsidR="009954AB" w:rsidRDefault="00B01BF4" w:rsidP="005126D5">
      <w:pPr>
        <w:ind w:firstLine="0"/>
      </w:pPr>
      <w:r>
        <w:t xml:space="preserve">The Team would also urge all dentists and practices to regularly check their </w:t>
      </w:r>
      <w:proofErr w:type="spellStart"/>
      <w:proofErr w:type="gramStart"/>
      <w:r>
        <w:t>nhs</w:t>
      </w:r>
      <w:proofErr w:type="spellEnd"/>
      <w:proofErr w:type="gramEnd"/>
      <w:r>
        <w:t xml:space="preserve"> e-mail </w:t>
      </w:r>
    </w:p>
    <w:p w:rsidR="005A2AEF" w:rsidRDefault="00B01BF4" w:rsidP="005126D5">
      <w:pPr>
        <w:ind w:firstLine="0"/>
      </w:pPr>
      <w:proofErr w:type="gramStart"/>
      <w:r>
        <w:t>accounts</w:t>
      </w:r>
      <w:proofErr w:type="gramEnd"/>
      <w:r>
        <w:t xml:space="preserve"> for info</w:t>
      </w:r>
      <w:r w:rsidR="001C558A">
        <w:t xml:space="preserve">rmation that may affect them or </w:t>
      </w:r>
      <w:r>
        <w:t>require their attention.</w:t>
      </w:r>
    </w:p>
    <w:p w:rsidR="009954AB" w:rsidRDefault="009954AB" w:rsidP="009954AB">
      <w:pPr>
        <w:ind w:firstLine="0"/>
      </w:pPr>
    </w:p>
    <w:p w:rsidR="009954AB" w:rsidRDefault="009954AB" w:rsidP="009954AB">
      <w:pPr>
        <w:ind w:firstLine="0"/>
      </w:pPr>
      <w:r>
        <w:t>David Shaw</w:t>
      </w:r>
    </w:p>
    <w:p w:rsidR="009954AB" w:rsidRPr="004F0B65" w:rsidRDefault="009954AB" w:rsidP="009954AB">
      <w:pPr>
        <w:ind w:firstLine="0"/>
      </w:pPr>
      <w:r w:rsidRPr="004F0B65">
        <w:t>Dental Practice Adviser</w:t>
      </w:r>
    </w:p>
    <w:p w:rsidR="009954AB" w:rsidRDefault="00B77501" w:rsidP="009954AB">
      <w:pPr>
        <w:ind w:firstLine="0"/>
      </w:pPr>
      <w:r>
        <w:t>Grampian.dentalcontracts@nhs.net</w:t>
      </w:r>
    </w:p>
    <w:p w:rsidR="009954AB" w:rsidRDefault="009954AB" w:rsidP="009954AB">
      <w:pPr>
        <w:ind w:firstLine="0"/>
      </w:pPr>
    </w:p>
    <w:p w:rsidR="00B85D7D" w:rsidRDefault="008C6969" w:rsidP="00B85D7D">
      <w:pPr>
        <w:ind w:firstLine="0"/>
      </w:pPr>
      <w:r w:rsidRPr="001B48F2">
        <w:rPr>
          <w:noProof/>
          <w:lang w:eastAsia="zh-TW"/>
        </w:rPr>
        <w:pict>
          <v:shape id="_x0000_s1086" type="#_x0000_t202" style="position:absolute;margin-left:12pt;margin-top:1.4pt;width:195.75pt;height:129pt;z-index:251717632;mso-width-relative:margin;mso-height-relative:margin">
            <v:textbox style="mso-next-textbox:#_x0000_s1086">
              <w:txbxContent>
                <w:p w:rsidR="008C6969" w:rsidRDefault="008C6969" w:rsidP="008C6969">
                  <w:pPr>
                    <w:ind w:firstLine="0"/>
                  </w:pPr>
                  <w:r>
                    <w:t xml:space="preserve">We are delighted to inform you of a recent 2018 Scottish Health Award recipient.  Ann </w:t>
                  </w:r>
                  <w:proofErr w:type="spellStart"/>
                  <w:r>
                    <w:t>Ovall</w:t>
                  </w:r>
                  <w:proofErr w:type="spellEnd"/>
                  <w:r>
                    <w:t xml:space="preserve"> a Public Service dentist at NHS Grampian’s Health Care Village picked up the award at the event at the Corn Exchange in Edinburgh in November.  For details please see the link </w:t>
                  </w:r>
                  <w:hyperlink r:id="rId20" w:history="1">
                    <w:r w:rsidRPr="00B85D7D">
                      <w:rPr>
                        <w:rStyle w:val="Hyperlink"/>
                      </w:rPr>
                      <w:t>here</w:t>
                    </w:r>
                  </w:hyperlink>
                  <w:r>
                    <w:t>.</w:t>
                  </w:r>
                </w:p>
                <w:p w:rsidR="008C6969" w:rsidRPr="008C6969" w:rsidRDefault="008C6969" w:rsidP="008C6969"/>
              </w:txbxContent>
            </v:textbox>
          </v:shape>
        </w:pict>
      </w:r>
    </w:p>
    <w:p w:rsidR="00B85D7D" w:rsidRDefault="00B85D7D" w:rsidP="00B85D7D">
      <w:pPr>
        <w:ind w:firstLine="0"/>
      </w:pPr>
    </w:p>
    <w:p w:rsidR="005A2AEF" w:rsidRDefault="005A2AEF" w:rsidP="001C558A"/>
    <w:p w:rsidR="005A2AEF" w:rsidRDefault="005A2AEF" w:rsidP="001C558A"/>
    <w:p w:rsidR="005A2AEF" w:rsidRDefault="005A2AEF" w:rsidP="001C558A"/>
    <w:p w:rsidR="005A2AEF" w:rsidRDefault="005A2AEF" w:rsidP="001C558A"/>
    <w:p w:rsidR="005A2AEF" w:rsidRDefault="005A2AEF" w:rsidP="00B85D7D">
      <w:pPr>
        <w:ind w:firstLine="0"/>
      </w:pPr>
    </w:p>
    <w:p w:rsidR="00B01BF4" w:rsidRDefault="00D27CCE" w:rsidP="001C558A">
      <w:r w:rsidRPr="00D27C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B03BC" w:rsidRDefault="00FB03BC" w:rsidP="0052777A">
      <w:pPr>
        <w:ind w:firstLine="0"/>
        <w:rPr>
          <w:rFonts w:ascii="Arial" w:hAnsi="Arial" w:cs="Arial"/>
          <w:sz w:val="24"/>
        </w:rPr>
        <w:sectPr w:rsidR="00FB03BC" w:rsidSect="00FB03BC">
          <w:type w:val="continuous"/>
          <w:pgSz w:w="12240" w:h="15840"/>
          <w:pgMar w:top="1080" w:right="1080" w:bottom="1080" w:left="1080" w:header="720" w:footer="720" w:gutter="0"/>
          <w:cols w:num="2" w:sep="1" w:space="720"/>
          <w:docGrid w:linePitch="360"/>
        </w:sectPr>
      </w:pPr>
    </w:p>
    <w:p w:rsidR="007421A1" w:rsidRDefault="007421A1" w:rsidP="0052777A">
      <w:pPr>
        <w:ind w:firstLine="0"/>
      </w:pPr>
    </w:p>
    <w:p w:rsidR="00FB03BC" w:rsidRDefault="00FB03BC" w:rsidP="0052777A">
      <w:pPr>
        <w:ind w:firstLine="0"/>
      </w:pPr>
    </w:p>
    <w:p w:rsidR="00FB03BC" w:rsidRDefault="003A5F71" w:rsidP="0052777A">
      <w:pPr>
        <w:ind w:firstLine="0"/>
      </w:pPr>
      <w:r>
        <w:rPr>
          <w:noProof/>
          <w:lang w:val="en-GB" w:eastAsia="en-GB"/>
        </w:rPr>
        <w:pict>
          <v:shape id="_x0000_s1046" type="#_x0000_t202" style="position:absolute;margin-left:.75pt;margin-top:4.3pt;width:501.75pt;height:21.4pt;z-index:251675648" fillcolor="#f93" stroked="f">
            <v:textbox style="mso-next-textbox:#_x0000_s1046">
              <w:txbxContent>
                <w:p w:rsidR="00B85D7D" w:rsidRPr="001C6212" w:rsidRDefault="00B85D7D" w:rsidP="00C80931">
                  <w:pPr>
                    <w:ind w:firstLine="0"/>
                    <w:rPr>
                      <w:rFonts w:cs="Arial"/>
                      <w:b/>
                      <w:sz w:val="24"/>
                      <w:szCs w:val="24"/>
                    </w:rPr>
                  </w:pPr>
                  <w:r w:rsidRPr="001C6212">
                    <w:rPr>
                      <w:rFonts w:cs="Arial"/>
                      <w:b/>
                      <w:sz w:val="24"/>
                      <w:szCs w:val="24"/>
                    </w:rPr>
                    <w:t>Denta</w:t>
                  </w:r>
                  <w:r>
                    <w:rPr>
                      <w:rFonts w:cs="Arial"/>
                      <w:b/>
                      <w:sz w:val="24"/>
                      <w:szCs w:val="24"/>
                    </w:rPr>
                    <w:t>l Referral Pathway</w:t>
                  </w:r>
                </w:p>
              </w:txbxContent>
            </v:textbox>
          </v:shape>
        </w:pict>
      </w:r>
    </w:p>
    <w:p w:rsidR="007421A1" w:rsidRDefault="007421A1" w:rsidP="0052777A">
      <w:pPr>
        <w:ind w:firstLine="0"/>
      </w:pPr>
    </w:p>
    <w:p w:rsidR="007421A1" w:rsidRDefault="007421A1" w:rsidP="0052777A">
      <w:pPr>
        <w:ind w:firstLine="0"/>
      </w:pPr>
    </w:p>
    <w:p w:rsidR="00C80931" w:rsidRDefault="00C80931" w:rsidP="0052777A">
      <w:pPr>
        <w:ind w:firstLine="0"/>
        <w:sectPr w:rsidR="00C80931">
          <w:type w:val="continuous"/>
          <w:pgSz w:w="12240" w:h="15840"/>
          <w:pgMar w:top="1080" w:right="1080" w:bottom="1080" w:left="1080" w:header="720" w:footer="720" w:gutter="0"/>
          <w:cols w:space="720"/>
          <w:docGrid w:linePitch="360"/>
        </w:sectPr>
      </w:pPr>
    </w:p>
    <w:p w:rsidR="00E249ED" w:rsidRPr="00B82356" w:rsidRDefault="00E249ED" w:rsidP="00A653E8">
      <w:pPr>
        <w:ind w:firstLine="0"/>
        <w:jc w:val="center"/>
        <w:rPr>
          <w:sz w:val="20"/>
        </w:rPr>
      </w:pPr>
      <w:r w:rsidRPr="00B82356">
        <w:rPr>
          <w:sz w:val="20"/>
        </w:rPr>
        <w:lastRenderedPageBreak/>
        <w:t>It has been s</w:t>
      </w:r>
      <w:r w:rsidR="00DE0A77">
        <w:rPr>
          <w:sz w:val="20"/>
        </w:rPr>
        <w:t xml:space="preserve">everal years since the Grampian </w:t>
      </w:r>
      <w:r w:rsidRPr="00B82356">
        <w:rPr>
          <w:sz w:val="20"/>
        </w:rPr>
        <w:t>dental referral guidance document was fully up-dated and following on from the rollout of the SCI Gateway system it is a good opportunity to review al</w:t>
      </w:r>
      <w:r w:rsidR="00DE0A77">
        <w:rPr>
          <w:sz w:val="20"/>
        </w:rPr>
        <w:t xml:space="preserve">l the pathways and redesign the </w:t>
      </w:r>
      <w:r w:rsidRPr="00B82356">
        <w:rPr>
          <w:sz w:val="20"/>
        </w:rPr>
        <w:t>guidance, information, forms and documentation. I shall be working on this project alongside you, the dentists and the clinical leads to progress it and ensure a smooth, user-friendly outcome.</w:t>
      </w:r>
    </w:p>
    <w:p w:rsidR="00E249ED" w:rsidRDefault="00EC6C10" w:rsidP="00E249ED">
      <w:pPr>
        <w:jc w:val="center"/>
      </w:pPr>
      <w:r>
        <w:rPr>
          <w:noProof/>
          <w:lang w:val="en-GB" w:eastAsia="en-GB"/>
        </w:rPr>
        <w:drawing>
          <wp:anchor distT="0" distB="0" distL="114300" distR="114300" simplePos="0" relativeHeight="251714560" behindDoc="0" locked="0" layoutInCell="1" allowOverlap="1">
            <wp:simplePos x="0" y="0"/>
            <wp:positionH relativeFrom="margin">
              <wp:posOffset>5353050</wp:posOffset>
            </wp:positionH>
            <wp:positionV relativeFrom="margin">
              <wp:posOffset>6134100</wp:posOffset>
            </wp:positionV>
            <wp:extent cx="942975" cy="942975"/>
            <wp:effectExtent l="19050" t="0" r="9525" b="0"/>
            <wp:wrapSquare wrapText="bothSides"/>
            <wp:docPr id="3" name="Picture 1" descr="Image result for we need yo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 need you image"/>
                    <pic:cNvPicPr>
                      <a:picLocks noChangeAspect="1" noChangeArrowheads="1"/>
                    </pic:cNvPicPr>
                  </pic:nvPicPr>
                  <pic:blipFill>
                    <a:blip r:embed="rId21"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p>
    <w:p w:rsidR="00E249ED" w:rsidRDefault="00E249ED" w:rsidP="00DE0A77">
      <w:pPr>
        <w:ind w:firstLine="0"/>
      </w:pPr>
      <w:r>
        <w:lastRenderedPageBreak/>
        <w:t>As part of this review, we need your views and participation to make it happen.</w:t>
      </w:r>
    </w:p>
    <w:p w:rsidR="00E249ED" w:rsidRPr="00C41CD1" w:rsidRDefault="00E249ED" w:rsidP="00DE0A77">
      <w:pPr>
        <w:ind w:firstLine="0"/>
        <w:rPr>
          <w:b/>
        </w:rPr>
      </w:pPr>
      <w:r w:rsidRPr="00C41CD1">
        <w:rPr>
          <w:b/>
        </w:rPr>
        <w:t>We’re listening!</w:t>
      </w:r>
    </w:p>
    <w:p w:rsidR="00E249ED" w:rsidRPr="00433B8D" w:rsidRDefault="00E249ED" w:rsidP="00DE0A77">
      <w:pPr>
        <w:ind w:firstLine="0"/>
        <w:rPr>
          <w:rFonts w:cs="Arial"/>
          <w:szCs w:val="24"/>
        </w:rPr>
      </w:pPr>
      <w:r>
        <w:t xml:space="preserve">We are keen to listen to you and will shortly be producing and issuing a survey/ holding focus groups to find out how the system could be improved </w:t>
      </w:r>
      <w:r w:rsidRPr="00C41CD1">
        <w:rPr>
          <w:b/>
        </w:rPr>
        <w:t>whether or not</w:t>
      </w:r>
      <w:r>
        <w:t xml:space="preserve"> you have used the new SCI gateway system. If you would like to represent the GDS on this piece of work please get in </w:t>
      </w:r>
      <w:r w:rsidRPr="00433B8D">
        <w:rPr>
          <w:rFonts w:cs="Arial"/>
          <w:szCs w:val="24"/>
        </w:rPr>
        <w:t xml:space="preserve">touch via </w:t>
      </w:r>
      <w:hyperlink r:id="rId22" w:history="1">
        <w:r w:rsidRPr="00046CF6">
          <w:rPr>
            <w:rStyle w:val="Hyperlink"/>
            <w:rFonts w:cs="Arial"/>
            <w:szCs w:val="24"/>
            <w:shd w:val="clear" w:color="auto" w:fill="FFFFFF"/>
          </w:rPr>
          <w:t>nhsg.mcn-odh@nhs.net</w:t>
        </w:r>
      </w:hyperlink>
      <w:r>
        <w:rPr>
          <w:rFonts w:cs="Arial"/>
          <w:color w:val="000000"/>
          <w:szCs w:val="24"/>
          <w:shd w:val="clear" w:color="auto" w:fill="FFFFFF"/>
        </w:rPr>
        <w:t xml:space="preserve"> </w:t>
      </w:r>
    </w:p>
    <w:p w:rsidR="00DE0A77" w:rsidRDefault="00DE0A77" w:rsidP="00DE0A77">
      <w:pPr>
        <w:ind w:firstLine="0"/>
      </w:pPr>
    </w:p>
    <w:p w:rsidR="00C65977" w:rsidRDefault="00C65977" w:rsidP="00DE0A77">
      <w:pPr>
        <w:ind w:firstLine="0"/>
        <w:jc w:val="center"/>
        <w:rPr>
          <w:b/>
        </w:rPr>
      </w:pPr>
    </w:p>
    <w:p w:rsidR="00E249ED" w:rsidRPr="00DE0A77" w:rsidRDefault="00E249ED" w:rsidP="00DE0A77">
      <w:pPr>
        <w:ind w:firstLine="0"/>
        <w:jc w:val="center"/>
      </w:pPr>
      <w:r w:rsidRPr="00CA7A43">
        <w:rPr>
          <w:b/>
        </w:rPr>
        <w:t>Who am I?</w:t>
      </w:r>
    </w:p>
    <w:p w:rsidR="00C65977" w:rsidRDefault="00E249ED" w:rsidP="00A653E8">
      <w:pPr>
        <w:ind w:firstLine="0"/>
        <w:jc w:val="center"/>
      </w:pPr>
      <w:r>
        <w:t xml:space="preserve">I have been working in Public Health for almost 10 years and have previously been involved in HEAT 3 target projects (Child Healthy Weight) and am </w:t>
      </w:r>
    </w:p>
    <w:p w:rsidR="00C65977" w:rsidRDefault="00C65977" w:rsidP="00A653E8">
      <w:pPr>
        <w:ind w:firstLine="0"/>
        <w:jc w:val="center"/>
      </w:pPr>
    </w:p>
    <w:p w:rsidR="00E249ED" w:rsidRDefault="00E249ED" w:rsidP="00A653E8">
      <w:pPr>
        <w:ind w:firstLine="0"/>
        <w:jc w:val="center"/>
      </w:pPr>
      <w:proofErr w:type="gramStart"/>
      <w:r>
        <w:t>currently</w:t>
      </w:r>
      <w:proofErr w:type="gramEnd"/>
      <w:r>
        <w:t xml:space="preserve"> a Senior Pu</w:t>
      </w:r>
      <w:r w:rsidR="00C65977">
        <w:t xml:space="preserve">blic Health Practitioner in the </w:t>
      </w:r>
      <w:r>
        <w:t xml:space="preserve">Public Health Directorate, NHS Grampian My prime focus is workplace health improvement. This short life project is in addition to my current duties. </w:t>
      </w:r>
    </w:p>
    <w:p w:rsidR="00D35E48" w:rsidRDefault="00D35E48" w:rsidP="0052777A">
      <w:pPr>
        <w:ind w:firstLine="0"/>
        <w:sectPr w:rsidR="00D35E48" w:rsidSect="00FB03BC">
          <w:type w:val="continuous"/>
          <w:pgSz w:w="12240" w:h="15840"/>
          <w:pgMar w:top="1080" w:right="1080" w:bottom="1080" w:left="1080" w:header="720" w:footer="720" w:gutter="0"/>
          <w:cols w:num="2" w:sep="1" w:space="720"/>
          <w:docGrid w:linePitch="360"/>
        </w:sectPr>
      </w:pPr>
    </w:p>
    <w:p w:rsidR="00D35E48" w:rsidRDefault="00D35E48" w:rsidP="001970C0">
      <w:pPr>
        <w:ind w:firstLine="0"/>
        <w:rPr>
          <w:rFonts w:ascii="Arial" w:hAnsi="Arial" w:cs="Arial"/>
          <w:sz w:val="24"/>
          <w:szCs w:val="24"/>
        </w:rPr>
      </w:pPr>
    </w:p>
    <w:p w:rsidR="00F66133" w:rsidRDefault="00F66133" w:rsidP="001970C0">
      <w:pPr>
        <w:ind w:firstLine="0"/>
        <w:rPr>
          <w:rFonts w:ascii="Arial" w:hAnsi="Arial" w:cs="Arial"/>
          <w:sz w:val="24"/>
          <w:szCs w:val="24"/>
        </w:rPr>
      </w:pPr>
    </w:p>
    <w:p w:rsidR="00F66133" w:rsidRDefault="003A5F71" w:rsidP="001970C0">
      <w:pPr>
        <w:ind w:firstLine="0"/>
        <w:rPr>
          <w:rFonts w:ascii="Arial" w:hAnsi="Arial" w:cs="Arial"/>
          <w:sz w:val="24"/>
          <w:szCs w:val="24"/>
        </w:rPr>
      </w:pPr>
      <w:r w:rsidRPr="003A5F71">
        <w:rPr>
          <w:noProof/>
          <w:lang w:val="en-GB" w:eastAsia="en-GB"/>
        </w:rPr>
        <w:pict>
          <v:shape id="_x0000_s1048" type="#_x0000_t202" style="position:absolute;margin-left:-9pt;margin-top:9.4pt;width:512.25pt;height:23.2pt;z-index:251677696" fillcolor="#f93" stroked="f">
            <v:textbox style="mso-next-textbox:#_x0000_s1048">
              <w:txbxContent>
                <w:p w:rsidR="00B85D7D" w:rsidRPr="002C26C5" w:rsidRDefault="00B85D7D" w:rsidP="009277BE">
                  <w:pPr>
                    <w:ind w:firstLine="0"/>
                    <w:rPr>
                      <w:rFonts w:cs="Arial"/>
                      <w:b/>
                      <w:sz w:val="24"/>
                      <w:szCs w:val="24"/>
                    </w:rPr>
                  </w:pPr>
                  <w:r w:rsidRPr="001C6212">
                    <w:rPr>
                      <w:rFonts w:cs="Arial"/>
                      <w:b/>
                      <w:sz w:val="24"/>
                      <w:szCs w:val="24"/>
                    </w:rPr>
                    <w:t>Let’s Talk</w:t>
                  </w:r>
                  <w:r>
                    <w:rPr>
                      <w:rFonts w:cs="Arial"/>
                      <w:b/>
                      <w:sz w:val="24"/>
                      <w:szCs w:val="24"/>
                    </w:rPr>
                    <w:t xml:space="preserve"> About Mouth Cancer</w:t>
                  </w:r>
                </w:p>
              </w:txbxContent>
            </v:textbox>
          </v:shape>
        </w:pict>
      </w:r>
    </w:p>
    <w:p w:rsidR="00C65977" w:rsidRPr="00C65977" w:rsidRDefault="00C65977" w:rsidP="001970C0">
      <w:pPr>
        <w:ind w:firstLine="0"/>
        <w:rPr>
          <w:rFonts w:cs="Arial"/>
          <w:szCs w:val="19"/>
        </w:rPr>
      </w:pPr>
      <w:r w:rsidRPr="00C65977">
        <w:rPr>
          <w:rFonts w:cs="Arial"/>
          <w:szCs w:val="19"/>
        </w:rPr>
        <w:lastRenderedPageBreak/>
        <w:t>Hilary Bell</w:t>
      </w:r>
    </w:p>
    <w:p w:rsidR="00F66133" w:rsidRDefault="00F66133" w:rsidP="001970C0">
      <w:pPr>
        <w:ind w:firstLine="0"/>
        <w:rPr>
          <w:rFonts w:ascii="Arial" w:hAnsi="Arial" w:cs="Arial"/>
          <w:sz w:val="24"/>
          <w:szCs w:val="24"/>
        </w:rPr>
      </w:pPr>
    </w:p>
    <w:p w:rsidR="00F66133" w:rsidRDefault="00F66133" w:rsidP="001970C0">
      <w:pPr>
        <w:ind w:firstLine="0"/>
        <w:rPr>
          <w:rFonts w:ascii="Arial" w:hAnsi="Arial" w:cs="Arial"/>
          <w:sz w:val="24"/>
          <w:szCs w:val="24"/>
        </w:rPr>
        <w:sectPr w:rsidR="00F66133" w:rsidSect="00C80931">
          <w:type w:val="continuous"/>
          <w:pgSz w:w="12240" w:h="15840"/>
          <w:pgMar w:top="1080" w:right="1080" w:bottom="1080" w:left="1080" w:header="720" w:footer="720" w:gutter="0"/>
          <w:cols w:num="2" w:space="720"/>
          <w:docGrid w:linePitch="360"/>
        </w:sectPr>
      </w:pPr>
    </w:p>
    <w:p w:rsidR="009277BE" w:rsidRDefault="009277BE" w:rsidP="00A357A8">
      <w:pPr>
        <w:ind w:firstLine="0"/>
        <w:jc w:val="both"/>
      </w:pPr>
    </w:p>
    <w:p w:rsidR="009277BE" w:rsidRDefault="009277BE" w:rsidP="00A357A8">
      <w:pPr>
        <w:ind w:firstLine="0"/>
        <w:jc w:val="both"/>
      </w:pPr>
    </w:p>
    <w:p w:rsidR="00FB03BC" w:rsidRDefault="00FB03BC" w:rsidP="009277BE">
      <w:pPr>
        <w:ind w:firstLine="0"/>
        <w:jc w:val="both"/>
        <w:rPr>
          <w:rFonts w:ascii="Arial" w:hAnsi="Arial" w:cs="Arial"/>
          <w:sz w:val="24"/>
        </w:rPr>
        <w:sectPr w:rsidR="00FB03BC" w:rsidSect="00814ED5">
          <w:headerReference w:type="default" r:id="rId23"/>
          <w:type w:val="continuous"/>
          <w:pgSz w:w="12240" w:h="15840"/>
          <w:pgMar w:top="1080" w:right="1080" w:bottom="1080" w:left="1080" w:header="720" w:footer="720" w:gutter="0"/>
          <w:cols w:space="720"/>
          <w:docGrid w:linePitch="360"/>
        </w:sectPr>
      </w:pPr>
    </w:p>
    <w:p w:rsidR="00E249ED" w:rsidRPr="00C87E1B" w:rsidRDefault="001C558A" w:rsidP="00E249ED">
      <w:r>
        <w:rPr>
          <w:noProof/>
          <w:lang w:val="en-GB" w:eastAsia="en-GB"/>
        </w:rPr>
        <w:lastRenderedPageBreak/>
        <w:drawing>
          <wp:anchor distT="0" distB="0" distL="114300" distR="114300" simplePos="0" relativeHeight="251686912" behindDoc="0" locked="0" layoutInCell="1" allowOverlap="1">
            <wp:simplePos x="0" y="0"/>
            <wp:positionH relativeFrom="column">
              <wp:posOffset>123825</wp:posOffset>
            </wp:positionH>
            <wp:positionV relativeFrom="paragraph">
              <wp:posOffset>20955</wp:posOffset>
            </wp:positionV>
            <wp:extent cx="1352550" cy="1695450"/>
            <wp:effectExtent l="19050" t="0" r="0" b="0"/>
            <wp:wrapNone/>
            <wp:docPr id="9" name="Picture 3" descr="LTAMC-letterhead-Twit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MC-letterhead-Twitter-logo"/>
                    <pic:cNvPicPr>
                      <a:picLocks noChangeAspect="1" noChangeArrowheads="1"/>
                    </pic:cNvPicPr>
                  </pic:nvPicPr>
                  <pic:blipFill>
                    <a:blip r:embed="rId24" cstate="print"/>
                    <a:srcRect/>
                    <a:stretch>
                      <a:fillRect/>
                    </a:stretch>
                  </pic:blipFill>
                  <pic:spPr bwMode="auto">
                    <a:xfrm>
                      <a:off x="0" y="0"/>
                      <a:ext cx="1352550" cy="16954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84864" behindDoc="0" locked="0" layoutInCell="1" allowOverlap="1">
            <wp:simplePos x="0" y="0"/>
            <wp:positionH relativeFrom="column">
              <wp:posOffset>1959610</wp:posOffset>
            </wp:positionH>
            <wp:positionV relativeFrom="paragraph">
              <wp:posOffset>182880</wp:posOffset>
            </wp:positionV>
            <wp:extent cx="876300" cy="723900"/>
            <wp:effectExtent l="0" t="0" r="0" b="0"/>
            <wp:wrapNone/>
            <wp:docPr id="6" name="Picture 4" descr="NHS-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S-logo (2)"/>
                    <pic:cNvPicPr>
                      <a:picLocks noChangeAspect="1" noChangeArrowheads="1"/>
                    </pic:cNvPicPr>
                  </pic:nvPicPr>
                  <pic:blipFill>
                    <a:blip r:embed="rId25" cstate="print"/>
                    <a:srcRect/>
                    <a:stretch>
                      <a:fillRect/>
                    </a:stretch>
                  </pic:blipFill>
                  <pic:spPr bwMode="auto">
                    <a:xfrm>
                      <a:off x="0" y="0"/>
                      <a:ext cx="876300" cy="723900"/>
                    </a:xfrm>
                    <a:prstGeom prst="rect">
                      <a:avLst/>
                    </a:prstGeom>
                    <a:noFill/>
                    <a:ln w="9525">
                      <a:noFill/>
                      <a:miter lim="800000"/>
                      <a:headEnd/>
                      <a:tailEnd/>
                    </a:ln>
                  </pic:spPr>
                </pic:pic>
              </a:graphicData>
            </a:graphic>
          </wp:anchor>
        </w:drawing>
      </w:r>
      <w:r w:rsidR="00E249ED">
        <w:t xml:space="preserve">                                </w:t>
      </w:r>
      <w:r w:rsidR="00E249ED">
        <w:tab/>
      </w:r>
      <w:r w:rsidR="00E249ED">
        <w:tab/>
      </w:r>
    </w:p>
    <w:p w:rsidR="001C558A" w:rsidRDefault="001C558A" w:rsidP="00E249ED">
      <w:pPr>
        <w:jc w:val="center"/>
        <w:rPr>
          <w:rFonts w:cs="Arial"/>
          <w:b/>
          <w:sz w:val="28"/>
          <w:szCs w:val="28"/>
        </w:rPr>
      </w:pPr>
    </w:p>
    <w:p w:rsidR="001C558A" w:rsidRDefault="001C558A" w:rsidP="00E249ED">
      <w:pPr>
        <w:jc w:val="center"/>
        <w:rPr>
          <w:rFonts w:cs="Arial"/>
          <w:b/>
          <w:sz w:val="28"/>
          <w:szCs w:val="28"/>
        </w:rPr>
      </w:pPr>
    </w:p>
    <w:p w:rsidR="001C558A" w:rsidRDefault="001C558A" w:rsidP="00E249ED">
      <w:pPr>
        <w:jc w:val="center"/>
        <w:rPr>
          <w:rFonts w:cs="Arial"/>
          <w:b/>
          <w:sz w:val="28"/>
          <w:szCs w:val="28"/>
        </w:rPr>
      </w:pPr>
      <w:r>
        <w:rPr>
          <w:rFonts w:cs="Arial"/>
          <w:b/>
          <w:noProof/>
          <w:sz w:val="28"/>
          <w:szCs w:val="28"/>
          <w:lang w:val="en-GB" w:eastAsia="en-GB"/>
        </w:rPr>
        <w:drawing>
          <wp:anchor distT="0" distB="0" distL="114300" distR="114300" simplePos="0" relativeHeight="251685888" behindDoc="0" locked="0" layoutInCell="1" allowOverlap="1">
            <wp:simplePos x="0" y="0"/>
            <wp:positionH relativeFrom="column">
              <wp:posOffset>1809750</wp:posOffset>
            </wp:positionH>
            <wp:positionV relativeFrom="paragraph">
              <wp:posOffset>175895</wp:posOffset>
            </wp:positionV>
            <wp:extent cx="1117600" cy="600075"/>
            <wp:effectExtent l="0" t="0" r="6350" b="0"/>
            <wp:wrapNone/>
            <wp:docPr id="11" name="Picture 2" descr="image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1)"/>
                    <pic:cNvPicPr>
                      <a:picLocks noChangeAspect="1" noChangeArrowheads="1"/>
                    </pic:cNvPicPr>
                  </pic:nvPicPr>
                  <pic:blipFill>
                    <a:blip r:embed="rId26" cstate="print"/>
                    <a:srcRect/>
                    <a:stretch>
                      <a:fillRect/>
                    </a:stretch>
                  </pic:blipFill>
                  <pic:spPr bwMode="auto">
                    <a:xfrm>
                      <a:off x="0" y="0"/>
                      <a:ext cx="1117600" cy="600075"/>
                    </a:xfrm>
                    <a:prstGeom prst="rect">
                      <a:avLst/>
                    </a:prstGeom>
                    <a:noFill/>
                    <a:ln w="9525">
                      <a:noFill/>
                      <a:miter lim="800000"/>
                      <a:headEnd/>
                      <a:tailEnd/>
                    </a:ln>
                  </pic:spPr>
                </pic:pic>
              </a:graphicData>
            </a:graphic>
          </wp:anchor>
        </w:drawing>
      </w:r>
    </w:p>
    <w:p w:rsidR="001C558A" w:rsidRDefault="001C558A" w:rsidP="00E249ED">
      <w:pPr>
        <w:jc w:val="center"/>
        <w:rPr>
          <w:rFonts w:cs="Arial"/>
          <w:b/>
          <w:sz w:val="28"/>
          <w:szCs w:val="28"/>
        </w:rPr>
      </w:pPr>
    </w:p>
    <w:p w:rsidR="001C558A" w:rsidRDefault="001C558A" w:rsidP="00E249ED">
      <w:pPr>
        <w:jc w:val="center"/>
        <w:rPr>
          <w:rFonts w:cs="Arial"/>
          <w:b/>
          <w:sz w:val="28"/>
          <w:szCs w:val="28"/>
        </w:rPr>
      </w:pPr>
    </w:p>
    <w:p w:rsidR="001C558A" w:rsidRDefault="001C558A" w:rsidP="00E249ED">
      <w:pPr>
        <w:jc w:val="center"/>
        <w:rPr>
          <w:rFonts w:cs="Arial"/>
          <w:b/>
          <w:sz w:val="28"/>
          <w:szCs w:val="28"/>
        </w:rPr>
      </w:pPr>
    </w:p>
    <w:p w:rsidR="00E249ED" w:rsidRPr="001C558A" w:rsidRDefault="00E249ED" w:rsidP="00E249ED">
      <w:pPr>
        <w:jc w:val="center"/>
        <w:rPr>
          <w:rFonts w:cs="Arial"/>
          <w:b/>
          <w:szCs w:val="19"/>
        </w:rPr>
      </w:pPr>
      <w:r w:rsidRPr="001C558A">
        <w:rPr>
          <w:rFonts w:cs="Arial"/>
          <w:b/>
          <w:szCs w:val="19"/>
        </w:rPr>
        <w:t>NHS Grampian launches a new Mouth Cancer Campaign</w:t>
      </w:r>
    </w:p>
    <w:p w:rsidR="00E249ED" w:rsidRPr="001C558A" w:rsidRDefault="00E249ED" w:rsidP="00A653E8">
      <w:pPr>
        <w:ind w:firstLine="0"/>
        <w:rPr>
          <w:rFonts w:cs="Arial"/>
          <w:szCs w:val="19"/>
        </w:rPr>
      </w:pPr>
      <w:r w:rsidRPr="001C558A">
        <w:rPr>
          <w:rFonts w:cs="Arial"/>
          <w:szCs w:val="19"/>
        </w:rPr>
        <w:t xml:space="preserve">NHS Grampian’s Public Health Directorate has launched a new campaign aimed at raising awareness of Mouth Cancer and the importance of checking your mouth regularly. The campaign will promote the Let’s Talk about Mouth Cancer website and resources as well as promote a 2 minute video showing how to check your own mouth. </w:t>
      </w:r>
    </w:p>
    <w:p w:rsidR="00E249ED" w:rsidRPr="001C558A" w:rsidRDefault="00E249ED" w:rsidP="00A653E8">
      <w:pPr>
        <w:ind w:firstLine="0"/>
        <w:rPr>
          <w:rFonts w:cs="Arial"/>
          <w:szCs w:val="19"/>
        </w:rPr>
      </w:pPr>
      <w:r w:rsidRPr="001C558A">
        <w:rPr>
          <w:rFonts w:cs="Arial"/>
          <w:szCs w:val="19"/>
        </w:rPr>
        <w:t xml:space="preserve">The campaign launched in November during Mouth Cancer Action Month with a social media campaign and also resources sent to health professionals and those working with groups who may be at increased risk. The campaign will be promoted throughout the next 12 months in a series of social media adverts, local events and also training for relevant staff and partners.  </w:t>
      </w:r>
    </w:p>
    <w:p w:rsidR="00E249ED" w:rsidRPr="001C558A" w:rsidRDefault="00E249ED" w:rsidP="00A653E8">
      <w:pPr>
        <w:ind w:firstLine="0"/>
        <w:rPr>
          <w:rFonts w:cs="Arial"/>
          <w:szCs w:val="19"/>
        </w:rPr>
      </w:pPr>
      <w:r w:rsidRPr="001C558A">
        <w:rPr>
          <w:rFonts w:cs="Arial"/>
          <w:szCs w:val="19"/>
        </w:rPr>
        <w:t xml:space="preserve">The launch took place at the Bon Accord Centre where dental students spoke to the public and </w:t>
      </w:r>
      <w:r w:rsidRPr="001C558A">
        <w:rPr>
          <w:rFonts w:cs="Arial"/>
          <w:szCs w:val="19"/>
        </w:rPr>
        <w:lastRenderedPageBreak/>
        <w:t xml:space="preserve">showed them how to check their own mouths. The charity patron Scott Hastings (ex-international rugby player) also provided a video to help launch the campaign.   </w:t>
      </w:r>
    </w:p>
    <w:p w:rsidR="00E249ED" w:rsidRPr="001C558A" w:rsidRDefault="00E249ED" w:rsidP="00A653E8">
      <w:pPr>
        <w:shd w:val="clear" w:color="auto" w:fill="FFFFFF"/>
        <w:spacing w:before="100" w:beforeAutospacing="1" w:after="100" w:afterAutospacing="1"/>
        <w:ind w:firstLine="0"/>
        <w:rPr>
          <w:rFonts w:cs="Arial"/>
          <w:szCs w:val="19"/>
        </w:rPr>
      </w:pPr>
      <w:r w:rsidRPr="001C558A">
        <w:rPr>
          <w:rFonts w:cs="Arial"/>
          <w:szCs w:val="19"/>
        </w:rPr>
        <w:t xml:space="preserve">In </w:t>
      </w:r>
      <w:r w:rsidR="0059018B">
        <w:rPr>
          <w:rFonts w:cs="Arial"/>
          <w:szCs w:val="19"/>
        </w:rPr>
        <w:t>Scotland, 4</w:t>
      </w:r>
      <w:r w:rsidRPr="001C558A">
        <w:rPr>
          <w:rFonts w:cs="Arial"/>
          <w:szCs w:val="19"/>
        </w:rPr>
        <w:t>,7</w:t>
      </w:r>
      <w:r w:rsidR="0059018B">
        <w:rPr>
          <w:rFonts w:cs="Arial"/>
          <w:szCs w:val="19"/>
        </w:rPr>
        <w:t>21</w:t>
      </w:r>
      <w:r w:rsidRPr="001C558A">
        <w:rPr>
          <w:rFonts w:cs="Arial"/>
          <w:szCs w:val="19"/>
        </w:rPr>
        <w:t xml:space="preserve"> people </w:t>
      </w:r>
      <w:r w:rsidR="0059018B">
        <w:rPr>
          <w:rFonts w:cs="Arial"/>
          <w:szCs w:val="19"/>
        </w:rPr>
        <w:t>we</w:t>
      </w:r>
      <w:r w:rsidRPr="001C558A">
        <w:rPr>
          <w:rFonts w:cs="Arial"/>
          <w:szCs w:val="19"/>
        </w:rPr>
        <w:t>re diagnosed with mouth cancer</w:t>
      </w:r>
      <w:r w:rsidR="00027AE4">
        <w:rPr>
          <w:rFonts w:cs="Arial"/>
          <w:szCs w:val="19"/>
          <w:vertAlign w:val="superscript"/>
        </w:rPr>
        <w:t>1</w:t>
      </w:r>
      <w:r w:rsidRPr="001C558A">
        <w:rPr>
          <w:rFonts w:cs="Arial"/>
          <w:szCs w:val="19"/>
        </w:rPr>
        <w:t xml:space="preserve"> </w:t>
      </w:r>
      <w:r w:rsidR="0059018B">
        <w:rPr>
          <w:rFonts w:cs="Arial"/>
          <w:szCs w:val="19"/>
        </w:rPr>
        <w:t>in 2016</w:t>
      </w:r>
      <w:r w:rsidRPr="001C558A">
        <w:rPr>
          <w:rFonts w:cs="Arial"/>
          <w:szCs w:val="19"/>
        </w:rPr>
        <w:t xml:space="preserve"> – that’s </w:t>
      </w:r>
      <w:r w:rsidR="0059018B">
        <w:rPr>
          <w:rFonts w:cs="Arial"/>
          <w:szCs w:val="19"/>
        </w:rPr>
        <w:t>13</w:t>
      </w:r>
      <w:r w:rsidRPr="001C558A">
        <w:rPr>
          <w:rFonts w:cs="Arial"/>
          <w:szCs w:val="19"/>
        </w:rPr>
        <w:t xml:space="preserve"> people every day. </w:t>
      </w:r>
      <w:r w:rsidR="0059018B">
        <w:rPr>
          <w:rFonts w:cs="Arial"/>
          <w:szCs w:val="19"/>
        </w:rPr>
        <w:t xml:space="preserve">There were 358 deaths related to </w:t>
      </w:r>
      <w:r w:rsidRPr="001C558A">
        <w:rPr>
          <w:rFonts w:cs="Arial"/>
          <w:szCs w:val="19"/>
        </w:rPr>
        <w:t>mouth cancer in 201</w:t>
      </w:r>
      <w:r w:rsidR="0059018B">
        <w:rPr>
          <w:rFonts w:cs="Arial"/>
          <w:szCs w:val="19"/>
        </w:rPr>
        <w:t>6</w:t>
      </w:r>
      <w:r w:rsidRPr="001C558A">
        <w:rPr>
          <w:rFonts w:cs="Arial"/>
          <w:szCs w:val="19"/>
        </w:rPr>
        <w:t xml:space="preserve">, up by </w:t>
      </w:r>
      <w:r w:rsidR="0059018B">
        <w:rPr>
          <w:rFonts w:cs="Arial"/>
          <w:szCs w:val="19"/>
        </w:rPr>
        <w:t>15</w:t>
      </w:r>
      <w:r w:rsidRPr="001C558A">
        <w:rPr>
          <w:rFonts w:cs="Arial"/>
          <w:szCs w:val="19"/>
        </w:rPr>
        <w:t>%</w:t>
      </w:r>
      <w:r w:rsidR="0059018B">
        <w:rPr>
          <w:rFonts w:cs="Arial"/>
          <w:szCs w:val="19"/>
        </w:rPr>
        <w:t xml:space="preserve"> from the previous year</w:t>
      </w:r>
      <w:r w:rsidRPr="001C558A">
        <w:rPr>
          <w:rFonts w:cs="Arial"/>
          <w:szCs w:val="19"/>
        </w:rPr>
        <w:t xml:space="preserve">. It is one of the few cancers on the rise – especially in younger adults - and it still claims more lives than cervical and testicular cancer combined. </w:t>
      </w:r>
    </w:p>
    <w:p w:rsidR="00E249ED" w:rsidRPr="001C558A" w:rsidRDefault="00E249ED" w:rsidP="00A653E8">
      <w:pPr>
        <w:shd w:val="clear" w:color="auto" w:fill="FFFFFF"/>
        <w:spacing w:before="100" w:beforeAutospacing="1" w:after="100" w:afterAutospacing="1"/>
        <w:ind w:firstLine="0"/>
        <w:rPr>
          <w:rFonts w:cs="Arial"/>
          <w:szCs w:val="19"/>
        </w:rPr>
      </w:pPr>
      <w:r w:rsidRPr="001C558A">
        <w:rPr>
          <w:rFonts w:cs="Arial"/>
          <w:szCs w:val="19"/>
        </w:rPr>
        <w:t>Sadly, survival rate at 5 years is only 56%, as the majority of cases are only detected at a late stage.  With early detection and diagnosis, survival rate increases to more than 90%.</w:t>
      </w:r>
    </w:p>
    <w:p w:rsidR="00E249ED" w:rsidRPr="001C558A" w:rsidRDefault="00E249ED" w:rsidP="00E249ED">
      <w:pPr>
        <w:shd w:val="clear" w:color="auto" w:fill="FFFFFF"/>
        <w:spacing w:before="100" w:beforeAutospacing="1" w:after="100" w:afterAutospacing="1"/>
        <w:rPr>
          <w:b/>
          <w:szCs w:val="19"/>
        </w:rPr>
      </w:pPr>
      <w:r w:rsidRPr="001C558A">
        <w:rPr>
          <w:b/>
          <w:szCs w:val="19"/>
        </w:rPr>
        <w:t>How the dental team can help</w:t>
      </w:r>
    </w:p>
    <w:p w:rsidR="00E249ED" w:rsidRPr="001C558A" w:rsidRDefault="00E249ED" w:rsidP="00E249ED">
      <w:pPr>
        <w:shd w:val="clear" w:color="auto" w:fill="FFFFFF"/>
        <w:spacing w:before="100" w:beforeAutospacing="1" w:after="100" w:afterAutospacing="1"/>
        <w:rPr>
          <w:szCs w:val="19"/>
        </w:rPr>
      </w:pPr>
      <w:r w:rsidRPr="001C558A">
        <w:rPr>
          <w:szCs w:val="19"/>
        </w:rPr>
        <w:t>Please help support the Let’s Talk about Mouth Cancer campaign by:</w:t>
      </w:r>
    </w:p>
    <w:p w:rsidR="00E249ED" w:rsidRPr="001C558A" w:rsidRDefault="00E249ED" w:rsidP="00E249ED">
      <w:pPr>
        <w:numPr>
          <w:ilvl w:val="0"/>
          <w:numId w:val="4"/>
        </w:numPr>
        <w:shd w:val="clear" w:color="auto" w:fill="FFFFFF"/>
        <w:spacing w:before="100" w:beforeAutospacing="1" w:after="100" w:afterAutospacing="1" w:line="240" w:lineRule="auto"/>
        <w:rPr>
          <w:szCs w:val="19"/>
        </w:rPr>
      </w:pPr>
      <w:r w:rsidRPr="001C558A">
        <w:rPr>
          <w:szCs w:val="19"/>
        </w:rPr>
        <w:t xml:space="preserve">Displaying the posters and leaflets in your waiting room / reception area (November is Mouth Cancer Action Month). </w:t>
      </w:r>
    </w:p>
    <w:p w:rsidR="00E249ED" w:rsidRPr="001C558A" w:rsidRDefault="00E249ED" w:rsidP="00E249ED">
      <w:pPr>
        <w:numPr>
          <w:ilvl w:val="0"/>
          <w:numId w:val="4"/>
        </w:numPr>
        <w:shd w:val="clear" w:color="auto" w:fill="FFFFFF"/>
        <w:spacing w:before="100" w:beforeAutospacing="1" w:after="100" w:afterAutospacing="1" w:line="240" w:lineRule="auto"/>
        <w:rPr>
          <w:szCs w:val="19"/>
        </w:rPr>
      </w:pPr>
      <w:r w:rsidRPr="001C558A">
        <w:rPr>
          <w:szCs w:val="19"/>
        </w:rPr>
        <w:t xml:space="preserve">Playing the Mouth Cancer Check video on waiting room screens (found at </w:t>
      </w:r>
      <w:hyperlink r:id="rId27" w:history="1">
        <w:r w:rsidRPr="001C558A">
          <w:rPr>
            <w:rStyle w:val="Hyperlink"/>
            <w:szCs w:val="19"/>
          </w:rPr>
          <w:t>www.LTAMC.org</w:t>
        </w:r>
      </w:hyperlink>
      <w:r w:rsidRPr="001C558A">
        <w:rPr>
          <w:szCs w:val="19"/>
        </w:rPr>
        <w:t xml:space="preserve">)  </w:t>
      </w:r>
      <w:hyperlink r:id="rId28" w:history="1">
        <w:r w:rsidRPr="001C558A">
          <w:rPr>
            <w:rStyle w:val="Hyperlink"/>
            <w:szCs w:val="19"/>
          </w:rPr>
          <w:t>https://www.youtube.com/watch?v=qjJichWvTFk</w:t>
        </w:r>
      </w:hyperlink>
      <w:r w:rsidRPr="001C558A">
        <w:rPr>
          <w:szCs w:val="19"/>
        </w:rPr>
        <w:t xml:space="preserve"> </w:t>
      </w:r>
    </w:p>
    <w:p w:rsidR="00E249ED" w:rsidRPr="001C558A" w:rsidRDefault="00E249ED" w:rsidP="00E249ED">
      <w:pPr>
        <w:numPr>
          <w:ilvl w:val="0"/>
          <w:numId w:val="4"/>
        </w:numPr>
        <w:shd w:val="clear" w:color="auto" w:fill="FFFFFF"/>
        <w:spacing w:before="100" w:beforeAutospacing="1" w:after="100" w:afterAutospacing="1" w:line="240" w:lineRule="auto"/>
        <w:rPr>
          <w:szCs w:val="19"/>
        </w:rPr>
      </w:pPr>
      <w:r w:rsidRPr="001C558A">
        <w:rPr>
          <w:szCs w:val="19"/>
        </w:rPr>
        <w:lastRenderedPageBreak/>
        <w:t>Engaging patients in conversation about the risk factors associated with mouth cancer (i.e. reducing smoking and drinking)</w:t>
      </w:r>
    </w:p>
    <w:p w:rsidR="00E249ED" w:rsidRPr="001C558A" w:rsidRDefault="00E249ED" w:rsidP="00E249ED">
      <w:pPr>
        <w:numPr>
          <w:ilvl w:val="0"/>
          <w:numId w:val="4"/>
        </w:numPr>
        <w:shd w:val="clear" w:color="auto" w:fill="FFFFFF"/>
        <w:spacing w:before="100" w:beforeAutospacing="1" w:after="100" w:afterAutospacing="1" w:line="240" w:lineRule="auto"/>
        <w:rPr>
          <w:szCs w:val="19"/>
        </w:rPr>
      </w:pPr>
      <w:r w:rsidRPr="001C558A">
        <w:rPr>
          <w:szCs w:val="19"/>
        </w:rPr>
        <w:t>Providing patients with supportive information, for example, leaflets covering the topics of smoking cessation and sensible drinking (available through the Resources Service below)</w:t>
      </w:r>
    </w:p>
    <w:p w:rsidR="00E249ED" w:rsidRPr="001C558A" w:rsidRDefault="00E249ED" w:rsidP="00E249ED">
      <w:pPr>
        <w:numPr>
          <w:ilvl w:val="0"/>
          <w:numId w:val="4"/>
        </w:numPr>
        <w:shd w:val="clear" w:color="auto" w:fill="FFFFFF"/>
        <w:spacing w:before="100" w:beforeAutospacing="1" w:after="100" w:afterAutospacing="1" w:line="240" w:lineRule="auto"/>
        <w:rPr>
          <w:szCs w:val="19"/>
        </w:rPr>
      </w:pPr>
      <w:r w:rsidRPr="001C558A">
        <w:rPr>
          <w:szCs w:val="19"/>
        </w:rPr>
        <w:t>Encouraging patients to contact their dentist or doctor should they have any concerns</w:t>
      </w:r>
    </w:p>
    <w:p w:rsidR="00E249ED" w:rsidRPr="001C558A" w:rsidRDefault="00E249ED" w:rsidP="00E249ED">
      <w:pPr>
        <w:numPr>
          <w:ilvl w:val="0"/>
          <w:numId w:val="4"/>
        </w:numPr>
        <w:shd w:val="clear" w:color="auto" w:fill="FFFFFF"/>
        <w:spacing w:before="100" w:beforeAutospacing="1" w:after="100" w:afterAutospacing="1" w:line="240" w:lineRule="auto"/>
        <w:rPr>
          <w:szCs w:val="19"/>
        </w:rPr>
      </w:pPr>
      <w:r w:rsidRPr="001C558A">
        <w:rPr>
          <w:szCs w:val="19"/>
        </w:rPr>
        <w:t xml:space="preserve">Watch out for future events including social media adverts, CPD, training etc. </w:t>
      </w:r>
    </w:p>
    <w:p w:rsidR="00C70B8C" w:rsidRDefault="00E249ED" w:rsidP="009C51D3">
      <w:pPr>
        <w:shd w:val="clear" w:color="auto" w:fill="FFFFFF"/>
        <w:spacing w:before="100" w:beforeAutospacing="1" w:after="100" w:afterAutospacing="1"/>
        <w:ind w:firstLine="0"/>
        <w:rPr>
          <w:b/>
          <w:szCs w:val="19"/>
        </w:rPr>
      </w:pPr>
      <w:r w:rsidRPr="001C558A">
        <w:rPr>
          <w:b/>
          <w:szCs w:val="19"/>
        </w:rPr>
        <w:t>Please note, additional leaflets and posters can be ordered free of charge from NHS Grampian’s Health Information Resources Service by telephoning 01224 558504 or online by visiting</w:t>
      </w:r>
    </w:p>
    <w:p w:rsidR="00027AE4" w:rsidRDefault="00296A0F" w:rsidP="00296A0F">
      <w:pPr>
        <w:shd w:val="clear" w:color="auto" w:fill="FFFFFF"/>
        <w:spacing w:before="100" w:beforeAutospacing="1" w:after="100" w:afterAutospacing="1"/>
        <w:ind w:firstLine="0"/>
        <w:rPr>
          <w:szCs w:val="19"/>
        </w:rPr>
      </w:pPr>
      <w:r>
        <w:rPr>
          <w:noProof/>
          <w:lang w:val="en-GB" w:eastAsia="en-GB"/>
        </w:rPr>
        <w:lastRenderedPageBreak/>
        <w:drawing>
          <wp:anchor distT="0" distB="0" distL="114300" distR="114300" simplePos="0" relativeHeight="251659776" behindDoc="0" locked="0" layoutInCell="1" allowOverlap="1">
            <wp:simplePos x="0" y="0"/>
            <wp:positionH relativeFrom="margin">
              <wp:posOffset>5162550</wp:posOffset>
            </wp:positionH>
            <wp:positionV relativeFrom="margin">
              <wp:posOffset>9525</wp:posOffset>
            </wp:positionV>
            <wp:extent cx="1543050" cy="2057400"/>
            <wp:effectExtent l="19050" t="0" r="0" b="0"/>
            <wp:wrapSquare wrapText="bothSides"/>
            <wp:docPr id="12" name="Picture 1" descr="V:\GHB-2000\Public Health Medicine\Dental Public Health\Dentistry\MCN for Oral Health and Dentistry\MCN Team\Dental Newsletters\Newsletter Oct 2018\LTAMC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HB-2000\Public Health Medicine\Dental Public Health\Dentistry\MCN for Oral Health and Dentistry\MCN Team\Dental Newsletters\Newsletter Oct 2018\LTAMC photo.jpg"/>
                    <pic:cNvPicPr>
                      <a:picLocks noChangeAspect="1" noChangeArrowheads="1"/>
                    </pic:cNvPicPr>
                  </pic:nvPicPr>
                  <pic:blipFill>
                    <a:blip r:embed="rId29" cstate="print"/>
                    <a:srcRect/>
                    <a:stretch>
                      <a:fillRect/>
                    </a:stretch>
                  </pic:blipFill>
                  <pic:spPr bwMode="auto">
                    <a:xfrm>
                      <a:off x="0" y="0"/>
                      <a:ext cx="1543050" cy="2057400"/>
                    </a:xfrm>
                    <a:prstGeom prst="rect">
                      <a:avLst/>
                    </a:prstGeom>
                    <a:noFill/>
                    <a:ln w="9525">
                      <a:noFill/>
                      <a:miter lim="800000"/>
                      <a:headEnd/>
                      <a:tailEnd/>
                    </a:ln>
                  </pic:spPr>
                </pic:pic>
              </a:graphicData>
            </a:graphic>
          </wp:anchor>
        </w:drawing>
      </w:r>
      <w:hyperlink r:id="rId30" w:history="1">
        <w:r w:rsidR="00E249ED" w:rsidRPr="001C558A">
          <w:rPr>
            <w:rStyle w:val="Hyperlink"/>
            <w:b/>
            <w:szCs w:val="19"/>
          </w:rPr>
          <w:t>http://www.nhsghpcat.org/HPAC/Index.jsp</w:t>
        </w:r>
      </w:hyperlink>
      <w:r w:rsidR="00E249ED" w:rsidRPr="001C558A">
        <w:rPr>
          <w:b/>
          <w:szCs w:val="19"/>
        </w:rPr>
        <w:t xml:space="preserve">. </w:t>
      </w:r>
      <w:r w:rsidR="009C51D3" w:rsidRPr="001C558A">
        <w:rPr>
          <w:szCs w:val="19"/>
        </w:rPr>
        <w:t xml:space="preserve">If you require any further information about the campaign, please visit </w:t>
      </w:r>
      <w:hyperlink r:id="rId31" w:history="1">
        <w:r w:rsidR="009C51D3" w:rsidRPr="001C558A">
          <w:rPr>
            <w:rStyle w:val="Hyperlink"/>
            <w:szCs w:val="19"/>
          </w:rPr>
          <w:t>www.LTAMC.org</w:t>
        </w:r>
      </w:hyperlink>
      <w:r w:rsidR="009C51D3" w:rsidRPr="001C558A">
        <w:rPr>
          <w:szCs w:val="19"/>
        </w:rPr>
        <w:t xml:space="preserve"> or contact Karen Tosh by email at </w:t>
      </w:r>
      <w:hyperlink r:id="rId32" w:history="1">
        <w:r w:rsidR="009C51D3" w:rsidRPr="001C558A">
          <w:rPr>
            <w:rStyle w:val="Hyperlink"/>
            <w:szCs w:val="19"/>
          </w:rPr>
          <w:t>k.tosh@nhs.net</w:t>
        </w:r>
      </w:hyperlink>
      <w:r w:rsidR="009C51D3" w:rsidRPr="001C558A">
        <w:rPr>
          <w:szCs w:val="19"/>
        </w:rPr>
        <w:t xml:space="preserve"> or telephone 012</w:t>
      </w:r>
      <w:r w:rsidR="0030267B">
        <w:rPr>
          <w:szCs w:val="19"/>
        </w:rPr>
        <w:t>24 558524</w:t>
      </w:r>
      <w:r w:rsidR="009C51D3" w:rsidRPr="001C558A">
        <w:rPr>
          <w:szCs w:val="19"/>
        </w:rPr>
        <w:t>.</w:t>
      </w:r>
      <w:r w:rsidR="00027AE4">
        <w:rPr>
          <w:szCs w:val="19"/>
        </w:rPr>
        <w:t xml:space="preserve">  </w:t>
      </w:r>
      <w:r w:rsidR="00027AE4" w:rsidRPr="00027AE4">
        <w:rPr>
          <w:szCs w:val="19"/>
        </w:rPr>
        <w:t xml:space="preserve">  </w:t>
      </w:r>
    </w:p>
    <w:p w:rsidR="00027AE4" w:rsidRDefault="00027AE4" w:rsidP="00296A0F">
      <w:pPr>
        <w:shd w:val="clear" w:color="auto" w:fill="FFFFFF"/>
        <w:spacing w:before="100" w:beforeAutospacing="1" w:after="100" w:afterAutospacing="1"/>
        <w:ind w:firstLine="0"/>
        <w:rPr>
          <w:szCs w:val="19"/>
        </w:rPr>
      </w:pPr>
    </w:p>
    <w:p w:rsidR="00FB03BC" w:rsidRPr="00027AE4" w:rsidRDefault="00027AE4" w:rsidP="00296A0F">
      <w:pPr>
        <w:shd w:val="clear" w:color="auto" w:fill="FFFFFF"/>
        <w:spacing w:before="100" w:beforeAutospacing="1" w:after="100" w:afterAutospacing="1"/>
        <w:ind w:firstLine="0"/>
        <w:rPr>
          <w:b/>
          <w:szCs w:val="19"/>
        </w:rPr>
      </w:pPr>
      <w:r>
        <w:rPr>
          <w:b/>
          <w:sz w:val="18"/>
          <w:szCs w:val="19"/>
          <w:vertAlign w:val="superscript"/>
        </w:rPr>
        <w:t>1</w:t>
      </w:r>
      <w:r w:rsidRPr="00027AE4">
        <w:rPr>
          <w:b/>
          <w:sz w:val="18"/>
          <w:szCs w:val="19"/>
        </w:rPr>
        <w:t>Mouth Cancer includes cancer of the lip, oral cavity and pharynx.</w:t>
      </w:r>
    </w:p>
    <w:p w:rsidR="00F04911" w:rsidRDefault="00F04911" w:rsidP="00296A0F">
      <w:pPr>
        <w:shd w:val="clear" w:color="auto" w:fill="FFFFFF"/>
        <w:spacing w:before="100" w:beforeAutospacing="1" w:after="100" w:afterAutospacing="1"/>
        <w:ind w:firstLine="0"/>
        <w:rPr>
          <w:szCs w:val="19"/>
        </w:rPr>
      </w:pPr>
    </w:p>
    <w:p w:rsidR="00F04911" w:rsidRPr="00296A0F" w:rsidRDefault="00F04911" w:rsidP="00296A0F">
      <w:pPr>
        <w:shd w:val="clear" w:color="auto" w:fill="FFFFFF"/>
        <w:spacing w:before="100" w:beforeAutospacing="1" w:after="100" w:afterAutospacing="1"/>
        <w:ind w:firstLine="0"/>
        <w:rPr>
          <w:b/>
          <w:szCs w:val="19"/>
        </w:rPr>
        <w:sectPr w:rsidR="00F04911" w:rsidRPr="00296A0F" w:rsidSect="00FB03BC">
          <w:type w:val="continuous"/>
          <w:pgSz w:w="12240" w:h="15840"/>
          <w:pgMar w:top="1080" w:right="1080" w:bottom="1080" w:left="1080" w:header="720" w:footer="720" w:gutter="0"/>
          <w:cols w:num="2" w:sep="1" w:space="720"/>
          <w:docGrid w:linePitch="360"/>
        </w:sectPr>
      </w:pPr>
    </w:p>
    <w:p w:rsidR="009C51D3" w:rsidRDefault="000769CC" w:rsidP="00FB793A">
      <w:pPr>
        <w:ind w:firstLine="0"/>
        <w:rPr>
          <w:rFonts w:ascii="Arial" w:hAnsi="Arial" w:cs="Arial"/>
          <w:sz w:val="24"/>
          <w:szCs w:val="24"/>
        </w:rPr>
      </w:pPr>
      <w:r>
        <w:lastRenderedPageBreak/>
        <w:tab/>
      </w:r>
      <w:r>
        <w:tab/>
      </w:r>
      <w:r>
        <w:tab/>
      </w:r>
      <w:r>
        <w:tab/>
      </w:r>
      <w:r>
        <w:tab/>
      </w:r>
      <w:r>
        <w:tab/>
      </w:r>
      <w:r>
        <w:tab/>
      </w:r>
      <w:r>
        <w:tab/>
      </w:r>
      <w:r>
        <w:tab/>
      </w:r>
      <w:r w:rsidR="007E6AE4">
        <w:rPr>
          <w:rFonts w:ascii="Arial" w:hAnsi="Arial" w:cs="Arial"/>
          <w:sz w:val="24"/>
          <w:szCs w:val="24"/>
        </w:rPr>
        <w:t xml:space="preserve"> </w:t>
      </w:r>
    </w:p>
    <w:p w:rsidR="009C51D3" w:rsidRDefault="009C51D3" w:rsidP="000769CC">
      <w:pPr>
        <w:rPr>
          <w:rFonts w:ascii="Arial" w:hAnsi="Arial" w:cs="Arial"/>
          <w:sz w:val="24"/>
          <w:szCs w:val="24"/>
        </w:rPr>
      </w:pPr>
    </w:p>
    <w:p w:rsidR="009C51D3" w:rsidRDefault="003A5F71" w:rsidP="000769CC">
      <w:pPr>
        <w:rPr>
          <w:rFonts w:ascii="Arial" w:hAnsi="Arial" w:cs="Arial"/>
          <w:sz w:val="24"/>
          <w:szCs w:val="24"/>
        </w:rPr>
      </w:pPr>
      <w:r w:rsidRPr="003A5F71">
        <w:rPr>
          <w:noProof/>
          <w:lang w:val="en-GB" w:eastAsia="en-GB"/>
        </w:rPr>
        <w:pict>
          <v:shape id="_x0000_s1061" type="#_x0000_t202" style="position:absolute;left:0;text-align:left;margin-left:0;margin-top:.25pt;width:510.75pt;height:39.45pt;z-index:251691008;mso-position-horizontal-relative:text;mso-position-vertical-relative:text" fillcolor="#f93" stroked="f">
            <v:textbox style="mso-next-textbox:#_x0000_s1061">
              <w:txbxContent>
                <w:p w:rsidR="00B85D7D" w:rsidRPr="001C6212" w:rsidRDefault="00B85D7D" w:rsidP="001C6212">
                  <w:pPr>
                    <w:ind w:left="288"/>
                    <w:jc w:val="center"/>
                    <w:rPr>
                      <w:rFonts w:ascii="Century Gothic" w:hAnsi="Century Gothic" w:cs="Arial"/>
                      <w:b/>
                      <w:sz w:val="24"/>
                      <w:szCs w:val="24"/>
                    </w:rPr>
                  </w:pPr>
                  <w:r w:rsidRPr="001C6212">
                    <w:rPr>
                      <w:rFonts w:ascii="Century Gothic" w:hAnsi="Century Gothic" w:cs="Arial"/>
                      <w:b/>
                      <w:sz w:val="24"/>
                      <w:szCs w:val="24"/>
                    </w:rPr>
                    <w:t>First Dental Practice in Grampian signs up to support</w:t>
                  </w:r>
                </w:p>
                <w:p w:rsidR="00B85D7D" w:rsidRPr="001C6212" w:rsidRDefault="00B85D7D" w:rsidP="001C6212">
                  <w:pPr>
                    <w:ind w:left="288"/>
                    <w:jc w:val="center"/>
                    <w:rPr>
                      <w:rFonts w:ascii="Century Gothic" w:hAnsi="Century Gothic" w:cs="Arial"/>
                      <w:b/>
                      <w:sz w:val="24"/>
                      <w:szCs w:val="24"/>
                    </w:rPr>
                  </w:pPr>
                  <w:r w:rsidRPr="001C6212">
                    <w:rPr>
                      <w:rFonts w:ascii="Century Gothic" w:hAnsi="Century Gothic" w:cs="Arial"/>
                      <w:b/>
                      <w:sz w:val="24"/>
                      <w:szCs w:val="24"/>
                    </w:rPr>
                    <w:t>Scotland’s Charter for a Tobacco-free Generation</w:t>
                  </w:r>
                </w:p>
                <w:p w:rsidR="00B85D7D" w:rsidRPr="008F2EAB" w:rsidRDefault="00B85D7D" w:rsidP="007E6AE4">
                  <w:r w:rsidRPr="008F2EAB">
                    <w:t xml:space="preserve"> </w:t>
                  </w:r>
                </w:p>
              </w:txbxContent>
            </v:textbox>
          </v:shape>
        </w:pict>
      </w:r>
    </w:p>
    <w:p w:rsidR="009C51D3" w:rsidRDefault="009C51D3" w:rsidP="000769CC">
      <w:pPr>
        <w:rPr>
          <w:rFonts w:ascii="Arial" w:hAnsi="Arial" w:cs="Arial"/>
          <w:sz w:val="24"/>
          <w:szCs w:val="24"/>
        </w:rPr>
      </w:pPr>
    </w:p>
    <w:p w:rsidR="009C51D3" w:rsidRDefault="009C51D3" w:rsidP="000769CC">
      <w:pPr>
        <w:rPr>
          <w:rFonts w:ascii="Arial" w:hAnsi="Arial" w:cs="Arial"/>
          <w:sz w:val="24"/>
          <w:szCs w:val="24"/>
        </w:rPr>
      </w:pPr>
    </w:p>
    <w:p w:rsidR="00201BE3" w:rsidRDefault="00201BE3" w:rsidP="00A653E8">
      <w:pPr>
        <w:ind w:firstLine="0"/>
        <w:rPr>
          <w:rFonts w:ascii="Century Gothic" w:hAnsi="Century Gothic" w:cs="Arial"/>
          <w:b/>
          <w:szCs w:val="19"/>
        </w:rPr>
        <w:sectPr w:rsidR="00201BE3" w:rsidSect="00814ED5">
          <w:type w:val="continuous"/>
          <w:pgSz w:w="12240" w:h="15840"/>
          <w:pgMar w:top="1080" w:right="1080" w:bottom="1080" w:left="1080" w:header="720" w:footer="720" w:gutter="0"/>
          <w:cols w:space="720"/>
          <w:docGrid w:linePitch="360"/>
        </w:sectPr>
      </w:pPr>
    </w:p>
    <w:p w:rsidR="00315FF1" w:rsidRPr="00B82356" w:rsidRDefault="004A7D4A" w:rsidP="00A653E8">
      <w:pPr>
        <w:ind w:firstLine="0"/>
        <w:rPr>
          <w:rFonts w:ascii="Century Gothic" w:hAnsi="Century Gothic" w:cs="Arial"/>
          <w:b/>
          <w:szCs w:val="19"/>
        </w:rPr>
      </w:pPr>
      <w:r>
        <w:rPr>
          <w:rFonts w:ascii="Century Gothic" w:hAnsi="Century Gothic" w:cs="Arial"/>
          <w:b/>
          <w:noProof/>
          <w:szCs w:val="19"/>
          <w:lang w:val="en-GB" w:eastAsia="en-GB"/>
        </w:rPr>
        <w:lastRenderedPageBreak/>
        <w:drawing>
          <wp:anchor distT="0" distB="0" distL="114300" distR="114300" simplePos="0" relativeHeight="251715584" behindDoc="0" locked="0" layoutInCell="1" allowOverlap="1">
            <wp:simplePos x="0" y="0"/>
            <wp:positionH relativeFrom="margin">
              <wp:align>right</wp:align>
            </wp:positionH>
            <wp:positionV relativeFrom="margin">
              <wp:posOffset>4886325</wp:posOffset>
            </wp:positionV>
            <wp:extent cx="2971800" cy="1733550"/>
            <wp:effectExtent l="19050" t="0" r="0" b="0"/>
            <wp:wrapSquare wrapText="bothSides"/>
            <wp:docPr id="4" name="Picture 2" descr="V:\GHB-2000\Public Health Medicine\Dental Public Health\Dentistry\MCN for Oral Health and Dentistry\MCN Team\Dental Newsletters\Newsletter Oct 2018\Ash chart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GHB-2000\Public Health Medicine\Dental Public Health\Dentistry\MCN for Oral Health and Dentistry\MCN Team\Dental Newsletters\Newsletter Oct 2018\Ash charter photo.jpg"/>
                    <pic:cNvPicPr>
                      <a:picLocks noChangeAspect="1" noChangeArrowheads="1"/>
                    </pic:cNvPicPr>
                  </pic:nvPicPr>
                  <pic:blipFill>
                    <a:blip r:embed="rId33" cstate="print"/>
                    <a:srcRect/>
                    <a:stretch>
                      <a:fillRect/>
                    </a:stretch>
                  </pic:blipFill>
                  <pic:spPr bwMode="auto">
                    <a:xfrm>
                      <a:off x="0" y="0"/>
                      <a:ext cx="2971800" cy="1733550"/>
                    </a:xfrm>
                    <a:prstGeom prst="rect">
                      <a:avLst/>
                    </a:prstGeom>
                    <a:noFill/>
                    <a:ln w="9525">
                      <a:noFill/>
                      <a:miter lim="800000"/>
                      <a:headEnd/>
                      <a:tailEnd/>
                    </a:ln>
                  </pic:spPr>
                </pic:pic>
              </a:graphicData>
            </a:graphic>
          </wp:anchor>
        </w:drawing>
      </w:r>
      <w:r w:rsidR="00315FF1" w:rsidRPr="00B82356">
        <w:rPr>
          <w:rFonts w:ascii="Century Gothic" w:hAnsi="Century Gothic" w:cs="Arial"/>
          <w:b/>
          <w:szCs w:val="19"/>
        </w:rPr>
        <w:t xml:space="preserve">King Street Dental Practice </w:t>
      </w:r>
      <w:r w:rsidR="00315FF1" w:rsidRPr="00B82356">
        <w:rPr>
          <w:rFonts w:ascii="Century Gothic" w:hAnsi="Century Gothic" w:cs="Arial"/>
          <w:szCs w:val="19"/>
        </w:rPr>
        <w:t xml:space="preserve">in Aberdeen </w:t>
      </w:r>
      <w:proofErr w:type="gramStart"/>
      <w:r w:rsidR="00315FF1" w:rsidRPr="00B82356">
        <w:rPr>
          <w:rFonts w:ascii="Century Gothic" w:hAnsi="Century Gothic" w:cs="Arial"/>
          <w:szCs w:val="19"/>
        </w:rPr>
        <w:t>are</w:t>
      </w:r>
      <w:proofErr w:type="gramEnd"/>
      <w:r w:rsidR="00315FF1" w:rsidRPr="00B82356">
        <w:rPr>
          <w:rFonts w:ascii="Century Gothic" w:hAnsi="Century Gothic" w:cs="Arial"/>
          <w:szCs w:val="19"/>
        </w:rPr>
        <w:t xml:space="preserve"> the first dental practice in Grampian to sign up to support Scotland’s Charter for a Tobacco-free Generation. They will also participate in a pilot exercise for a new advice card to signpost patients to stop smoking support.</w:t>
      </w:r>
    </w:p>
    <w:p w:rsidR="00315FF1" w:rsidRPr="00B82356" w:rsidRDefault="00315FF1" w:rsidP="00A653E8">
      <w:pPr>
        <w:ind w:firstLine="0"/>
        <w:rPr>
          <w:rFonts w:ascii="Century Gothic" w:hAnsi="Century Gothic" w:cs="Arial"/>
          <w:b/>
          <w:szCs w:val="19"/>
        </w:rPr>
      </w:pPr>
      <w:r w:rsidRPr="00B82356">
        <w:rPr>
          <w:rFonts w:ascii="Century Gothic" w:hAnsi="Century Gothic" w:cs="Arial"/>
          <w:b/>
          <w:szCs w:val="19"/>
        </w:rPr>
        <w:t>Scotland has a vision of creating a tobacco-free generation with fewer than 5% of the population still smoking by 2034.</w:t>
      </w:r>
    </w:p>
    <w:p w:rsidR="00315FF1" w:rsidRPr="00B82356" w:rsidRDefault="00315FF1" w:rsidP="00A653E8">
      <w:pPr>
        <w:ind w:firstLine="0"/>
        <w:rPr>
          <w:rFonts w:ascii="Century Gothic" w:hAnsi="Century Gothic" w:cs="Arial"/>
          <w:szCs w:val="19"/>
        </w:rPr>
      </w:pPr>
      <w:r w:rsidRPr="00B82356">
        <w:rPr>
          <w:rFonts w:ascii="Century Gothic" w:hAnsi="Century Gothic" w:cs="Arial"/>
          <w:szCs w:val="19"/>
        </w:rPr>
        <w:t>NHS Grampian, with support from ASH Scotland, is approaching dental practices in Grampian to show support for this ambitious target by endorsing Scotland’s Charter for a Tobacco-free Generation.</w:t>
      </w:r>
      <w:r w:rsidR="00102CC5">
        <w:rPr>
          <w:rFonts w:ascii="Century Gothic" w:hAnsi="Century Gothic" w:cs="Arial"/>
          <w:szCs w:val="19"/>
        </w:rPr>
        <w:t xml:space="preserve"> There are now over 16 practices signed up with others joining every day. </w:t>
      </w:r>
      <w:r w:rsidRPr="00B82356">
        <w:rPr>
          <w:rFonts w:ascii="Century Gothic" w:hAnsi="Century Gothic" w:cs="Arial"/>
          <w:szCs w:val="19"/>
        </w:rPr>
        <w:t xml:space="preserve"> Signing up provides recognition to the practice for work underway and to inspire further action to reduce the harm caused by tobacco. </w:t>
      </w:r>
    </w:p>
    <w:p w:rsidR="00315FF1" w:rsidRPr="00B82356" w:rsidRDefault="00315FF1" w:rsidP="00A653E8">
      <w:pPr>
        <w:ind w:firstLine="0"/>
        <w:rPr>
          <w:rFonts w:ascii="Century Gothic" w:hAnsi="Century Gothic" w:cs="Arial"/>
          <w:szCs w:val="19"/>
        </w:rPr>
      </w:pPr>
      <w:r w:rsidRPr="00B82356">
        <w:rPr>
          <w:rFonts w:ascii="Century Gothic" w:hAnsi="Century Gothic" w:cs="Arial"/>
          <w:szCs w:val="19"/>
        </w:rPr>
        <w:t>ASH Scotland, the British Dental Association, the Oral Health Foundation and NHS Inform Scotland have worked together to produce the card which is tailored to dentistry and is designed for the dental team to give out after asking the question “have you thought about quitting smoking?”</w:t>
      </w:r>
    </w:p>
    <w:p w:rsidR="00315FF1" w:rsidRPr="00B82356" w:rsidRDefault="00315FF1" w:rsidP="00A653E8">
      <w:pPr>
        <w:ind w:firstLine="0"/>
        <w:rPr>
          <w:rFonts w:ascii="Century Gothic" w:hAnsi="Century Gothic" w:cs="Arial"/>
          <w:szCs w:val="19"/>
        </w:rPr>
      </w:pPr>
      <w:r w:rsidRPr="00B82356">
        <w:rPr>
          <w:rFonts w:ascii="Century Gothic" w:hAnsi="Century Gothic" w:cs="Arial"/>
          <w:szCs w:val="19"/>
        </w:rPr>
        <w:t xml:space="preserve">If your dental practice would like to register as a Charter supporter you need only pledge to make use of the advice cards over the next 3 months. If </w:t>
      </w:r>
      <w:r w:rsidRPr="00B82356">
        <w:rPr>
          <w:rFonts w:ascii="Century Gothic" w:hAnsi="Century Gothic" w:cs="Arial"/>
          <w:szCs w:val="19"/>
        </w:rPr>
        <w:lastRenderedPageBreak/>
        <w:t xml:space="preserve">you wish to, you can make several other pledges that would help to support the aims of the Charter. </w:t>
      </w:r>
    </w:p>
    <w:p w:rsidR="00201BE3" w:rsidRDefault="00315FF1" w:rsidP="00A653E8">
      <w:pPr>
        <w:ind w:firstLine="0"/>
        <w:rPr>
          <w:rFonts w:ascii="Century Gothic" w:hAnsi="Century Gothic" w:cs="Arial"/>
          <w:szCs w:val="19"/>
        </w:rPr>
        <w:sectPr w:rsidR="00201BE3" w:rsidSect="00201BE3">
          <w:type w:val="continuous"/>
          <w:pgSz w:w="12240" w:h="15840"/>
          <w:pgMar w:top="1080" w:right="1080" w:bottom="1080" w:left="1080" w:header="720" w:footer="720" w:gutter="0"/>
          <w:cols w:num="2" w:sep="1" w:space="720"/>
          <w:docGrid w:linePitch="360"/>
        </w:sectPr>
      </w:pPr>
      <w:r w:rsidRPr="00B82356">
        <w:rPr>
          <w:rFonts w:ascii="Century Gothic" w:hAnsi="Century Gothic" w:cs="Arial"/>
          <w:szCs w:val="19"/>
        </w:rPr>
        <w:lastRenderedPageBreak/>
        <w:t xml:space="preserve">For more information please contact Carole-Ann Duff at </w:t>
      </w:r>
      <w:hyperlink r:id="rId34" w:history="1">
        <w:r w:rsidRPr="00B82356">
          <w:rPr>
            <w:rStyle w:val="Hyperlink"/>
            <w:rFonts w:ascii="Century Gothic" w:hAnsi="Century Gothic" w:cs="Arial"/>
            <w:szCs w:val="19"/>
          </w:rPr>
          <w:t>caroleannduff@nhs.net</w:t>
        </w:r>
      </w:hyperlink>
      <w:r w:rsidRPr="00B82356">
        <w:rPr>
          <w:rFonts w:ascii="Century Gothic" w:hAnsi="Century Gothic" w:cs="Arial"/>
          <w:szCs w:val="19"/>
        </w:rPr>
        <w:t xml:space="preserve">. </w:t>
      </w:r>
    </w:p>
    <w:p w:rsidR="002F103D" w:rsidRDefault="007E6AE4" w:rsidP="00A653E8">
      <w:pPr>
        <w:ind w:firstLine="0"/>
      </w:pPr>
      <w:r>
        <w:lastRenderedPageBreak/>
        <w:tab/>
      </w:r>
      <w:r>
        <w:tab/>
      </w:r>
    </w:p>
    <w:p w:rsidR="002F103D" w:rsidRDefault="002F103D" w:rsidP="00A653E8">
      <w:pPr>
        <w:ind w:firstLine="0"/>
      </w:pPr>
    </w:p>
    <w:p w:rsidR="00B82356" w:rsidRDefault="007E6AE4" w:rsidP="00F04911">
      <w:pPr>
        <w:ind w:firstLine="0"/>
      </w:pPr>
      <w:r>
        <w:tab/>
      </w:r>
      <w:r w:rsidR="003A5F71">
        <w:rPr>
          <w:noProof/>
          <w:lang w:val="en-GB" w:eastAsia="en-GB"/>
        </w:rPr>
        <w:pict>
          <v:shape id="_x0000_s1063" type="#_x0000_t202" style="position:absolute;margin-left:-3pt;margin-top:9pt;width:510.75pt;height:24.75pt;z-index:251694080;mso-position-horizontal-relative:text;mso-position-vertical-relative:text" fillcolor="#f93" stroked="f">
            <v:textbox style="mso-next-textbox:#_x0000_s1063">
              <w:txbxContent>
                <w:p w:rsidR="00B85D7D" w:rsidRPr="001C6212" w:rsidRDefault="00B85D7D" w:rsidP="002C26C5">
                  <w:pPr>
                    <w:ind w:firstLine="0"/>
                    <w:jc w:val="center"/>
                    <w:rPr>
                      <w:rFonts w:cs="Arial"/>
                      <w:b/>
                      <w:sz w:val="24"/>
                      <w:szCs w:val="24"/>
                    </w:rPr>
                  </w:pPr>
                  <w:r w:rsidRPr="001C6212">
                    <w:rPr>
                      <w:rFonts w:cs="Arial"/>
                      <w:b/>
                      <w:sz w:val="24"/>
                      <w:szCs w:val="24"/>
                    </w:rPr>
                    <w:t>Oral Health Resources for RACH</w:t>
                  </w:r>
                </w:p>
                <w:p w:rsidR="00B85D7D" w:rsidRPr="008F2EAB" w:rsidRDefault="00B85D7D" w:rsidP="00B82356">
                  <w:r w:rsidRPr="008F2EAB">
                    <w:t xml:space="preserve"> </w:t>
                  </w:r>
                </w:p>
              </w:txbxContent>
            </v:textbox>
          </v:shape>
        </w:pict>
      </w:r>
    </w:p>
    <w:p w:rsidR="00B82356" w:rsidRDefault="00B82356" w:rsidP="000E6ADB"/>
    <w:p w:rsidR="00B82356" w:rsidRDefault="00B82356" w:rsidP="000E6ADB"/>
    <w:p w:rsidR="00FB793A" w:rsidRDefault="00D52120" w:rsidP="00B82356">
      <w:pPr>
        <w:ind w:firstLine="0"/>
      </w:pPr>
      <w:r>
        <w:rPr>
          <w:noProof/>
          <w:lang w:val="en-GB" w:eastAsia="en-GB"/>
        </w:rPr>
        <w:drawing>
          <wp:anchor distT="0" distB="0" distL="114300" distR="114300" simplePos="0" relativeHeight="251695104" behindDoc="0" locked="0" layoutInCell="1" allowOverlap="1">
            <wp:simplePos x="0" y="0"/>
            <wp:positionH relativeFrom="margin">
              <wp:posOffset>3425190</wp:posOffset>
            </wp:positionH>
            <wp:positionV relativeFrom="margin">
              <wp:posOffset>1775460</wp:posOffset>
            </wp:positionV>
            <wp:extent cx="2366010" cy="2057400"/>
            <wp:effectExtent l="19050" t="0" r="0" b="0"/>
            <wp:wrapSquare wrapText="bothSides"/>
            <wp:docPr id="10" name="Picture 1" descr="V:\HP-2000\Topics\TOPIC 2\Oral Health\Projects &amp; Campaigns\RACH resources bag\Resourc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HP-2000\Topics\TOPIC 2\Oral Health\Projects &amp; Campaigns\RACH resources bag\Resources photo.jpg"/>
                    <pic:cNvPicPr>
                      <a:picLocks noChangeAspect="1" noChangeArrowheads="1"/>
                    </pic:cNvPicPr>
                  </pic:nvPicPr>
                  <pic:blipFill>
                    <a:blip r:embed="rId35" cstate="print"/>
                    <a:srcRect t="18429" b="16314"/>
                    <a:stretch>
                      <a:fillRect/>
                    </a:stretch>
                  </pic:blipFill>
                  <pic:spPr bwMode="auto">
                    <a:xfrm>
                      <a:off x="0" y="0"/>
                      <a:ext cx="2366010" cy="2057400"/>
                    </a:xfrm>
                    <a:prstGeom prst="rect">
                      <a:avLst/>
                    </a:prstGeom>
                    <a:noFill/>
                    <a:ln w="9525">
                      <a:noFill/>
                      <a:miter lim="800000"/>
                      <a:headEnd/>
                      <a:tailEnd/>
                    </a:ln>
                  </pic:spPr>
                </pic:pic>
              </a:graphicData>
            </a:graphic>
          </wp:anchor>
        </w:drawing>
      </w:r>
    </w:p>
    <w:p w:rsidR="00054A8B" w:rsidRDefault="00054A8B" w:rsidP="00B82356">
      <w:pPr>
        <w:ind w:firstLine="0"/>
        <w:sectPr w:rsidR="00054A8B" w:rsidSect="00814ED5">
          <w:type w:val="continuous"/>
          <w:pgSz w:w="12240" w:h="15840"/>
          <w:pgMar w:top="1080" w:right="1080" w:bottom="1080" w:left="1080" w:header="720" w:footer="720" w:gutter="0"/>
          <w:cols w:space="720"/>
          <w:docGrid w:linePitch="360"/>
        </w:sectPr>
      </w:pPr>
    </w:p>
    <w:p w:rsidR="000E6ADB" w:rsidRDefault="000E6ADB" w:rsidP="00B82356">
      <w:pPr>
        <w:ind w:firstLine="0"/>
      </w:pPr>
      <w:r>
        <w:lastRenderedPageBreak/>
        <w:t xml:space="preserve">A bag of oral health promotion resources has been delivered to the Day Case Unit at RACH.  These resources will be used by staff with dental patients attending for multiple tooth extractions and require a general anaesthetic.  It is hoped that the resources will promote good tooth brushing skills at home.  Receiving the resources are Tracy Dickson, Dental Nurse, Ann Buchan, Play leader, Sue </w:t>
      </w:r>
      <w:proofErr w:type="spellStart"/>
      <w:r>
        <w:t>Denby</w:t>
      </w:r>
      <w:proofErr w:type="spellEnd"/>
      <w:r>
        <w:t>, Senior Charge Nurse,</w:t>
      </w:r>
      <w:r w:rsidR="00FB67E2">
        <w:t xml:space="preserve"> Wendy Joss, Play Specialist</w:t>
      </w:r>
      <w:r>
        <w:t xml:space="preserve"> and Anna Chrystal, Dentist.  </w:t>
      </w:r>
    </w:p>
    <w:p w:rsidR="00054A8B" w:rsidRDefault="00054A8B" w:rsidP="000E6ADB">
      <w:pPr>
        <w:sectPr w:rsidR="00054A8B" w:rsidSect="00054A8B">
          <w:type w:val="continuous"/>
          <w:pgSz w:w="12240" w:h="15840"/>
          <w:pgMar w:top="1080" w:right="1080" w:bottom="1080" w:left="1080" w:header="720" w:footer="720" w:gutter="0"/>
          <w:cols w:num="2" w:space="720"/>
          <w:docGrid w:linePitch="360"/>
        </w:sectPr>
      </w:pPr>
    </w:p>
    <w:p w:rsidR="000E6ADB" w:rsidRDefault="000E6ADB" w:rsidP="000E6ADB"/>
    <w:p w:rsidR="002F103D" w:rsidRDefault="002F103D" w:rsidP="000E6ADB"/>
    <w:p w:rsidR="002F103D" w:rsidRDefault="003A5F71" w:rsidP="000E6ADB">
      <w:r>
        <w:rPr>
          <w:noProof/>
          <w:lang w:val="en-GB" w:eastAsia="en-GB"/>
        </w:rPr>
        <w:pict>
          <v:shape id="_x0000_s1067" type="#_x0000_t202" style="position:absolute;left:0;text-align:left;margin-left:.75pt;margin-top:11.6pt;width:510.75pt;height:25.6pt;z-index:251697152;mso-position-horizontal-relative:text;mso-position-vertical-relative:text" fillcolor="#f93" stroked="f">
            <v:textbox style="mso-next-textbox:#_x0000_s1067">
              <w:txbxContent>
                <w:p w:rsidR="00B85D7D" w:rsidRPr="001C6212" w:rsidRDefault="00B85D7D" w:rsidP="002C26C5">
                  <w:pPr>
                    <w:ind w:firstLine="0"/>
                    <w:jc w:val="center"/>
                    <w:rPr>
                      <w:rFonts w:cs="Arial"/>
                      <w:b/>
                      <w:sz w:val="24"/>
                      <w:szCs w:val="24"/>
                    </w:rPr>
                  </w:pPr>
                  <w:r w:rsidRPr="001C6212">
                    <w:rPr>
                      <w:rFonts w:cs="Arial"/>
                      <w:b/>
                      <w:sz w:val="24"/>
                      <w:szCs w:val="24"/>
                    </w:rPr>
                    <w:t>National Dental Inspection Programme (NDIP)</w:t>
                  </w:r>
                </w:p>
                <w:p w:rsidR="00B85D7D" w:rsidRPr="008F2EAB" w:rsidRDefault="00B85D7D" w:rsidP="00FB793A">
                  <w:r w:rsidRPr="008F2EAB">
                    <w:t xml:space="preserve"> </w:t>
                  </w:r>
                </w:p>
              </w:txbxContent>
            </v:textbox>
          </v:shape>
        </w:pict>
      </w:r>
    </w:p>
    <w:p w:rsidR="002F103D" w:rsidRDefault="002F103D" w:rsidP="000E6ADB"/>
    <w:p w:rsidR="002F103D" w:rsidRDefault="002F103D" w:rsidP="000E6ADB"/>
    <w:p w:rsidR="002F103D" w:rsidRDefault="002F103D" w:rsidP="000E6ADB"/>
    <w:p w:rsidR="00054A8B" w:rsidRDefault="00054A8B" w:rsidP="00FB793A">
      <w:pPr>
        <w:shd w:val="clear" w:color="auto" w:fill="FFFFFF"/>
        <w:ind w:firstLine="0"/>
        <w:rPr>
          <w:rFonts w:cs="Calibri"/>
          <w:shd w:val="clear" w:color="auto" w:fill="FFFFFF"/>
        </w:rPr>
        <w:sectPr w:rsidR="00054A8B" w:rsidSect="00814ED5">
          <w:type w:val="continuous"/>
          <w:pgSz w:w="12240" w:h="15840"/>
          <w:pgMar w:top="1080" w:right="1080" w:bottom="1080" w:left="1080" w:header="720" w:footer="720" w:gutter="0"/>
          <w:cols w:space="720"/>
          <w:docGrid w:linePitch="360"/>
        </w:sectPr>
      </w:pPr>
    </w:p>
    <w:p w:rsidR="00FB793A" w:rsidRPr="00743EEF" w:rsidRDefault="00FB793A" w:rsidP="00FB793A">
      <w:pPr>
        <w:shd w:val="clear" w:color="auto" w:fill="FFFFFF"/>
        <w:ind w:firstLine="0"/>
        <w:rPr>
          <w:rFonts w:ascii="Century Gothic" w:eastAsia="Times New Roman" w:hAnsi="Century Gothic" w:cs="Calibri"/>
          <w:szCs w:val="19"/>
          <w:lang w:eastAsia="en-GB"/>
        </w:rPr>
      </w:pPr>
      <w:r w:rsidRPr="00743EEF">
        <w:rPr>
          <w:rFonts w:ascii="Century Gothic" w:hAnsi="Century Gothic" w:cs="Calibri"/>
          <w:szCs w:val="19"/>
          <w:shd w:val="clear" w:color="auto" w:fill="FFFFFF"/>
        </w:rPr>
        <w:lastRenderedPageBreak/>
        <w:t xml:space="preserve">The 2018 National Dental Inspection Programme (NDIP) report, published in October, shows </w:t>
      </w:r>
      <w:r w:rsidRPr="00743EEF">
        <w:rPr>
          <w:rFonts w:ascii="Century Gothic" w:eastAsia="Times New Roman" w:hAnsi="Century Gothic" w:cs="Calibri"/>
          <w:szCs w:val="19"/>
          <w:lang w:eastAsia="en-GB"/>
        </w:rPr>
        <w:t xml:space="preserve">that the oral health of Primary 1 children in Grampian is much better than observed in the last inspection in 2016.  </w:t>
      </w:r>
    </w:p>
    <w:p w:rsidR="00FB793A" w:rsidRPr="00743EEF" w:rsidRDefault="00FB793A" w:rsidP="00FB793A">
      <w:pPr>
        <w:shd w:val="clear" w:color="auto" w:fill="FFFFFF"/>
        <w:ind w:firstLine="0"/>
        <w:rPr>
          <w:rFonts w:ascii="Century Gothic" w:eastAsia="Times New Roman" w:hAnsi="Century Gothic" w:cs="Calibri"/>
          <w:szCs w:val="19"/>
          <w:lang w:eastAsia="en-GB"/>
        </w:rPr>
      </w:pPr>
      <w:r w:rsidRPr="00743EEF">
        <w:rPr>
          <w:rFonts w:ascii="Century Gothic" w:eastAsia="Times New Roman" w:hAnsi="Century Gothic" w:cs="Calibri"/>
          <w:szCs w:val="19"/>
          <w:lang w:eastAsia="en-GB"/>
        </w:rPr>
        <w:t xml:space="preserve">There has been a considerable improvement in the proportion of children with no obvious decay experience, from 70% to 76%, and the number of teeth affected by decay experience (dmft) has also dropped from 1.09 to 0.89.  These improvements are reflected across the Aberdeen City, Aberdeenshire and Moray Health and Social Care Partnership areas as well.  </w:t>
      </w:r>
    </w:p>
    <w:p w:rsidR="00054A8B" w:rsidRDefault="00FB793A" w:rsidP="00054AA5">
      <w:pPr>
        <w:shd w:val="clear" w:color="auto" w:fill="FFFFFF"/>
        <w:ind w:firstLine="0"/>
        <w:rPr>
          <w:rFonts w:ascii="Century Gothic" w:eastAsia="Times New Roman" w:hAnsi="Century Gothic" w:cs="Calibri"/>
          <w:szCs w:val="19"/>
          <w:lang w:eastAsia="en-GB"/>
        </w:rPr>
      </w:pPr>
      <w:r w:rsidRPr="00743EEF">
        <w:rPr>
          <w:rFonts w:ascii="Century Gothic" w:hAnsi="Century Gothic" w:cs="Calibri"/>
          <w:szCs w:val="19"/>
        </w:rPr>
        <w:lastRenderedPageBreak/>
        <w:t xml:space="preserve">These local improvements are testament to the </w:t>
      </w:r>
      <w:r w:rsidRPr="00743EEF">
        <w:rPr>
          <w:rFonts w:ascii="Century Gothic" w:hAnsi="Century Gothic" w:cs="Calibri"/>
          <w:color w:val="000000"/>
          <w:szCs w:val="19"/>
        </w:rPr>
        <w:t xml:space="preserve">hard work and dedication of dental and oral health teams across Grampian.  </w:t>
      </w:r>
      <w:r w:rsidRPr="00743EEF">
        <w:rPr>
          <w:rFonts w:ascii="Century Gothic" w:hAnsi="Century Gothic" w:cs="Calibri"/>
          <w:szCs w:val="19"/>
        </w:rPr>
        <w:t xml:space="preserve">However, oral health inequalities still persist and reducing these inequalities remains one of the key priorities for NHS Grampian’s </w:t>
      </w:r>
      <w:proofErr w:type="spellStart"/>
      <w:r w:rsidRPr="00743EEF">
        <w:rPr>
          <w:rFonts w:ascii="Century Gothic" w:hAnsi="Century Gothic" w:cs="Calibri"/>
          <w:szCs w:val="19"/>
        </w:rPr>
        <w:t>Childsmile</w:t>
      </w:r>
      <w:proofErr w:type="spellEnd"/>
      <w:r w:rsidRPr="00743EEF">
        <w:rPr>
          <w:rFonts w:ascii="Century Gothic" w:hAnsi="Century Gothic" w:cs="Calibri"/>
          <w:szCs w:val="19"/>
        </w:rPr>
        <w:t xml:space="preserve"> </w:t>
      </w:r>
      <w:proofErr w:type="spellStart"/>
      <w:r w:rsidRPr="00743EEF">
        <w:rPr>
          <w:rFonts w:ascii="Century Gothic" w:hAnsi="Century Gothic" w:cs="Calibri"/>
          <w:szCs w:val="19"/>
        </w:rPr>
        <w:t>programme</w:t>
      </w:r>
      <w:proofErr w:type="spellEnd"/>
      <w:r w:rsidRPr="00743EEF">
        <w:rPr>
          <w:rFonts w:ascii="Century Gothic" w:hAnsi="Century Gothic" w:cs="Calibri"/>
          <w:szCs w:val="19"/>
        </w:rPr>
        <w:t>.</w:t>
      </w: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Default="00054AA5" w:rsidP="00054AA5">
      <w:pPr>
        <w:shd w:val="clear" w:color="auto" w:fill="FFFFFF"/>
        <w:ind w:firstLine="0"/>
        <w:rPr>
          <w:rFonts w:ascii="Century Gothic" w:eastAsia="Times New Roman" w:hAnsi="Century Gothic" w:cs="Calibri"/>
          <w:szCs w:val="19"/>
          <w:lang w:eastAsia="en-GB"/>
        </w:rPr>
      </w:pPr>
    </w:p>
    <w:p w:rsidR="00054AA5" w:rsidRPr="00054AA5" w:rsidRDefault="00054AA5" w:rsidP="00054AA5">
      <w:pPr>
        <w:shd w:val="clear" w:color="auto" w:fill="FFFFFF"/>
        <w:ind w:firstLine="0"/>
        <w:rPr>
          <w:rFonts w:ascii="Century Gothic" w:eastAsia="Times New Roman" w:hAnsi="Century Gothic" w:cs="Calibri"/>
          <w:szCs w:val="19"/>
          <w:lang w:eastAsia="en-GB"/>
        </w:rPr>
        <w:sectPr w:rsidR="00054AA5" w:rsidRPr="00054AA5" w:rsidSect="00054A8B">
          <w:type w:val="continuous"/>
          <w:pgSz w:w="12240" w:h="15840"/>
          <w:pgMar w:top="1080" w:right="1080" w:bottom="1080" w:left="1080" w:header="720" w:footer="720" w:gutter="0"/>
          <w:cols w:num="2" w:sep="1" w:space="720"/>
          <w:docGrid w:linePitch="360"/>
        </w:sectPr>
      </w:pPr>
    </w:p>
    <w:p w:rsidR="00054AA5" w:rsidRDefault="00054AA5" w:rsidP="00296A0F">
      <w:pPr>
        <w:ind w:firstLine="0"/>
      </w:pPr>
    </w:p>
    <w:p w:rsidR="00027AE4" w:rsidRDefault="00027AE4" w:rsidP="00296A0F">
      <w:pPr>
        <w:ind w:firstLine="0"/>
      </w:pPr>
    </w:p>
    <w:p w:rsidR="00027AE4" w:rsidRDefault="00027AE4" w:rsidP="00296A0F">
      <w:pPr>
        <w:ind w:firstLine="0"/>
      </w:pPr>
    </w:p>
    <w:p w:rsidR="00201BE3" w:rsidRDefault="003A5F71" w:rsidP="004503B6">
      <w:r>
        <w:rPr>
          <w:noProof/>
          <w:lang w:val="en-GB" w:eastAsia="en-GB"/>
        </w:rPr>
        <w:lastRenderedPageBreak/>
        <w:pict>
          <v:shape id="_x0000_s1072" type="#_x0000_t202" style="position:absolute;left:0;text-align:left;margin-left:.75pt;margin-top:2.9pt;width:510.75pt;height:41.25pt;z-index:251708416;mso-position-horizontal-relative:text;mso-position-vertical-relative:text" fillcolor="#f93" stroked="f">
            <v:textbox style="mso-next-textbox:#_x0000_s1072">
              <w:txbxContent>
                <w:p w:rsidR="00B85D7D" w:rsidRPr="00201BE3" w:rsidRDefault="00B85D7D" w:rsidP="00201BE3">
                  <w:pPr>
                    <w:jc w:val="center"/>
                    <w:rPr>
                      <w:rFonts w:cs="Arial"/>
                      <w:b/>
                      <w:szCs w:val="19"/>
                    </w:rPr>
                  </w:pPr>
                </w:p>
                <w:p w:rsidR="00B85D7D" w:rsidRPr="001C6212" w:rsidRDefault="00B85D7D" w:rsidP="00201BE3">
                  <w:pPr>
                    <w:jc w:val="center"/>
                    <w:rPr>
                      <w:rFonts w:cs="Arial"/>
                      <w:b/>
                      <w:sz w:val="24"/>
                      <w:szCs w:val="24"/>
                    </w:rPr>
                  </w:pPr>
                  <w:r w:rsidRPr="001C6212">
                    <w:rPr>
                      <w:rFonts w:cs="Arial"/>
                      <w:b/>
                      <w:sz w:val="24"/>
                      <w:szCs w:val="24"/>
                    </w:rPr>
                    <w:t>Scotland’s Oral Health Improvement Plan</w:t>
                  </w:r>
                </w:p>
                <w:p w:rsidR="00B85D7D" w:rsidRPr="008F2EAB" w:rsidRDefault="00B85D7D" w:rsidP="00201BE3">
                  <w:r w:rsidRPr="008F2EAB">
                    <w:t xml:space="preserve"> </w:t>
                  </w:r>
                </w:p>
              </w:txbxContent>
            </v:textbox>
          </v:shape>
        </w:pict>
      </w:r>
    </w:p>
    <w:p w:rsidR="00201BE3" w:rsidRDefault="00201BE3" w:rsidP="004503B6"/>
    <w:p w:rsidR="00201BE3" w:rsidRDefault="00201BE3" w:rsidP="004503B6"/>
    <w:p w:rsidR="004503B6" w:rsidRPr="004A7D4A" w:rsidRDefault="004503B6" w:rsidP="004A7D4A">
      <w:pPr>
        <w:ind w:firstLine="0"/>
        <w:rPr>
          <w:rFonts w:cs="Calibri"/>
          <w:b/>
        </w:rPr>
      </w:pPr>
      <w:r>
        <w:rPr>
          <w:rFonts w:cs="Calibri"/>
        </w:rPr>
        <w:t>This was published earlier in the year with 43 recommendations to take forward.  The Scottish Government identified five as their initial priorities to progress:</w:t>
      </w:r>
    </w:p>
    <w:p w:rsidR="004503B6" w:rsidRDefault="004503B6" w:rsidP="004503B6">
      <w:pPr>
        <w:numPr>
          <w:ilvl w:val="0"/>
          <w:numId w:val="6"/>
        </w:numPr>
        <w:spacing w:after="200" w:line="240" w:lineRule="auto"/>
      </w:pPr>
      <w:r w:rsidRPr="00C20F07">
        <w:t xml:space="preserve">Director of Dentistry appointed for each NHS Board; </w:t>
      </w:r>
    </w:p>
    <w:p w:rsidR="004503B6" w:rsidRPr="00C20F07" w:rsidRDefault="004503B6" w:rsidP="004503B6">
      <w:pPr>
        <w:numPr>
          <w:ilvl w:val="0"/>
          <w:numId w:val="6"/>
        </w:numPr>
        <w:spacing w:after="200" w:line="240" w:lineRule="auto"/>
      </w:pPr>
      <w:r>
        <w:rPr>
          <w:shd w:val="clear" w:color="auto" w:fill="FFFFFF"/>
        </w:rPr>
        <w:t>O</w:t>
      </w:r>
      <w:r w:rsidRPr="00C20F07">
        <w:rPr>
          <w:shd w:val="clear" w:color="auto" w:fill="FFFFFF"/>
        </w:rPr>
        <w:t>ccupational health service for </w:t>
      </w:r>
      <w:r w:rsidRPr="00CB3625">
        <w:rPr>
          <w:rStyle w:val="HTMLAcronym"/>
          <w:rFonts w:cs="Calibri"/>
          <w:shd w:val="clear" w:color="auto" w:fill="FFFFFF"/>
        </w:rPr>
        <w:t>GDP</w:t>
      </w:r>
      <w:r w:rsidRPr="00C20F07">
        <w:rPr>
          <w:shd w:val="clear" w:color="auto" w:fill="FFFFFF"/>
        </w:rPr>
        <w:t>s, members of the dental team and other practice staff</w:t>
      </w:r>
      <w:r w:rsidRPr="00C20F07">
        <w:t xml:space="preserve">; </w:t>
      </w:r>
    </w:p>
    <w:p w:rsidR="004503B6" w:rsidRPr="00C20F07" w:rsidRDefault="004503B6" w:rsidP="004503B6">
      <w:pPr>
        <w:numPr>
          <w:ilvl w:val="0"/>
          <w:numId w:val="6"/>
        </w:numPr>
        <w:spacing w:after="200" w:line="240" w:lineRule="auto"/>
      </w:pPr>
      <w:r>
        <w:rPr>
          <w:shd w:val="clear" w:color="auto" w:fill="FFFFFF"/>
        </w:rPr>
        <w:t>P</w:t>
      </w:r>
      <w:r w:rsidRPr="00C20F07">
        <w:rPr>
          <w:shd w:val="clear" w:color="auto" w:fill="FFFFFF"/>
        </w:rPr>
        <w:t>ublish a pathway to support dental practitioners locally</w:t>
      </w:r>
      <w:r>
        <w:rPr>
          <w:shd w:val="clear" w:color="auto" w:fill="FFFFFF"/>
        </w:rPr>
        <w:t>;</w:t>
      </w:r>
    </w:p>
    <w:p w:rsidR="004503B6" w:rsidRPr="00201BE3" w:rsidRDefault="004503B6" w:rsidP="004503B6">
      <w:pPr>
        <w:numPr>
          <w:ilvl w:val="0"/>
          <w:numId w:val="6"/>
        </w:numPr>
        <w:spacing w:after="200" w:line="240" w:lineRule="auto"/>
      </w:pPr>
      <w:r w:rsidRPr="00201BE3">
        <w:rPr>
          <w:shd w:val="clear" w:color="auto" w:fill="F8F8F8"/>
        </w:rPr>
        <w:t>Introduce arrangements to enable accredited </w:t>
      </w:r>
      <w:r w:rsidRPr="00201BE3">
        <w:rPr>
          <w:rStyle w:val="HTMLAcronym"/>
          <w:rFonts w:cs="Calibri"/>
        </w:rPr>
        <w:t>GDP</w:t>
      </w:r>
      <w:r w:rsidRPr="00201BE3">
        <w:rPr>
          <w:shd w:val="clear" w:color="auto" w:fill="F8F8F8"/>
        </w:rPr>
        <w:t xml:space="preserve">s to provide </w:t>
      </w:r>
      <w:r w:rsidR="008316EC">
        <w:rPr>
          <w:shd w:val="clear" w:color="auto" w:fill="F8F8F8"/>
        </w:rPr>
        <w:t xml:space="preserve">domiciliary </w:t>
      </w:r>
      <w:r w:rsidRPr="00201BE3">
        <w:rPr>
          <w:shd w:val="clear" w:color="auto" w:fill="F8F8F8"/>
        </w:rPr>
        <w:t xml:space="preserve">care </w:t>
      </w:r>
      <w:r w:rsidR="008316EC">
        <w:rPr>
          <w:shd w:val="clear" w:color="auto" w:fill="F8F8F8"/>
        </w:rPr>
        <w:t>for</w:t>
      </w:r>
      <w:r w:rsidRPr="00201BE3">
        <w:rPr>
          <w:shd w:val="clear" w:color="auto" w:fill="F8F8F8"/>
        </w:rPr>
        <w:t xml:space="preserve"> care homes</w:t>
      </w:r>
      <w:r w:rsidR="008316EC">
        <w:rPr>
          <w:shd w:val="clear" w:color="auto" w:fill="F8F8F8"/>
        </w:rPr>
        <w:t xml:space="preserve"> residents</w:t>
      </w:r>
      <w:r w:rsidRPr="00201BE3">
        <w:rPr>
          <w:shd w:val="clear" w:color="auto" w:fill="F8F8F8"/>
        </w:rPr>
        <w:t xml:space="preserve">; </w:t>
      </w:r>
    </w:p>
    <w:p w:rsidR="004503B6" w:rsidRDefault="004503B6" w:rsidP="004503B6">
      <w:pPr>
        <w:numPr>
          <w:ilvl w:val="0"/>
          <w:numId w:val="6"/>
        </w:numPr>
        <w:spacing w:after="200" w:line="240" w:lineRule="auto"/>
      </w:pPr>
      <w:r>
        <w:rPr>
          <w:shd w:val="clear" w:color="auto" w:fill="FFFFFF"/>
        </w:rPr>
        <w:t>I</w:t>
      </w:r>
      <w:r w:rsidRPr="00C20F07">
        <w:rPr>
          <w:shd w:val="clear" w:color="auto" w:fill="FFFFFF"/>
        </w:rPr>
        <w:t>ntroduce a new three-year Community Challenge Fund for Oral Health Improvement</w:t>
      </w:r>
      <w:r>
        <w:t>.</w:t>
      </w:r>
    </w:p>
    <w:p w:rsidR="00D613DD" w:rsidRDefault="008316EC" w:rsidP="00C70B8C">
      <w:pPr>
        <w:spacing w:line="240" w:lineRule="auto"/>
        <w:ind w:firstLine="0"/>
      </w:pPr>
      <w:r>
        <w:t xml:space="preserve">These priorities are being progressed and some have been completed. </w:t>
      </w:r>
      <w:r w:rsidR="004503B6">
        <w:t xml:space="preserve">We will communicate with local practitioners to advise of </w:t>
      </w:r>
      <w:r>
        <w:t xml:space="preserve">further </w:t>
      </w:r>
      <w:r w:rsidR="004503B6">
        <w:t xml:space="preserve">developments when information is made available.  Meantime, if you wish to provide any feedback on the recommendations detailed within the plan and the impact these may have locally, please feel free to email our MCN address: </w:t>
      </w:r>
      <w:hyperlink r:id="rId36" w:history="1">
        <w:r w:rsidR="004503B6" w:rsidRPr="00F67226">
          <w:rPr>
            <w:rStyle w:val="Hyperlink"/>
          </w:rPr>
          <w:t>nhsg.mcn-odh@nhs.net</w:t>
        </w:r>
      </w:hyperlink>
      <w:r w:rsidR="004503B6">
        <w:t xml:space="preserve">.  </w:t>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p>
    <w:p w:rsidR="00D613DD" w:rsidRDefault="003A5F71" w:rsidP="00D613DD">
      <w:r>
        <w:rPr>
          <w:noProof/>
          <w:lang w:val="en-GB" w:eastAsia="en-GB"/>
        </w:rPr>
        <w:pict>
          <v:shape id="_x0000_s1081" type="#_x0000_t202" style="position:absolute;left:0;text-align:left;margin-left:.75pt;margin-top:13.3pt;width:510.75pt;height:50.25pt;z-index:251710464;mso-position-horizontal-relative:text;mso-position-vertical-relative:text" fillcolor="#f93" stroked="f">
            <v:textbox style="mso-next-textbox:#_x0000_s1081">
              <w:txbxContent>
                <w:p w:rsidR="00B85D7D" w:rsidRPr="00201BE3" w:rsidRDefault="00B85D7D" w:rsidP="00D613DD">
                  <w:pPr>
                    <w:jc w:val="center"/>
                    <w:rPr>
                      <w:rFonts w:cs="Arial"/>
                      <w:b/>
                      <w:szCs w:val="19"/>
                    </w:rPr>
                  </w:pPr>
                </w:p>
                <w:p w:rsidR="00B85D7D" w:rsidRPr="009909E7" w:rsidRDefault="00B85D7D" w:rsidP="002C26C5">
                  <w:pPr>
                    <w:jc w:val="center"/>
                    <w:rPr>
                      <w:b/>
                      <w:sz w:val="24"/>
                      <w:szCs w:val="24"/>
                    </w:rPr>
                  </w:pPr>
                  <w:r w:rsidRPr="00CB691D">
                    <w:rPr>
                      <w:b/>
                      <w:sz w:val="24"/>
                      <w:szCs w:val="24"/>
                    </w:rPr>
                    <w:t>Dental Quality Improvement (QI) in Grampian</w:t>
                  </w:r>
                </w:p>
                <w:p w:rsidR="00B85D7D" w:rsidRPr="008F2EAB" w:rsidRDefault="00B85D7D" w:rsidP="00D613DD"/>
              </w:txbxContent>
            </v:textbox>
          </v:shape>
        </w:pict>
      </w:r>
    </w:p>
    <w:p w:rsidR="00D613DD" w:rsidRDefault="00D613DD" w:rsidP="00D613DD"/>
    <w:p w:rsidR="00D613DD" w:rsidRDefault="00D613DD" w:rsidP="00D613DD"/>
    <w:p w:rsidR="00D613DD" w:rsidRDefault="00D613DD" w:rsidP="00D613DD"/>
    <w:p w:rsidR="00D613DD" w:rsidRDefault="00D613DD" w:rsidP="00D613DD"/>
    <w:p w:rsidR="00D613DD" w:rsidRDefault="00D613DD" w:rsidP="00D613DD"/>
    <w:p w:rsidR="00D613DD" w:rsidRDefault="00D613DD" w:rsidP="004A7D4A">
      <w:pPr>
        <w:ind w:firstLine="0"/>
        <w:jc w:val="both"/>
        <w:sectPr w:rsidR="00D613DD" w:rsidSect="00814ED5">
          <w:type w:val="continuous"/>
          <w:pgSz w:w="12240" w:h="15840"/>
          <w:pgMar w:top="1080" w:right="1080" w:bottom="1080" w:left="1080" w:header="720" w:footer="720" w:gutter="0"/>
          <w:cols w:space="720"/>
          <w:docGrid w:linePitch="360"/>
        </w:sectPr>
      </w:pPr>
    </w:p>
    <w:p w:rsidR="00D613DD" w:rsidRDefault="00C70B8C" w:rsidP="004A7D4A">
      <w:pPr>
        <w:ind w:firstLine="0"/>
        <w:jc w:val="both"/>
      </w:pPr>
      <w:r>
        <w:rPr>
          <w:noProof/>
          <w:lang w:val="en-GB" w:eastAsia="en-GB"/>
        </w:rPr>
        <w:drawing>
          <wp:anchor distT="0" distB="0" distL="114300" distR="114300" simplePos="0" relativeHeight="251711488" behindDoc="0" locked="0" layoutInCell="1" allowOverlap="1">
            <wp:simplePos x="0" y="0"/>
            <wp:positionH relativeFrom="margin">
              <wp:posOffset>0</wp:posOffset>
            </wp:positionH>
            <wp:positionV relativeFrom="margin">
              <wp:posOffset>5210175</wp:posOffset>
            </wp:positionV>
            <wp:extent cx="1428750" cy="942975"/>
            <wp:effectExtent l="19050" t="0" r="0" b="0"/>
            <wp:wrapSquare wrapText="bothSides"/>
            <wp:docPr id="34" name="Picture 5" descr="C:\Users\grahac\AppData\Local\Microsoft\Windows\Temporary Internet Files\Content.IE5\X2DC1LEO\improv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hac\AppData\Local\Microsoft\Windows\Temporary Internet Files\Content.IE5\X2DC1LEO\improvement[1].jpg"/>
                    <pic:cNvPicPr>
                      <a:picLocks noChangeAspect="1" noChangeArrowheads="1"/>
                    </pic:cNvPicPr>
                  </pic:nvPicPr>
                  <pic:blipFill>
                    <a:blip r:embed="rId37" cstate="print"/>
                    <a:srcRect/>
                    <a:stretch>
                      <a:fillRect/>
                    </a:stretch>
                  </pic:blipFill>
                  <pic:spPr bwMode="auto">
                    <a:xfrm>
                      <a:off x="0" y="0"/>
                      <a:ext cx="1428750" cy="942975"/>
                    </a:xfrm>
                    <a:prstGeom prst="rect">
                      <a:avLst/>
                    </a:prstGeom>
                    <a:noFill/>
                    <a:ln w="9525">
                      <a:noFill/>
                      <a:miter lim="800000"/>
                      <a:headEnd/>
                      <a:tailEnd/>
                    </a:ln>
                  </pic:spPr>
                </pic:pic>
              </a:graphicData>
            </a:graphic>
          </wp:anchor>
        </w:drawing>
      </w:r>
      <w:r w:rsidR="00D613DD">
        <w:t>The NHSG Dental Quality Improvement panel is very active in encouraging clinicians to not only meet their statutory QI requirements but in trying to foster an attitude of inquiry into how we can help to make dental care safe and effective for our patients.</w:t>
      </w:r>
    </w:p>
    <w:p w:rsidR="00D613DD" w:rsidRDefault="00D613DD" w:rsidP="00D613DD">
      <w:pPr>
        <w:jc w:val="both"/>
      </w:pPr>
      <w:r>
        <w:t>In excess of 50 practitioners (PDS and GDS) took part in and completed the recent NHSG project on ‘Consent and Communication’.  This was a great response and demonstrates a desire for local projects to be readily available.    As part of this project, a small group of PDS practitioners worked together to develop 13 patient information sheets that are now available across the PDS in NHSG</w:t>
      </w:r>
    </w:p>
    <w:p w:rsidR="00D613DD" w:rsidRDefault="00D613DD" w:rsidP="00D613DD">
      <w:pPr>
        <w:jc w:val="both"/>
      </w:pPr>
      <w:r>
        <w:t xml:space="preserve">In addition to this project, within the current QI cycle, NHSG have offered a project on </w:t>
      </w:r>
      <w:r>
        <w:lastRenderedPageBreak/>
        <w:t>Periodontal Record Keeping for everyone and for a PDS only focus there has been work done in the recording of accurate Case mix scoring and domiciliary care.  A project on sedation assessment has just been released in Aberdeen City and Aberdeenshire PDS and a general record keeping audit is planned for Moray in 2019.</w:t>
      </w:r>
    </w:p>
    <w:p w:rsidR="00D613DD" w:rsidRDefault="00D613DD" w:rsidP="00D613DD">
      <w:pPr>
        <w:jc w:val="both"/>
      </w:pPr>
      <w:r>
        <w:t>We handle lots of enquiries from both GDS and PDS practitioners about individual projects / requirements and also liaise with Primary Care Contracts to establish who has met their statutory requirement for QI activity.</w:t>
      </w:r>
    </w:p>
    <w:p w:rsidR="00D613DD" w:rsidRDefault="00D613DD" w:rsidP="00D613DD">
      <w:pPr>
        <w:jc w:val="both"/>
      </w:pPr>
      <w:r>
        <w:t xml:space="preserve">Peer Review has been used widely and successfully within the PDS but uptake in GDS is still very low.  </w:t>
      </w:r>
    </w:p>
    <w:p w:rsidR="00D613DD" w:rsidRDefault="00D613DD" w:rsidP="00D613DD">
      <w:pPr>
        <w:jc w:val="both"/>
      </w:pPr>
      <w:r>
        <w:t xml:space="preserve">Longer term plans may focus on projects that run over a longer time span to really examine what is happening in a certain clinical instance or system to see if change is needed, and very </w:t>
      </w:r>
      <w:r>
        <w:lastRenderedPageBreak/>
        <w:t>importantly, that changes made really do result in improvement that is sustained.</w:t>
      </w:r>
    </w:p>
    <w:p w:rsidR="00D613DD" w:rsidRPr="009909E7" w:rsidRDefault="00D613DD" w:rsidP="00D613DD">
      <w:pPr>
        <w:jc w:val="both"/>
        <w:rPr>
          <w:b/>
          <w:i/>
        </w:rPr>
      </w:pPr>
      <w:r w:rsidRPr="009909E7">
        <w:rPr>
          <w:b/>
          <w:i/>
        </w:rPr>
        <w:t>Clinicians – please note that the current QI cycle finishes on 31/7/19 and most of you will need to have 15 hours of verified QI activity completed by then.</w:t>
      </w:r>
    </w:p>
    <w:p w:rsidR="00D613DD" w:rsidRDefault="00D613DD" w:rsidP="00D613DD">
      <w:pPr>
        <w:jc w:val="both"/>
      </w:pPr>
      <w:r>
        <w:lastRenderedPageBreak/>
        <w:t xml:space="preserve">We are very happy to answer any QI queries so please e-mail us at </w:t>
      </w:r>
      <w:hyperlink r:id="rId38" w:history="1">
        <w:r w:rsidRPr="006A60BC">
          <w:rPr>
            <w:rStyle w:val="Hyperlink"/>
          </w:rPr>
          <w:t>nhsg.dentalaudit@nhs.net</w:t>
        </w:r>
      </w:hyperlink>
      <w:r>
        <w:t xml:space="preserve"> and we will do our best to assist you!</w:t>
      </w:r>
      <w:r w:rsidRPr="00EE379E">
        <w:t xml:space="preserve"> </w:t>
      </w:r>
    </w:p>
    <w:p w:rsidR="00D613DD" w:rsidRDefault="00D613DD" w:rsidP="004A7D4A">
      <w:pPr>
        <w:ind w:firstLine="0"/>
        <w:jc w:val="both"/>
      </w:pPr>
      <w:r>
        <w:t>Claire Paton</w:t>
      </w:r>
    </w:p>
    <w:p w:rsidR="00D613DD" w:rsidRDefault="00D613DD" w:rsidP="005450F0">
      <w:pPr>
        <w:pStyle w:val="NormalWeb"/>
        <w:ind w:firstLine="0"/>
        <w:outlineLvl w:val="0"/>
        <w:sectPr w:rsidR="00D613DD" w:rsidSect="00D613DD">
          <w:type w:val="continuous"/>
          <w:pgSz w:w="12240" w:h="15840"/>
          <w:pgMar w:top="1080" w:right="1080" w:bottom="1080" w:left="1080" w:header="720" w:footer="720" w:gutter="0"/>
          <w:cols w:num="2" w:sep="1" w:space="720"/>
          <w:docGrid w:linePitch="360"/>
        </w:sectPr>
      </w:pPr>
    </w:p>
    <w:p w:rsidR="005450F0" w:rsidRDefault="003A5F71" w:rsidP="005450F0">
      <w:pPr>
        <w:pStyle w:val="NormalWeb"/>
        <w:ind w:firstLine="0"/>
        <w:outlineLvl w:val="0"/>
      </w:pPr>
      <w:r>
        <w:rPr>
          <w:noProof/>
          <w:lang w:val="en-GB" w:eastAsia="en-GB"/>
        </w:rPr>
        <w:lastRenderedPageBreak/>
        <w:pict>
          <v:shape id="_x0000_s1084" type="#_x0000_t202" style="position:absolute;margin-left:-7.05pt;margin-top:11.35pt;width:495.3pt;height:53.9pt;z-index:251713536" fillcolor="#f93" strokecolor="#f2f2f2" strokeweight="3pt">
            <v:shadow on="t" type="perspective" color="#823b0b" opacity=".5" offset="1pt" offset2="-1pt"/>
            <v:textbox style="mso-next-textbox:#_x0000_s1084">
              <w:txbxContent>
                <w:p w:rsidR="00B85D7D" w:rsidRPr="002C26C5" w:rsidRDefault="00B85D7D" w:rsidP="00C70B8C">
                  <w:pPr>
                    <w:jc w:val="center"/>
                    <w:rPr>
                      <w:rFonts w:cs="Arial"/>
                      <w:b/>
                      <w:sz w:val="24"/>
                      <w:szCs w:val="24"/>
                    </w:rPr>
                  </w:pPr>
                  <w:r w:rsidRPr="002C26C5">
                    <w:rPr>
                      <w:rFonts w:cs="Arial"/>
                      <w:b/>
                      <w:sz w:val="24"/>
                      <w:szCs w:val="24"/>
                    </w:rPr>
                    <w:t>C</w:t>
                  </w:r>
                  <w:r>
                    <w:rPr>
                      <w:rFonts w:cs="Arial"/>
                      <w:b/>
                      <w:sz w:val="24"/>
                      <w:szCs w:val="24"/>
                    </w:rPr>
                    <w:t>hildsmile</w:t>
                  </w:r>
                  <w:r w:rsidRPr="002C26C5">
                    <w:rPr>
                      <w:rFonts w:cs="Arial"/>
                      <w:b/>
                      <w:sz w:val="24"/>
                      <w:szCs w:val="24"/>
                    </w:rPr>
                    <w:t xml:space="preserve"> </w:t>
                  </w:r>
                  <w:r>
                    <w:rPr>
                      <w:rFonts w:cs="Arial"/>
                      <w:b/>
                      <w:sz w:val="24"/>
                      <w:szCs w:val="24"/>
                    </w:rPr>
                    <w:t>celebrates</w:t>
                  </w:r>
                  <w:r w:rsidRPr="002C26C5">
                    <w:rPr>
                      <w:rFonts w:cs="Arial"/>
                      <w:b/>
                      <w:sz w:val="24"/>
                      <w:szCs w:val="24"/>
                    </w:rPr>
                    <w:t xml:space="preserve"> 10</w:t>
                  </w:r>
                  <w:r w:rsidRPr="002C26C5">
                    <w:rPr>
                      <w:rFonts w:cs="Arial"/>
                      <w:b/>
                      <w:sz w:val="24"/>
                      <w:szCs w:val="24"/>
                      <w:vertAlign w:val="superscript"/>
                    </w:rPr>
                    <w:t xml:space="preserve">th </w:t>
                  </w:r>
                  <w:r>
                    <w:rPr>
                      <w:rFonts w:cs="Arial"/>
                      <w:b/>
                      <w:sz w:val="24"/>
                      <w:szCs w:val="24"/>
                    </w:rPr>
                    <w:t>year of service</w:t>
                  </w:r>
                </w:p>
                <w:p w:rsidR="00B85D7D" w:rsidRPr="002C26C5" w:rsidRDefault="00B85D7D" w:rsidP="00C70B8C">
                  <w:pPr>
                    <w:jc w:val="center"/>
                    <w:rPr>
                      <w:b/>
                      <w:sz w:val="24"/>
                      <w:szCs w:val="24"/>
                    </w:rPr>
                  </w:pPr>
                  <w:proofErr w:type="gramStart"/>
                  <w:r>
                    <w:rPr>
                      <w:rFonts w:cs="Arial"/>
                      <w:b/>
                      <w:sz w:val="24"/>
                      <w:szCs w:val="24"/>
                    </w:rPr>
                    <w:t>in</w:t>
                  </w:r>
                  <w:proofErr w:type="gramEnd"/>
                  <w:r>
                    <w:rPr>
                      <w:rFonts w:cs="Arial"/>
                      <w:b/>
                      <w:sz w:val="24"/>
                      <w:szCs w:val="24"/>
                    </w:rPr>
                    <w:t xml:space="preserve"> Aberdeenshire</w:t>
                  </w:r>
                  <w:r w:rsidRPr="002C26C5">
                    <w:rPr>
                      <w:rFonts w:cs="Arial"/>
                      <w:b/>
                      <w:sz w:val="24"/>
                      <w:szCs w:val="24"/>
                    </w:rPr>
                    <w:t>!</w:t>
                  </w:r>
                </w:p>
                <w:p w:rsidR="00B85D7D" w:rsidRPr="009B72FF" w:rsidRDefault="00B85D7D" w:rsidP="00C70B8C">
                  <w:pPr>
                    <w:jc w:val="center"/>
                    <w:rPr>
                      <w:b/>
                      <w:color w:val="002060"/>
                      <w:sz w:val="24"/>
                      <w:szCs w:val="24"/>
                    </w:rPr>
                  </w:pPr>
                </w:p>
                <w:p w:rsidR="00B85D7D" w:rsidRPr="00E95867" w:rsidRDefault="00B85D7D" w:rsidP="00C70B8C">
                  <w:pPr>
                    <w:jc w:val="center"/>
                    <w:rPr>
                      <w:b/>
                      <w:color w:val="000000"/>
                      <w:sz w:val="24"/>
                      <w:szCs w:val="24"/>
                    </w:rPr>
                  </w:pPr>
                </w:p>
                <w:p w:rsidR="00B85D7D" w:rsidRPr="00E95867" w:rsidRDefault="00B85D7D" w:rsidP="00C70B8C">
                  <w:pPr>
                    <w:jc w:val="center"/>
                    <w:rPr>
                      <w:b/>
                      <w:color w:val="000000"/>
                      <w:sz w:val="24"/>
                      <w:szCs w:val="24"/>
                    </w:rPr>
                  </w:pPr>
                </w:p>
              </w:txbxContent>
            </v:textbox>
          </v:shape>
        </w:pict>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C70B8C">
        <w:tab/>
      </w:r>
      <w:r w:rsidR="007E6AE4">
        <w:tab/>
      </w:r>
      <w:r w:rsidR="007E6AE4">
        <w:tab/>
      </w:r>
      <w:r w:rsidR="007E6AE4">
        <w:tab/>
      </w:r>
      <w:r w:rsidR="007E6AE4">
        <w:tab/>
      </w:r>
      <w:r w:rsidR="007E6AE4">
        <w:tab/>
      </w:r>
      <w:r w:rsidR="007E6AE4">
        <w:tab/>
      </w:r>
      <w:r w:rsidR="007E6AE4">
        <w:tab/>
      </w:r>
      <w:r w:rsidR="007E6AE4">
        <w:tab/>
      </w:r>
      <w:r w:rsidR="00C70B8C">
        <w:tab/>
      </w:r>
      <w:r w:rsidR="00C70B8C">
        <w:tab/>
      </w:r>
      <w:r w:rsidR="00C70B8C">
        <w:tab/>
      </w:r>
    </w:p>
    <w:p w:rsidR="005450F0" w:rsidRPr="005450F0" w:rsidRDefault="005450F0" w:rsidP="005450F0">
      <w:pPr>
        <w:pStyle w:val="NormalWeb"/>
        <w:ind w:firstLine="0"/>
        <w:outlineLvl w:val="0"/>
        <w:rPr>
          <w:rFonts w:ascii="Century Gothic" w:hAnsi="Century Gothic"/>
          <w:sz w:val="19"/>
          <w:szCs w:val="19"/>
        </w:rPr>
      </w:pPr>
      <w:r w:rsidRPr="005450F0">
        <w:rPr>
          <w:rFonts w:ascii="Century Gothic" w:hAnsi="Century Gothic" w:cs="Arial"/>
          <w:sz w:val="19"/>
          <w:szCs w:val="19"/>
          <w:lang w:eastAsia="en-GB"/>
        </w:rPr>
        <w:t>This Government Funded oral health programme has developed to include tooth brushing in virtually every nursery across Aberdeenshire, and selected schools.</w:t>
      </w:r>
    </w:p>
    <w:p w:rsidR="005450F0" w:rsidRPr="005450F0" w:rsidRDefault="005450F0" w:rsidP="005450F0">
      <w:pPr>
        <w:autoSpaceDE w:val="0"/>
        <w:autoSpaceDN w:val="0"/>
        <w:adjustRightInd w:val="0"/>
        <w:ind w:firstLine="0"/>
        <w:rPr>
          <w:rFonts w:ascii="Century Gothic" w:eastAsia="Calibri" w:hAnsi="Century Gothic" w:cs="Arial"/>
          <w:color w:val="464749"/>
          <w:szCs w:val="19"/>
        </w:rPr>
      </w:pPr>
      <w:r w:rsidRPr="005450F0">
        <w:rPr>
          <w:rFonts w:ascii="Century Gothic" w:eastAsia="Calibri" w:hAnsi="Century Gothic" w:cs="Arial"/>
          <w:color w:val="464749"/>
          <w:szCs w:val="19"/>
        </w:rPr>
        <w:t xml:space="preserve">The Childsmile teams are located in four areas across </w:t>
      </w:r>
      <w:proofErr w:type="spellStart"/>
      <w:r w:rsidRPr="005450F0">
        <w:rPr>
          <w:rFonts w:ascii="Century Gothic" w:eastAsia="Calibri" w:hAnsi="Century Gothic" w:cs="Arial"/>
          <w:color w:val="464749"/>
          <w:szCs w:val="19"/>
        </w:rPr>
        <w:t>Aberdeenshire</w:t>
      </w:r>
      <w:proofErr w:type="spellEnd"/>
      <w:r w:rsidRPr="005450F0">
        <w:rPr>
          <w:rFonts w:ascii="Century Gothic" w:eastAsia="Calibri" w:hAnsi="Century Gothic" w:cs="Arial"/>
          <w:color w:val="464749"/>
          <w:szCs w:val="19"/>
        </w:rPr>
        <w:t xml:space="preserve">, </w:t>
      </w:r>
      <w:proofErr w:type="spellStart"/>
      <w:r w:rsidRPr="005450F0">
        <w:rPr>
          <w:rFonts w:ascii="Century Gothic" w:eastAsia="Calibri" w:hAnsi="Century Gothic" w:cs="Arial"/>
          <w:color w:val="464749"/>
          <w:szCs w:val="19"/>
        </w:rPr>
        <w:t>Peterhead</w:t>
      </w:r>
      <w:proofErr w:type="spellEnd"/>
      <w:r w:rsidRPr="005450F0">
        <w:rPr>
          <w:rFonts w:ascii="Century Gothic" w:eastAsia="Calibri" w:hAnsi="Century Gothic" w:cs="Arial"/>
          <w:color w:val="464749"/>
          <w:szCs w:val="19"/>
        </w:rPr>
        <w:t xml:space="preserve">, </w:t>
      </w:r>
      <w:proofErr w:type="spellStart"/>
      <w:r w:rsidRPr="005450F0">
        <w:rPr>
          <w:rFonts w:ascii="Century Gothic" w:eastAsia="Calibri" w:hAnsi="Century Gothic" w:cs="Arial"/>
          <w:color w:val="464749"/>
          <w:szCs w:val="19"/>
        </w:rPr>
        <w:t>Fraserburgh</w:t>
      </w:r>
      <w:proofErr w:type="spellEnd"/>
      <w:r w:rsidRPr="005450F0">
        <w:rPr>
          <w:rFonts w:ascii="Century Gothic" w:eastAsia="Calibri" w:hAnsi="Century Gothic" w:cs="Arial"/>
          <w:color w:val="464749"/>
          <w:szCs w:val="19"/>
        </w:rPr>
        <w:t xml:space="preserve">, </w:t>
      </w:r>
      <w:proofErr w:type="spellStart"/>
      <w:r w:rsidRPr="005450F0">
        <w:rPr>
          <w:rFonts w:ascii="Century Gothic" w:eastAsia="Calibri" w:hAnsi="Century Gothic" w:cs="Arial"/>
          <w:color w:val="464749"/>
          <w:szCs w:val="19"/>
        </w:rPr>
        <w:t>Huntly</w:t>
      </w:r>
      <w:proofErr w:type="spellEnd"/>
      <w:r w:rsidRPr="005450F0">
        <w:rPr>
          <w:rFonts w:ascii="Century Gothic" w:eastAsia="Calibri" w:hAnsi="Century Gothic" w:cs="Arial"/>
          <w:color w:val="464749"/>
          <w:szCs w:val="19"/>
        </w:rPr>
        <w:t xml:space="preserve"> and Laurencekirk. The teams consist of Dental Health Support Workers and Dental Nurses, who travel the length and breadth of Aberdeenshire, to share their Oral Health Messages and deliver resources and oral health talks. Look out for the Childsmile Van coming your way!</w:t>
      </w:r>
      <w:r w:rsidRPr="005450F0">
        <w:rPr>
          <w:rFonts w:ascii="Century Gothic" w:eastAsia="Calibri" w:hAnsi="Century Gothic" w:cs="Arial"/>
          <w:noProof/>
          <w:szCs w:val="19"/>
          <w:lang w:eastAsia="en-GB"/>
        </w:rPr>
        <w:t xml:space="preserve"> </w:t>
      </w:r>
    </w:p>
    <w:p w:rsidR="005450F0" w:rsidRDefault="003A5F71" w:rsidP="005450F0">
      <w:pPr>
        <w:autoSpaceDE w:val="0"/>
        <w:autoSpaceDN w:val="0"/>
        <w:adjustRightInd w:val="0"/>
        <w:ind w:firstLine="0"/>
        <w:rPr>
          <w:rFonts w:ascii="Century Gothic" w:eastAsia="Calibri" w:hAnsi="Century Gothic" w:cs="Arial"/>
          <w:color w:val="464749"/>
          <w:szCs w:val="19"/>
        </w:rPr>
      </w:pPr>
      <w:r w:rsidRPr="003A5F71">
        <w:rPr>
          <w:rFonts w:eastAsia="Calibri" w:cs="Arial"/>
          <w:b/>
          <w:noProof/>
          <w:sz w:val="22"/>
          <w:lang w:val="en-GB" w:eastAsia="en-GB"/>
        </w:rPr>
        <w:pict>
          <v:shape id="_x0000_s1069" type="#_x0000_t202" style="position:absolute;margin-left:248.25pt;margin-top:82.55pt;width:185.25pt;height:83.25pt;z-index:251701248;mso-position-horizontal-relative:text;mso-position-vertical-relative:text" fillcolor="#faf0db [664]" strokecolor="#002060">
            <v:textbox style="mso-next-textbox:#_x0000_s1069">
              <w:txbxContent>
                <w:p w:rsidR="00B85D7D" w:rsidRPr="00262DFA" w:rsidRDefault="00B85D7D" w:rsidP="005450F0">
                  <w:pPr>
                    <w:rPr>
                      <w:rFonts w:eastAsia="Calibri" w:cs="Arial"/>
                      <w:color w:val="002060"/>
                    </w:rPr>
                  </w:pPr>
                  <w:r w:rsidRPr="00262DFA">
                    <w:rPr>
                      <w:rFonts w:eastAsia="Calibri" w:cs="Arial"/>
                      <w:color w:val="002060"/>
                    </w:rPr>
                    <w:t>Annette Johnson</w:t>
                  </w:r>
                </w:p>
                <w:p w:rsidR="00B85D7D" w:rsidRPr="00262DFA" w:rsidRDefault="00B85D7D" w:rsidP="005450F0">
                  <w:pPr>
                    <w:rPr>
                      <w:rFonts w:eastAsia="Calibri" w:cs="Arial"/>
                      <w:color w:val="002060"/>
                    </w:rPr>
                  </w:pPr>
                  <w:r w:rsidRPr="00262DFA">
                    <w:rPr>
                      <w:rFonts w:eastAsia="Calibri" w:cs="Arial"/>
                      <w:color w:val="002060"/>
                    </w:rPr>
                    <w:t>Childsmile Co-ordinator</w:t>
                  </w:r>
                </w:p>
                <w:p w:rsidR="00B85D7D" w:rsidRDefault="00B85D7D" w:rsidP="005450F0">
                  <w:pPr>
                    <w:rPr>
                      <w:rFonts w:eastAsia="Calibri" w:cs="Arial"/>
                      <w:color w:val="464749"/>
                    </w:rPr>
                  </w:pPr>
                  <w:r w:rsidRPr="00262DFA">
                    <w:rPr>
                      <w:rFonts w:eastAsia="Calibri" w:cs="Arial"/>
                      <w:color w:val="002060"/>
                    </w:rPr>
                    <w:t>Email:</w:t>
                  </w:r>
                  <w:r>
                    <w:rPr>
                      <w:rFonts w:eastAsia="Calibri" w:cs="Arial"/>
                      <w:color w:val="464749"/>
                    </w:rPr>
                    <w:t xml:space="preserve">  </w:t>
                  </w:r>
                  <w:hyperlink r:id="rId39" w:history="1">
                    <w:r w:rsidRPr="00EA59E7">
                      <w:rPr>
                        <w:rStyle w:val="Hyperlink"/>
                        <w:rFonts w:eastAsia="Calibri" w:cs="Arial"/>
                      </w:rPr>
                      <w:t>annette.johnson2@nhs.net</w:t>
                    </w:r>
                  </w:hyperlink>
                </w:p>
                <w:p w:rsidR="00B85D7D" w:rsidRPr="00262DFA" w:rsidRDefault="00B85D7D" w:rsidP="005450F0">
                  <w:pPr>
                    <w:rPr>
                      <w:rFonts w:eastAsia="Calibri" w:cs="Arial"/>
                      <w:color w:val="002060"/>
                    </w:rPr>
                  </w:pPr>
                  <w:r w:rsidRPr="00262DFA">
                    <w:rPr>
                      <w:rFonts w:eastAsia="Calibri" w:cs="Arial"/>
                      <w:color w:val="002060"/>
                    </w:rPr>
                    <w:t>Telephone:  01569 792054</w:t>
                  </w:r>
                </w:p>
                <w:p w:rsidR="00B85D7D" w:rsidRPr="00262DFA" w:rsidRDefault="00B85D7D" w:rsidP="005450F0">
                  <w:pPr>
                    <w:rPr>
                      <w:rFonts w:eastAsia="Calibri" w:cs="Arial"/>
                      <w:color w:val="002060"/>
                    </w:rPr>
                  </w:pPr>
                  <w:r w:rsidRPr="00262DFA">
                    <w:rPr>
                      <w:rFonts w:eastAsia="Calibri" w:cs="Arial"/>
                      <w:color w:val="002060"/>
                    </w:rPr>
                    <w:t xml:space="preserve">                    07500 033767</w:t>
                  </w:r>
                </w:p>
                <w:p w:rsidR="00B85D7D" w:rsidRPr="00262DFA" w:rsidRDefault="00B85D7D" w:rsidP="005450F0">
                  <w:pPr>
                    <w:rPr>
                      <w:rFonts w:eastAsia="Calibri" w:cs="Arial"/>
                      <w:color w:val="002060"/>
                    </w:rPr>
                  </w:pPr>
                </w:p>
              </w:txbxContent>
            </v:textbox>
            <w10:wrap type="square"/>
          </v:shape>
        </w:pict>
      </w:r>
      <w:r w:rsidR="004A7D4A">
        <w:rPr>
          <w:rFonts w:eastAsia="Calibri" w:cs="Arial"/>
          <w:b/>
          <w:noProof/>
          <w:sz w:val="22"/>
          <w:lang w:val="en-GB" w:eastAsia="en-GB"/>
        </w:rPr>
        <w:drawing>
          <wp:anchor distT="0" distB="0" distL="114300" distR="114300" simplePos="0" relativeHeight="251700224" behindDoc="0" locked="0" layoutInCell="1" allowOverlap="1">
            <wp:simplePos x="0" y="0"/>
            <wp:positionH relativeFrom="margin">
              <wp:posOffset>5543550</wp:posOffset>
            </wp:positionH>
            <wp:positionV relativeFrom="margin">
              <wp:posOffset>2724150</wp:posOffset>
            </wp:positionV>
            <wp:extent cx="1009650" cy="1219200"/>
            <wp:effectExtent l="1905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009650" cy="1219200"/>
                    </a:xfrm>
                    <a:prstGeom prst="rect">
                      <a:avLst/>
                    </a:prstGeom>
                    <a:noFill/>
                  </pic:spPr>
                </pic:pic>
              </a:graphicData>
            </a:graphic>
          </wp:anchor>
        </w:drawing>
      </w:r>
      <w:r w:rsidR="005450F0" w:rsidRPr="005450F0">
        <w:rPr>
          <w:rFonts w:ascii="Century Gothic" w:eastAsia="Calibri" w:hAnsi="Century Gothic" w:cs="Arial"/>
          <w:color w:val="464749"/>
          <w:szCs w:val="19"/>
        </w:rPr>
        <w:t xml:space="preserve">According to the </w:t>
      </w:r>
      <w:r w:rsidR="0087301F">
        <w:rPr>
          <w:rFonts w:ascii="Century Gothic" w:eastAsia="Calibri" w:hAnsi="Century Gothic" w:cs="Arial"/>
          <w:color w:val="464749"/>
          <w:szCs w:val="19"/>
        </w:rPr>
        <w:t xml:space="preserve">2018 </w:t>
      </w:r>
      <w:r w:rsidR="005450F0" w:rsidRPr="005450F0">
        <w:rPr>
          <w:rFonts w:ascii="Century Gothic" w:eastAsia="Calibri" w:hAnsi="Century Gothic" w:cs="Arial"/>
          <w:color w:val="464749"/>
          <w:szCs w:val="19"/>
        </w:rPr>
        <w:t>National Dental Inspection Programme (NDIP)</w:t>
      </w:r>
      <w:r w:rsidR="0087301F">
        <w:rPr>
          <w:rFonts w:ascii="Century Gothic" w:eastAsia="Calibri" w:hAnsi="Century Gothic" w:cs="Arial"/>
          <w:color w:val="464749"/>
          <w:szCs w:val="19"/>
        </w:rPr>
        <w:t xml:space="preserve"> report</w:t>
      </w:r>
      <w:r w:rsidR="005450F0" w:rsidRPr="005450F0">
        <w:rPr>
          <w:rFonts w:ascii="Century Gothic" w:eastAsia="Calibri" w:hAnsi="Century Gothic" w:cs="Arial"/>
          <w:color w:val="464749"/>
          <w:szCs w:val="19"/>
        </w:rPr>
        <w:t>, 7</w:t>
      </w:r>
      <w:r w:rsidR="0087301F">
        <w:rPr>
          <w:rFonts w:ascii="Century Gothic" w:eastAsia="Calibri" w:hAnsi="Century Gothic" w:cs="Arial"/>
          <w:color w:val="464749"/>
          <w:szCs w:val="19"/>
        </w:rPr>
        <w:t>4</w:t>
      </w:r>
      <w:r w:rsidR="005450F0" w:rsidRPr="005450F0">
        <w:rPr>
          <w:rFonts w:ascii="Century Gothic" w:eastAsia="Calibri" w:hAnsi="Century Gothic" w:cs="Arial"/>
          <w:color w:val="464749"/>
          <w:szCs w:val="19"/>
        </w:rPr>
        <w:t>% of children at Primary One stage presented with no obvious dental cavities in Aberdeenshire, which is great news. However we feel we can do even better if we can support even more children to improve their oral health in deprived areas, where there is less access to oral healthcare services.</w:t>
      </w:r>
    </w:p>
    <w:p w:rsidR="005450F0" w:rsidRPr="005450F0" w:rsidRDefault="005450F0" w:rsidP="005450F0">
      <w:pPr>
        <w:autoSpaceDE w:val="0"/>
        <w:autoSpaceDN w:val="0"/>
        <w:adjustRightInd w:val="0"/>
        <w:ind w:firstLine="0"/>
        <w:rPr>
          <w:rFonts w:ascii="Century Gothic" w:eastAsia="Calibri" w:hAnsi="Century Gothic" w:cs="Arial"/>
          <w:color w:val="464749"/>
          <w:szCs w:val="19"/>
        </w:rPr>
      </w:pPr>
      <w:r>
        <w:rPr>
          <w:rFonts w:eastAsia="Calibri" w:cs="Arial"/>
          <w:b/>
          <w:sz w:val="22"/>
        </w:rPr>
        <w:t xml:space="preserve">For any further information, </w:t>
      </w:r>
      <w:r w:rsidRPr="00D55E74">
        <w:rPr>
          <w:rFonts w:eastAsia="Calibri" w:cs="Arial"/>
          <w:b/>
          <w:sz w:val="22"/>
        </w:rPr>
        <w:t>please contact</w:t>
      </w:r>
      <w:r>
        <w:rPr>
          <w:rFonts w:eastAsia="Calibri" w:cs="Arial"/>
          <w:b/>
          <w:sz w:val="22"/>
        </w:rPr>
        <w:t xml:space="preserve">:  </w:t>
      </w:r>
    </w:p>
    <w:p w:rsidR="008316EC" w:rsidRDefault="008316EC" w:rsidP="00A357A8">
      <w:pPr>
        <w:ind w:firstLine="0"/>
        <w:jc w:val="both"/>
        <w:sectPr w:rsidR="008316EC" w:rsidSect="00814ED5">
          <w:type w:val="continuous"/>
          <w:pgSz w:w="12240" w:h="15840"/>
          <w:pgMar w:top="1080" w:right="1080" w:bottom="1080" w:left="1080" w:header="720" w:footer="720" w:gutter="0"/>
          <w:cols w:space="720"/>
          <w:docGrid w:linePitch="360"/>
        </w:sectPr>
      </w:pPr>
    </w:p>
    <w:p w:rsidR="00176222" w:rsidRDefault="00EC6C10" w:rsidP="00A357A8">
      <w:pPr>
        <w:ind w:firstLine="0"/>
        <w:jc w:val="both"/>
      </w:pPr>
      <w:r>
        <w:rPr>
          <w:noProof/>
          <w:lang w:val="en-GB" w:eastAsia="en-GB"/>
        </w:rPr>
        <w:lastRenderedPageBreak/>
        <w:drawing>
          <wp:anchor distT="0" distB="0" distL="114300" distR="114300" simplePos="0" relativeHeight="251703296" behindDoc="0" locked="0" layoutInCell="1" allowOverlap="1">
            <wp:simplePos x="0" y="0"/>
            <wp:positionH relativeFrom="margin">
              <wp:posOffset>-76200</wp:posOffset>
            </wp:positionH>
            <wp:positionV relativeFrom="paragraph">
              <wp:posOffset>704215</wp:posOffset>
            </wp:positionV>
            <wp:extent cx="2376805" cy="1876425"/>
            <wp:effectExtent l="19050" t="0" r="4445" b="0"/>
            <wp:wrapSquare wrapText="bothSides"/>
            <wp:docPr id="24" name="Picture 2" descr="IMG_8681 - Child Smil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681 - Child Smile AWARD.jpg"/>
                    <pic:cNvPicPr>
                      <a:picLocks noChangeAspect="1" noChangeArrowheads="1"/>
                    </pic:cNvPicPr>
                  </pic:nvPicPr>
                  <pic:blipFill>
                    <a:blip r:embed="rId41" cstate="print"/>
                    <a:srcRect/>
                    <a:stretch>
                      <a:fillRect/>
                    </a:stretch>
                  </pic:blipFill>
                  <pic:spPr bwMode="auto">
                    <a:xfrm>
                      <a:off x="0" y="0"/>
                      <a:ext cx="2376805" cy="1876425"/>
                    </a:xfrm>
                    <a:prstGeom prst="rect">
                      <a:avLst/>
                    </a:prstGeom>
                    <a:noFill/>
                  </pic:spPr>
                </pic:pic>
              </a:graphicData>
            </a:graphic>
          </wp:anchor>
        </w:drawing>
      </w:r>
      <w:r>
        <w:rPr>
          <w:noProof/>
          <w:lang w:val="en-GB" w:eastAsia="en-GB"/>
        </w:rPr>
        <w:drawing>
          <wp:anchor distT="0" distB="0" distL="114300" distR="114300" simplePos="0" relativeHeight="251705344" behindDoc="1" locked="0" layoutInCell="1" allowOverlap="1">
            <wp:simplePos x="0" y="0"/>
            <wp:positionH relativeFrom="margin">
              <wp:posOffset>3048000</wp:posOffset>
            </wp:positionH>
            <wp:positionV relativeFrom="paragraph">
              <wp:posOffset>932815</wp:posOffset>
            </wp:positionV>
            <wp:extent cx="2438400" cy="1800225"/>
            <wp:effectExtent l="19050" t="0" r="0" b="0"/>
            <wp:wrapTight wrapText="bothSides">
              <wp:wrapPolygon edited="0">
                <wp:start x="-169" y="0"/>
                <wp:lineTo x="-169" y="21486"/>
                <wp:lineTo x="21600" y="21486"/>
                <wp:lineTo x="21600" y="0"/>
                <wp:lineTo x="-169" y="0"/>
              </wp:wrapPolygon>
            </wp:wrapTight>
            <wp:docPr id="25"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42" cstate="print"/>
                    <a:srcRect/>
                    <a:stretch>
                      <a:fillRect/>
                    </a:stretch>
                  </pic:blipFill>
                  <pic:spPr bwMode="auto">
                    <a:xfrm>
                      <a:off x="0" y="0"/>
                      <a:ext cx="2438400" cy="1800225"/>
                    </a:xfrm>
                    <a:prstGeom prst="rect">
                      <a:avLst/>
                    </a:prstGeom>
                    <a:noFill/>
                  </pic:spPr>
                </pic:pic>
              </a:graphicData>
            </a:graphic>
          </wp:anchor>
        </w:drawing>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r w:rsidR="007E6AE4">
        <w:tab/>
      </w:r>
    </w:p>
    <w:p w:rsidR="00176222" w:rsidRDefault="00176222" w:rsidP="00A357A8">
      <w:pPr>
        <w:ind w:firstLine="0"/>
        <w:jc w:val="both"/>
      </w:pPr>
    </w:p>
    <w:p w:rsidR="00C70B8C" w:rsidRDefault="007E6AE4" w:rsidP="00A357A8">
      <w:pPr>
        <w:ind w:firstLine="0"/>
        <w:jc w:val="both"/>
      </w:pPr>
      <w:r>
        <w:tab/>
      </w:r>
      <w:r>
        <w:tab/>
      </w:r>
      <w:r>
        <w:tab/>
      </w:r>
      <w:r>
        <w:tab/>
      </w:r>
      <w:r>
        <w:tab/>
      </w:r>
      <w:r>
        <w:tab/>
      </w:r>
      <w:r>
        <w:lastRenderedPageBreak/>
        <w:tab/>
      </w:r>
      <w:r>
        <w:tab/>
      </w:r>
      <w:r>
        <w:tab/>
      </w:r>
      <w:r>
        <w:tab/>
      </w:r>
      <w:r>
        <w:tab/>
      </w:r>
    </w:p>
    <w:p w:rsidR="00C70B8C" w:rsidRDefault="00C70B8C" w:rsidP="00A357A8">
      <w:pPr>
        <w:ind w:firstLine="0"/>
        <w:jc w:val="both"/>
      </w:pPr>
    </w:p>
    <w:p w:rsidR="00C70B8C" w:rsidRDefault="00C70B8C" w:rsidP="00A357A8">
      <w:pPr>
        <w:ind w:firstLine="0"/>
        <w:jc w:val="both"/>
      </w:pPr>
    </w:p>
    <w:p w:rsidR="00C70B8C" w:rsidRDefault="00C70B8C" w:rsidP="00A357A8">
      <w:pPr>
        <w:ind w:firstLine="0"/>
        <w:jc w:val="both"/>
      </w:pPr>
    </w:p>
    <w:p w:rsidR="00C70B8C" w:rsidRDefault="00C70B8C" w:rsidP="00A357A8">
      <w:pPr>
        <w:ind w:firstLine="0"/>
        <w:jc w:val="both"/>
      </w:pPr>
    </w:p>
    <w:p w:rsidR="00C70B8C" w:rsidRDefault="00C70B8C" w:rsidP="00A357A8">
      <w:pPr>
        <w:ind w:firstLine="0"/>
        <w:jc w:val="both"/>
      </w:pPr>
    </w:p>
    <w:p w:rsidR="008316EC" w:rsidRDefault="008316EC" w:rsidP="00A357A8">
      <w:pPr>
        <w:ind w:firstLine="0"/>
        <w:jc w:val="both"/>
        <w:sectPr w:rsidR="008316EC" w:rsidSect="008316EC">
          <w:type w:val="continuous"/>
          <w:pgSz w:w="12240" w:h="15840"/>
          <w:pgMar w:top="1080" w:right="1080" w:bottom="1080" w:left="1080" w:header="720" w:footer="720" w:gutter="0"/>
          <w:cols w:num="2" w:space="720"/>
          <w:docGrid w:linePitch="360"/>
        </w:sectPr>
      </w:pPr>
    </w:p>
    <w:p w:rsidR="00C70B8C" w:rsidRDefault="00C70B8C" w:rsidP="00A357A8">
      <w:pPr>
        <w:ind w:firstLine="0"/>
        <w:jc w:val="both"/>
      </w:pPr>
    </w:p>
    <w:p w:rsidR="00C70B8C" w:rsidRDefault="003A5F71" w:rsidP="00A357A8">
      <w:pPr>
        <w:ind w:firstLine="0"/>
        <w:jc w:val="both"/>
      </w:pPr>
      <w:r>
        <w:rPr>
          <w:noProof/>
          <w:lang w:val="en-GB" w:eastAsia="en-GB"/>
        </w:rPr>
        <w:pict>
          <v:shape id="_x0000_s1071" type="#_x0000_t202" style="position:absolute;left:0;text-align:left;margin-left:48pt;margin-top:48.2pt;width:228.75pt;height:76.85pt;z-index:251707392;mso-position-horizontal-relative:text;mso-position-vertical-relative:text" fillcolor="#faf0db [664]" strokecolor="#002060">
            <v:textbox style="mso-next-textbox:#_x0000_s1071">
              <w:txbxContent>
                <w:p w:rsidR="00B85D7D" w:rsidRPr="00FD4077" w:rsidRDefault="00B85D7D" w:rsidP="004503B6">
                  <w:pPr>
                    <w:autoSpaceDE w:val="0"/>
                    <w:autoSpaceDN w:val="0"/>
                    <w:adjustRightInd w:val="0"/>
                    <w:ind w:firstLine="0"/>
                    <w:rPr>
                      <w:rFonts w:eastAsia="Calibri" w:cs="Arial"/>
                      <w:color w:val="002060"/>
                    </w:rPr>
                  </w:pPr>
                  <w:r w:rsidRPr="00FD4077">
                    <w:rPr>
                      <w:rFonts w:eastAsia="Calibri" w:cs="Arial"/>
                      <w:color w:val="002060"/>
                    </w:rPr>
                    <w:t xml:space="preserve">Rona Geddes, Dental health Support Worker </w:t>
                  </w:r>
                  <w:proofErr w:type="spellStart"/>
                  <w:r w:rsidRPr="00FD4077">
                    <w:rPr>
                      <w:rFonts w:eastAsia="Calibri" w:cs="Arial"/>
                      <w:color w:val="002060"/>
                    </w:rPr>
                    <w:t>Childsmile</w:t>
                  </w:r>
                  <w:proofErr w:type="spellEnd"/>
                  <w:r w:rsidRPr="00FD4077">
                    <w:rPr>
                      <w:rFonts w:eastAsia="Calibri" w:cs="Arial"/>
                      <w:color w:val="002060"/>
                    </w:rPr>
                    <w:t xml:space="preserve"> presents </w:t>
                  </w:r>
                  <w:proofErr w:type="spellStart"/>
                  <w:r w:rsidRPr="00FD4077">
                    <w:rPr>
                      <w:rFonts w:eastAsia="Calibri" w:cs="Arial"/>
                      <w:color w:val="002060"/>
                    </w:rPr>
                    <w:t>Lochpots</w:t>
                  </w:r>
                  <w:proofErr w:type="spellEnd"/>
                  <w:r w:rsidRPr="00FD4077">
                    <w:rPr>
                      <w:rFonts w:eastAsia="Calibri" w:cs="Arial"/>
                      <w:color w:val="002060"/>
                    </w:rPr>
                    <w:t xml:space="preserve"> Primary 2/3 class and teacher with their certificate for Highest Standard toothbrushing in Fraserburgh</w:t>
                  </w:r>
                </w:p>
                <w:p w:rsidR="00B85D7D" w:rsidRPr="00AC58DF" w:rsidRDefault="00B85D7D" w:rsidP="004503B6">
                  <w:pPr>
                    <w:pStyle w:val="NormalWeb"/>
                    <w:rPr>
                      <w:rFonts w:cs="Arial"/>
                      <w:b/>
                    </w:rPr>
                  </w:pPr>
                </w:p>
              </w:txbxContent>
            </v:textbox>
          </v:shape>
        </w:pict>
      </w:r>
      <w:r>
        <w:rPr>
          <w:noProof/>
          <w:lang w:val="en-GB" w:eastAsia="en-GB"/>
        </w:rPr>
        <w:pict>
          <v:shape id="_x0000_s1070" type="#_x0000_t202" style="position:absolute;left:0;text-align:left;margin-left:-208.65pt;margin-top:36.25pt;width:239.4pt;height:88.8pt;z-index:251706368;mso-position-horizontal-relative:text;mso-position-vertical-relative:text" fillcolor="#faf0db [664]" strokecolor="#002060">
            <v:textbox style="mso-next-textbox:#_x0000_s1070">
              <w:txbxContent>
                <w:p w:rsidR="00B85D7D" w:rsidRPr="00FD4077" w:rsidRDefault="00B85D7D" w:rsidP="0087301F">
                  <w:pPr>
                    <w:autoSpaceDE w:val="0"/>
                    <w:autoSpaceDN w:val="0"/>
                    <w:adjustRightInd w:val="0"/>
                    <w:ind w:firstLine="0"/>
                    <w:jc w:val="center"/>
                    <w:rPr>
                      <w:rFonts w:eastAsia="Calibri" w:cs="Arial"/>
                      <w:color w:val="002060"/>
                      <w:sz w:val="24"/>
                      <w:szCs w:val="24"/>
                    </w:rPr>
                  </w:pPr>
                  <w:r w:rsidRPr="00FD4077">
                    <w:rPr>
                      <w:rFonts w:eastAsia="Calibri" w:cs="Arial"/>
                      <w:color w:val="002060"/>
                    </w:rPr>
                    <w:t xml:space="preserve">Lynne Taylor, Dental Health Support Worker for </w:t>
                  </w:r>
                  <w:proofErr w:type="spellStart"/>
                  <w:r w:rsidRPr="00FD4077">
                    <w:rPr>
                      <w:rFonts w:eastAsia="Calibri" w:cs="Arial"/>
                      <w:color w:val="002060"/>
                    </w:rPr>
                    <w:t>Childsmile</w:t>
                  </w:r>
                  <w:proofErr w:type="spellEnd"/>
                  <w:r w:rsidRPr="00FD4077">
                    <w:rPr>
                      <w:rFonts w:eastAsia="Calibri" w:cs="Arial"/>
                      <w:color w:val="002060"/>
                    </w:rPr>
                    <w:t xml:space="preserve"> presents </w:t>
                  </w:r>
                  <w:proofErr w:type="spellStart"/>
                  <w:r w:rsidRPr="00FD4077">
                    <w:rPr>
                      <w:rFonts w:eastAsia="Calibri" w:cs="Arial"/>
                      <w:color w:val="002060"/>
                    </w:rPr>
                    <w:t>Balmedie</w:t>
                  </w:r>
                  <w:proofErr w:type="spellEnd"/>
                  <w:r w:rsidRPr="00FD4077">
                    <w:rPr>
                      <w:rFonts w:eastAsia="Calibri" w:cs="Arial"/>
                      <w:color w:val="002060"/>
                    </w:rPr>
                    <w:t xml:space="preserve"> School Nursery and staff with their Childsmile Certificate for 2018, for achieving the highest standard of </w:t>
                  </w:r>
                  <w:proofErr w:type="gramStart"/>
                  <w:r w:rsidRPr="00FD4077">
                    <w:rPr>
                      <w:rFonts w:eastAsia="Calibri" w:cs="Arial"/>
                      <w:color w:val="002060"/>
                    </w:rPr>
                    <w:t xml:space="preserve">Daily </w:t>
                  </w:r>
                  <w:r>
                    <w:rPr>
                      <w:rFonts w:eastAsia="Calibri" w:cs="Arial"/>
                      <w:color w:val="002060"/>
                    </w:rPr>
                    <w:t xml:space="preserve"> </w:t>
                  </w:r>
                  <w:r w:rsidRPr="00FD4077">
                    <w:rPr>
                      <w:rFonts w:eastAsia="Calibri" w:cs="Arial"/>
                      <w:color w:val="002060"/>
                    </w:rPr>
                    <w:t>Supervised</w:t>
                  </w:r>
                  <w:proofErr w:type="gramEnd"/>
                  <w:r w:rsidRPr="00FD4077">
                    <w:rPr>
                      <w:rFonts w:eastAsia="Calibri" w:cs="Arial"/>
                      <w:color w:val="002060"/>
                    </w:rPr>
                    <w:t xml:space="preserve"> Toothbrushing.</w:t>
                  </w:r>
                </w:p>
                <w:p w:rsidR="00B85D7D" w:rsidRPr="00FD4077" w:rsidRDefault="00B85D7D" w:rsidP="005450F0">
                  <w:pPr>
                    <w:autoSpaceDE w:val="0"/>
                    <w:autoSpaceDN w:val="0"/>
                    <w:adjustRightInd w:val="0"/>
                    <w:rPr>
                      <w:rFonts w:eastAsia="Calibri" w:cs="Arial"/>
                      <w:color w:val="002060"/>
                      <w:sz w:val="24"/>
                      <w:szCs w:val="24"/>
                    </w:rPr>
                  </w:pPr>
                </w:p>
                <w:p w:rsidR="00B85D7D" w:rsidRPr="008103F5" w:rsidRDefault="00B85D7D" w:rsidP="005450F0">
                  <w:pPr>
                    <w:autoSpaceDE w:val="0"/>
                    <w:autoSpaceDN w:val="0"/>
                    <w:adjustRightInd w:val="0"/>
                    <w:rPr>
                      <w:rFonts w:eastAsia="Calibri" w:cs="Arial"/>
                      <w:color w:val="464749"/>
                      <w:sz w:val="24"/>
                      <w:szCs w:val="24"/>
                    </w:rPr>
                  </w:pPr>
                </w:p>
              </w:txbxContent>
            </v:textbox>
            <w10:wrap type="square"/>
          </v:shape>
        </w:pict>
      </w:r>
    </w:p>
    <w:sectPr w:rsidR="00C70B8C" w:rsidSect="00814ED5">
      <w:type w:val="continuous"/>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D7D" w:rsidRDefault="00B85D7D">
      <w:r>
        <w:separator/>
      </w:r>
    </w:p>
  </w:endnote>
  <w:endnote w:type="continuationSeparator" w:id="0">
    <w:p w:rsidR="00B85D7D" w:rsidRDefault="00B85D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0809"/>
      <w:docPartObj>
        <w:docPartGallery w:val="Page Numbers (Bottom of Page)"/>
        <w:docPartUnique/>
      </w:docPartObj>
    </w:sdtPr>
    <w:sdtContent>
      <w:p w:rsidR="00B85D7D" w:rsidRDefault="00B85D7D">
        <w:pPr>
          <w:pStyle w:val="Footer"/>
          <w:jc w:val="right"/>
        </w:pPr>
        <w:fldSimple w:instr=" PAGE   \* MERGEFORMAT ">
          <w:r w:rsidR="00054AA5">
            <w:rPr>
              <w:noProof/>
            </w:rPr>
            <w:t>1</w:t>
          </w:r>
        </w:fldSimple>
      </w:p>
    </w:sdtContent>
  </w:sdt>
  <w:p w:rsidR="00B85D7D" w:rsidRDefault="00B85D7D">
    <w:pPr>
      <w:pStyle w:val="Footer"/>
    </w:pPr>
    <w:r w:rsidRPr="00296A0F">
      <w:rPr>
        <w:noProof/>
        <w:lang w:val="en-GB" w:eastAsia="en-GB"/>
      </w:rPr>
      <w:drawing>
        <wp:inline distT="0" distB="0" distL="0" distR="0">
          <wp:extent cx="1010767" cy="542925"/>
          <wp:effectExtent l="0" t="0" r="0" b="0"/>
          <wp:docPr id="37" name="Picture 4" descr="image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1)"/>
                  <pic:cNvPicPr>
                    <a:picLocks noChangeAspect="1" noChangeArrowheads="1"/>
                  </pic:cNvPicPr>
                </pic:nvPicPr>
                <pic:blipFill>
                  <a:blip r:embed="rId1"/>
                  <a:srcRect/>
                  <a:stretch>
                    <a:fillRect/>
                  </a:stretch>
                </pic:blipFill>
                <pic:spPr bwMode="auto">
                  <a:xfrm>
                    <a:off x="0" y="0"/>
                    <a:ext cx="1021017" cy="548430"/>
                  </a:xfrm>
                  <a:prstGeom prst="rect">
                    <a:avLst/>
                  </a:prstGeom>
                  <a:noFill/>
                  <a:ln w="9525">
                    <a:noFill/>
                    <a:miter lim="800000"/>
                    <a:headEnd/>
                    <a:tailEnd/>
                  </a:ln>
                </pic:spPr>
              </pic:pic>
            </a:graphicData>
          </a:graphic>
        </wp:inline>
      </w:drawing>
    </w: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42" type="#_x0000_t75" style="position:absolute;left:0;text-align:left;margin-left:541.5pt;margin-top:712.5pt;width:47.25pt;height:41.7pt;z-index:251686912;visibility:visible;mso-wrap-edited:f;mso-position-horizontal-relative:page;mso-position-vertical-relative:page" o:allowincell="f">
          <v:imagedata r:id="rId2" o:title=""/>
          <w10:wrap type="topAndBottom" anchorx="page" anchory="page"/>
          <w10:anchorlock/>
        </v:shape>
        <o:OLEObject Type="Embed" ProgID="Word.Picture.8" ShapeID="_x0000_s4142" DrawAspect="Content" ObjectID="_1605696941" r:id="rId3"/>
      </w:pict>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D7D" w:rsidRDefault="00B85D7D">
      <w:r>
        <w:separator/>
      </w:r>
    </w:p>
  </w:footnote>
  <w:footnote w:type="continuationSeparator" w:id="0">
    <w:p w:rsidR="00B85D7D" w:rsidRDefault="00B85D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D7D" w:rsidRDefault="00B85D7D">
    <w:pPr>
      <w:pStyle w:val="Header"/>
    </w:pPr>
    <w:r w:rsidRPr="003A5F71">
      <w:rPr>
        <w:noProof/>
        <w:color w:val="93A299" w:themeColor="accent1"/>
        <w:lang w:val="en-GB" w:eastAsia="en-GB"/>
      </w:rPr>
      <w:pict>
        <v:rect id="_x0000_s4100" style="position:absolute;left:0;text-align:left;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w:r>
    <w:r w:rsidRPr="003A5F71">
      <w:rPr>
        <w:noProof/>
        <w:color w:val="93A299" w:themeColor="accent1"/>
        <w:lang w:val="en-GB" w:eastAsia="en-GB"/>
      </w:rPr>
      <w:pict>
        <v:shapetype id="_x0000_t202" coordsize="21600,21600" o:spt="202" path="m,l,21600r21600,l21600,xe">
          <v:stroke joinstyle="miter"/>
          <v:path gradientshapeok="t" o:connecttype="rect"/>
        </v:shapetype>
        <v:shape id="Subtitle 2" o:spid="_x0000_s4099"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" filled="f" stroked="f">
          <v:path arrowok="t"/>
          <v:textbox style="mso-next-textbox:#Subtitle 2" inset="2.53903mm,1.2695mm,2.53903mm,1.2695mm">
            <w:txbxContent>
              <w:p w:rsidR="00B85D7D" w:rsidRPr="003027A6" w:rsidRDefault="00B85D7D" w:rsidP="003027A6"/>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D7D" w:rsidRDefault="00B85D7D" w:rsidP="00C2420A">
    <w:r>
      <w:t>Grampian Oral &amp; Dental Health MCN Newsletter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D7D" w:rsidRDefault="00B85D7D">
    <w:pPr>
      <w:pStyle w:val="Header"/>
    </w:pPr>
    <w:r>
      <w:rPr>
        <w:noProof/>
        <w:lang w:val="en-GB" w:eastAsia="en-GB"/>
      </w:rPr>
      <w:pict>
        <v:rect id="_x0000_s4108" style="position:absolute;left:0;text-align:left;margin-left:0;margin-top:0;width:534.25pt;height:5.75pt;z-index:251675648;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w:r>
    <w:r>
      <w:rPr>
        <w:noProof/>
        <w:lang w:val="en-GB" w:eastAsia="en-GB"/>
      </w:rPr>
      <w:pict>
        <v:shapetype id="_x0000_t202" coordsize="21600,21600" o:spt="202" path="m,l,21600r21600,l21600,xe">
          <v:stroke joinstyle="miter"/>
          <v:path gradientshapeok="t" o:connecttype="rect"/>
        </v:shapetype>
        <v:shape id="_x0000_s4109" type="#_x0000_t202" style="position:absolute;left:0;text-align:left;margin-left:0;margin-top:0;width:514.1pt;height:26.6pt;z-index:251676672;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" filled="f" stroked="f">
          <v:path arrowok="t"/>
          <v:textbox style="mso-next-textbox:#_x0000_s4109" inset="2.53903mm,1.2695mm,2.53903mm,1.2695mm">
            <w:txbxContent>
              <w:p w:rsidR="00B85D7D" w:rsidRDefault="00B85D7D" w:rsidP="008C23A9">
                <w:r>
                  <w:t>The Oral &amp; Dental Health MCN Newsletter</w:t>
                </w:r>
              </w:p>
              <w:p w:rsidR="00B85D7D" w:rsidRDefault="00B85D7D">
                <w:pPr>
                  <w:jc w:val="center"/>
                </w:pPr>
              </w:p>
              <w:p w:rsidR="00B85D7D" w:rsidRDefault="00B85D7D"/>
            </w:txbxContent>
          </v:textbox>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D7D" w:rsidRDefault="00B85D7D">
    <w:pPr>
      <w:pStyle w:val="Header"/>
    </w:pPr>
    <w:r>
      <w:rPr>
        <w:noProof/>
        <w:lang w:val="en-GB" w:eastAsia="en-GB"/>
      </w:rPr>
      <w:pict>
        <v:rect id="_x0000_s4113" style="position:absolute;left:0;text-align:left;margin-left:0;margin-top:0;width:534.25pt;height:5.75pt;z-index:251678720;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w:r>
    <w:r>
      <w:rPr>
        <w:noProof/>
        <w:lang w:val="en-GB" w:eastAsia="en-GB"/>
      </w:rPr>
      <w:pict>
        <v:shapetype id="_x0000_t202" coordsize="21600,21600" o:spt="202" path="m,l,21600r21600,l21600,xe">
          <v:stroke joinstyle="miter"/>
          <v:path gradientshapeok="t" o:connecttype="rect"/>
        </v:shapetype>
        <v:shape id="_x0000_s4114" type="#_x0000_t202" style="position:absolute;left:0;text-align:left;margin-left:0;margin-top:0;width:514.1pt;height:26.6pt;z-index:251679744;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" filled="f" stroked="f">
          <v:path arrowok="t"/>
          <v:textbox style="mso-next-textbox:#_x0000_s4114" inset="2.53903mm,1.2695mm,2.53903mm,1.2695mm">
            <w:txbxContent>
              <w:p w:rsidR="00B85D7D" w:rsidRDefault="00B85D7D" w:rsidP="009277BE">
                <w:r>
                  <w:t>Grampian Oral &amp; Dental Health MCN Newsletter</w:t>
                </w:r>
              </w:p>
              <w:p w:rsidR="00B85D7D" w:rsidRDefault="00B85D7D">
                <w:pPr>
                  <w:jc w:val="center"/>
                </w:pPr>
              </w:p>
              <w:p w:rsidR="00B85D7D" w:rsidRDefault="00B85D7D"/>
            </w:txbxContent>
          </v:textbox>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D7D" w:rsidRDefault="00B85D7D">
    <w:pPr>
      <w:pStyle w:val="Header"/>
    </w:pPr>
    <w:r>
      <w:rPr>
        <w:noProof/>
        <w:lang w:val="en-GB" w:eastAsia="en-GB"/>
      </w:rPr>
      <w:pict>
        <v:rect id="_x0000_s4119" style="position:absolute;left:0;text-align:left;margin-left:0;margin-top:0;width:534.25pt;height:5.75pt;z-index:251681792;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w:r>
    <w:r>
      <w:rPr>
        <w:noProof/>
        <w:lang w:val="en-GB" w:eastAsia="en-GB"/>
      </w:rPr>
      <w:pict>
        <v:shapetype id="_x0000_t202" coordsize="21600,21600" o:spt="202" path="m,l,21600r21600,l21600,xe">
          <v:stroke joinstyle="miter"/>
          <v:path gradientshapeok="t" o:connecttype="rect"/>
        </v:shapetype>
        <v:shape id="_x0000_s4120" type="#_x0000_t202" style="position:absolute;left:0;text-align:left;margin-left:0;margin-top:0;width:514.1pt;height:26.6pt;z-index:251682816;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" filled="f" stroked="f">
          <v:path arrowok="t"/>
          <v:textbox style="mso-next-textbox:#_x0000_s4120" inset="2.53903mm,1.2695mm,2.53903mm,1.2695mm">
            <w:txbxContent>
              <w:p w:rsidR="00B85D7D" w:rsidRDefault="00B85D7D" w:rsidP="007E6AE4">
                <w:r>
                  <w:t>Grampian Oral &amp; Dental Health MCN Newsletter</w:t>
                </w:r>
              </w:p>
              <w:p w:rsidR="00B85D7D" w:rsidRDefault="00B85D7D" w:rsidP="009277BE"/>
              <w:p w:rsidR="00B85D7D" w:rsidRDefault="00B85D7D">
                <w:pPr>
                  <w:jc w:val="center"/>
                </w:pPr>
              </w:p>
              <w:p w:rsidR="00B85D7D" w:rsidRDefault="00B85D7D"/>
            </w:txbxContent>
          </v:textbox>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D7D" w:rsidRDefault="00B85D7D">
    <w:pPr>
      <w:pStyle w:val="Header"/>
    </w:pPr>
    <w:r>
      <w:rPr>
        <w:noProof/>
        <w:lang w:val="en-GB" w:eastAsia="en-GB"/>
      </w:rPr>
      <w:pict>
        <v:rect id="_x0000_s4121" style="position:absolute;left:0;text-align:left;margin-left:0;margin-top:0;width:534.25pt;height:5.75pt;z-index:25168486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w:r>
    <w:r>
      <w:rPr>
        <w:noProof/>
        <w:lang w:val="en-GB" w:eastAsia="en-GB"/>
      </w:rPr>
      <w:pict>
        <v:shapetype id="_x0000_t202" coordsize="21600,21600" o:spt="202" path="m,l,21600r21600,l21600,xe">
          <v:stroke joinstyle="miter"/>
          <v:path gradientshapeok="t" o:connecttype="rect"/>
        </v:shapetype>
        <v:shape id="_x0000_s4122" type="#_x0000_t202" style="position:absolute;left:0;text-align:left;margin-left:0;margin-top:0;width:514.1pt;height:26.6pt;z-index:25168588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" filled="f" stroked="f">
          <v:path arrowok="t"/>
          <v:textbox style="mso-next-textbox:#_x0000_s4122" inset="2.53903mm,1.2695mm,2.53903mm,1.2695mm">
            <w:txbxContent>
              <w:p w:rsidR="00B85D7D" w:rsidRDefault="00B85D7D" w:rsidP="007E6AE4">
                <w:r>
                  <w:t>Grampian Oral &amp; Dental Health MCN Newsletter</w:t>
                </w:r>
              </w:p>
              <w:p w:rsidR="00B85D7D" w:rsidRDefault="00B85D7D" w:rsidP="007E6AE4"/>
              <w:p w:rsidR="00B85D7D" w:rsidRDefault="00B85D7D"/>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2F5D"/>
    <w:multiLevelType w:val="hybridMultilevel"/>
    <w:tmpl w:val="7B46B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7E44CA"/>
    <w:multiLevelType w:val="hybridMultilevel"/>
    <w:tmpl w:val="5232E0A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CFE6E47"/>
    <w:multiLevelType w:val="hybridMultilevel"/>
    <w:tmpl w:val="F2D8EE1A"/>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
    <w:nsid w:val="2DF84F1F"/>
    <w:multiLevelType w:val="hybridMultilevel"/>
    <w:tmpl w:val="1D00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753EC3"/>
    <w:multiLevelType w:val="hybridMultilevel"/>
    <w:tmpl w:val="110C3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AA724F"/>
    <w:multiLevelType w:val="hybridMultilevel"/>
    <w:tmpl w:val="FFA2A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95"/>
  <w:displayHorizontalDrawingGridEvery w:val="2"/>
  <w:characterSpacingControl w:val="doNotCompress"/>
  <w:hdrShapeDefaults>
    <o:shapedefaults v:ext="edit" spidmax="4148">
      <o:colormru v:ext="edit" colors="#9c0,#f90,#690,olive,#369,#9cf,#f60,#f93"/>
      <o:colormenu v:ext="edit" fillcolor="none [664]" strokecolor="none"/>
    </o:shapedefaults>
    <o:shapelayout v:ext="edit">
      <o:idmap v:ext="edit" data="4"/>
    </o:shapelayout>
  </w:hdrShapeDefaults>
  <w:footnotePr>
    <w:footnote w:id="-1"/>
    <w:footnote w:id="0"/>
  </w:footnotePr>
  <w:endnotePr>
    <w:endnote w:id="-1"/>
    <w:endnote w:id="0"/>
  </w:endnotePr>
  <w:compat/>
  <w:rsids>
    <w:rsidRoot w:val="00711FF1"/>
    <w:rsid w:val="00012997"/>
    <w:rsid w:val="00027AE4"/>
    <w:rsid w:val="00036643"/>
    <w:rsid w:val="00054A8B"/>
    <w:rsid w:val="00054AA5"/>
    <w:rsid w:val="000615FC"/>
    <w:rsid w:val="000769CC"/>
    <w:rsid w:val="0009011D"/>
    <w:rsid w:val="00092DB7"/>
    <w:rsid w:val="000A4DA8"/>
    <w:rsid w:val="000B5582"/>
    <w:rsid w:val="000C75B3"/>
    <w:rsid w:val="000D633C"/>
    <w:rsid w:val="000E4C4D"/>
    <w:rsid w:val="000E6ADB"/>
    <w:rsid w:val="000F4525"/>
    <w:rsid w:val="00102CC5"/>
    <w:rsid w:val="00123282"/>
    <w:rsid w:val="00123E69"/>
    <w:rsid w:val="00127214"/>
    <w:rsid w:val="001569E0"/>
    <w:rsid w:val="0017031A"/>
    <w:rsid w:val="00176222"/>
    <w:rsid w:val="00176368"/>
    <w:rsid w:val="00176AEC"/>
    <w:rsid w:val="00176D98"/>
    <w:rsid w:val="001871EC"/>
    <w:rsid w:val="001970C0"/>
    <w:rsid w:val="001C558A"/>
    <w:rsid w:val="001C6212"/>
    <w:rsid w:val="001D4563"/>
    <w:rsid w:val="001F7D06"/>
    <w:rsid w:val="00201BE3"/>
    <w:rsid w:val="00205BEB"/>
    <w:rsid w:val="00206489"/>
    <w:rsid w:val="00212744"/>
    <w:rsid w:val="002311B7"/>
    <w:rsid w:val="00231266"/>
    <w:rsid w:val="00244852"/>
    <w:rsid w:val="00245852"/>
    <w:rsid w:val="00246317"/>
    <w:rsid w:val="00253DDD"/>
    <w:rsid w:val="00272834"/>
    <w:rsid w:val="00277C2C"/>
    <w:rsid w:val="00296A0F"/>
    <w:rsid w:val="002A7AD6"/>
    <w:rsid w:val="002B3CCD"/>
    <w:rsid w:val="002C189C"/>
    <w:rsid w:val="002C26C5"/>
    <w:rsid w:val="002D0EE9"/>
    <w:rsid w:val="002D0F50"/>
    <w:rsid w:val="002D1E75"/>
    <w:rsid w:val="002F103D"/>
    <w:rsid w:val="0030267B"/>
    <w:rsid w:val="003027A6"/>
    <w:rsid w:val="003136E9"/>
    <w:rsid w:val="00315FF1"/>
    <w:rsid w:val="003220B2"/>
    <w:rsid w:val="0032230D"/>
    <w:rsid w:val="00323D76"/>
    <w:rsid w:val="00337303"/>
    <w:rsid w:val="003507D7"/>
    <w:rsid w:val="00350F55"/>
    <w:rsid w:val="0035342B"/>
    <w:rsid w:val="00355F72"/>
    <w:rsid w:val="003865F6"/>
    <w:rsid w:val="003A5F71"/>
    <w:rsid w:val="003E424D"/>
    <w:rsid w:val="003F357D"/>
    <w:rsid w:val="003F4896"/>
    <w:rsid w:val="00410768"/>
    <w:rsid w:val="00417EFF"/>
    <w:rsid w:val="0043360D"/>
    <w:rsid w:val="0043366A"/>
    <w:rsid w:val="004503B6"/>
    <w:rsid w:val="00463397"/>
    <w:rsid w:val="00470637"/>
    <w:rsid w:val="004716F3"/>
    <w:rsid w:val="00474206"/>
    <w:rsid w:val="0047582A"/>
    <w:rsid w:val="00483992"/>
    <w:rsid w:val="004853DE"/>
    <w:rsid w:val="00493FD2"/>
    <w:rsid w:val="004A7D4A"/>
    <w:rsid w:val="004C3D1D"/>
    <w:rsid w:val="004E579B"/>
    <w:rsid w:val="004F0B65"/>
    <w:rsid w:val="004F29F4"/>
    <w:rsid w:val="005126D5"/>
    <w:rsid w:val="0052777A"/>
    <w:rsid w:val="005448AC"/>
    <w:rsid w:val="005450F0"/>
    <w:rsid w:val="00584B8E"/>
    <w:rsid w:val="0059018B"/>
    <w:rsid w:val="005A0C2E"/>
    <w:rsid w:val="005A2AEF"/>
    <w:rsid w:val="005D74DE"/>
    <w:rsid w:val="005F5ED0"/>
    <w:rsid w:val="005F755F"/>
    <w:rsid w:val="005F76D7"/>
    <w:rsid w:val="00600C30"/>
    <w:rsid w:val="00610464"/>
    <w:rsid w:val="006142D2"/>
    <w:rsid w:val="006545DE"/>
    <w:rsid w:val="00663711"/>
    <w:rsid w:val="00665864"/>
    <w:rsid w:val="0067652B"/>
    <w:rsid w:val="00684CD7"/>
    <w:rsid w:val="006A76B5"/>
    <w:rsid w:val="006C4D23"/>
    <w:rsid w:val="00705B21"/>
    <w:rsid w:val="00711FF1"/>
    <w:rsid w:val="00713EA5"/>
    <w:rsid w:val="007421A1"/>
    <w:rsid w:val="0074380D"/>
    <w:rsid w:val="00743EEF"/>
    <w:rsid w:val="007539A0"/>
    <w:rsid w:val="00756D2D"/>
    <w:rsid w:val="007611C5"/>
    <w:rsid w:val="00764C08"/>
    <w:rsid w:val="00795BB4"/>
    <w:rsid w:val="007B21D7"/>
    <w:rsid w:val="007C54F3"/>
    <w:rsid w:val="007D778D"/>
    <w:rsid w:val="007E6AE4"/>
    <w:rsid w:val="007F6654"/>
    <w:rsid w:val="00811CA3"/>
    <w:rsid w:val="008124A7"/>
    <w:rsid w:val="00814ED5"/>
    <w:rsid w:val="008316EC"/>
    <w:rsid w:val="00841E32"/>
    <w:rsid w:val="00853161"/>
    <w:rsid w:val="00861971"/>
    <w:rsid w:val="00872A88"/>
    <w:rsid w:val="0087301F"/>
    <w:rsid w:val="00883C0C"/>
    <w:rsid w:val="008A16D9"/>
    <w:rsid w:val="008C213D"/>
    <w:rsid w:val="008C23A9"/>
    <w:rsid w:val="008C6969"/>
    <w:rsid w:val="008D104C"/>
    <w:rsid w:val="008D1E90"/>
    <w:rsid w:val="008E33EB"/>
    <w:rsid w:val="009277BE"/>
    <w:rsid w:val="00944391"/>
    <w:rsid w:val="00961CDF"/>
    <w:rsid w:val="00970D8C"/>
    <w:rsid w:val="00982892"/>
    <w:rsid w:val="00982C75"/>
    <w:rsid w:val="00994A40"/>
    <w:rsid w:val="009954AB"/>
    <w:rsid w:val="009C51D3"/>
    <w:rsid w:val="00A357A8"/>
    <w:rsid w:val="00A64A2F"/>
    <w:rsid w:val="00A653E8"/>
    <w:rsid w:val="00A86918"/>
    <w:rsid w:val="00A9089E"/>
    <w:rsid w:val="00A90965"/>
    <w:rsid w:val="00AD6E5C"/>
    <w:rsid w:val="00AF2BAC"/>
    <w:rsid w:val="00B01BF4"/>
    <w:rsid w:val="00B0326E"/>
    <w:rsid w:val="00B10D78"/>
    <w:rsid w:val="00B24626"/>
    <w:rsid w:val="00B333C2"/>
    <w:rsid w:val="00B60B4C"/>
    <w:rsid w:val="00B620EA"/>
    <w:rsid w:val="00B64883"/>
    <w:rsid w:val="00B773D6"/>
    <w:rsid w:val="00B77501"/>
    <w:rsid w:val="00B82356"/>
    <w:rsid w:val="00B85D7D"/>
    <w:rsid w:val="00B86D5B"/>
    <w:rsid w:val="00B95825"/>
    <w:rsid w:val="00BA16AD"/>
    <w:rsid w:val="00BA2985"/>
    <w:rsid w:val="00BA6ADD"/>
    <w:rsid w:val="00BC1B93"/>
    <w:rsid w:val="00BE749C"/>
    <w:rsid w:val="00C0073E"/>
    <w:rsid w:val="00C02DC6"/>
    <w:rsid w:val="00C2420A"/>
    <w:rsid w:val="00C25446"/>
    <w:rsid w:val="00C65977"/>
    <w:rsid w:val="00C70B8C"/>
    <w:rsid w:val="00C80931"/>
    <w:rsid w:val="00CC29D7"/>
    <w:rsid w:val="00CC4B9E"/>
    <w:rsid w:val="00CD1386"/>
    <w:rsid w:val="00D271A0"/>
    <w:rsid w:val="00D27CCE"/>
    <w:rsid w:val="00D35E48"/>
    <w:rsid w:val="00D460E7"/>
    <w:rsid w:val="00D4777C"/>
    <w:rsid w:val="00D50C78"/>
    <w:rsid w:val="00D52120"/>
    <w:rsid w:val="00D53609"/>
    <w:rsid w:val="00D613DD"/>
    <w:rsid w:val="00D75243"/>
    <w:rsid w:val="00D82A91"/>
    <w:rsid w:val="00D86E1F"/>
    <w:rsid w:val="00D9076E"/>
    <w:rsid w:val="00DC0604"/>
    <w:rsid w:val="00DC476B"/>
    <w:rsid w:val="00DE03E3"/>
    <w:rsid w:val="00DE0A77"/>
    <w:rsid w:val="00E1086F"/>
    <w:rsid w:val="00E11168"/>
    <w:rsid w:val="00E211EA"/>
    <w:rsid w:val="00E21DAF"/>
    <w:rsid w:val="00E22D11"/>
    <w:rsid w:val="00E235A8"/>
    <w:rsid w:val="00E249ED"/>
    <w:rsid w:val="00E47900"/>
    <w:rsid w:val="00E5109A"/>
    <w:rsid w:val="00E92A55"/>
    <w:rsid w:val="00E970E3"/>
    <w:rsid w:val="00E97663"/>
    <w:rsid w:val="00EB3C5F"/>
    <w:rsid w:val="00EB5298"/>
    <w:rsid w:val="00EC6C10"/>
    <w:rsid w:val="00EE379E"/>
    <w:rsid w:val="00EF0AF0"/>
    <w:rsid w:val="00EF170E"/>
    <w:rsid w:val="00F04911"/>
    <w:rsid w:val="00F13E72"/>
    <w:rsid w:val="00F1465D"/>
    <w:rsid w:val="00F20760"/>
    <w:rsid w:val="00F62A2E"/>
    <w:rsid w:val="00F65204"/>
    <w:rsid w:val="00F66133"/>
    <w:rsid w:val="00F767F2"/>
    <w:rsid w:val="00F86CFC"/>
    <w:rsid w:val="00F875AC"/>
    <w:rsid w:val="00F9706B"/>
    <w:rsid w:val="00FA14EC"/>
    <w:rsid w:val="00FB03BC"/>
    <w:rsid w:val="00FB3D37"/>
    <w:rsid w:val="00FB67E2"/>
    <w:rsid w:val="00FB793A"/>
    <w:rsid w:val="00FD6297"/>
  </w:rsids>
  <m:mathPr>
    <m:mathFont m:val="Cambria Math"/>
    <m:brkBin m:val="before"/>
    <m:brkBinSub m:val="--"/>
    <m:smallFrac m:val="off"/>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148">
      <o:colormru v:ext="edit" colors="#9c0,#f90,#690,olive,#369,#9cf,#f60,#f93"/>
      <o:colormenu v:ext="edit" fillcolor="none [66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F50"/>
    <w:pPr>
      <w:spacing w:after="0" w:line="324" w:lineRule="auto"/>
      <w:ind w:firstLine="288"/>
    </w:pPr>
    <w:rPr>
      <w:sz w:val="19"/>
    </w:rPr>
  </w:style>
  <w:style w:type="paragraph" w:styleId="Heading1">
    <w:name w:val="heading 1"/>
    <w:basedOn w:val="Normal"/>
    <w:next w:val="Normal"/>
    <w:link w:val="Heading1Char"/>
    <w:uiPriority w:val="9"/>
    <w:qFormat/>
    <w:rsid w:val="002D0F50"/>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rPr>
  </w:style>
  <w:style w:type="paragraph" w:styleId="Heading2">
    <w:name w:val="heading 2"/>
    <w:basedOn w:val="Normal"/>
    <w:next w:val="Normal"/>
    <w:link w:val="Heading2Char"/>
    <w:uiPriority w:val="9"/>
    <w:unhideWhenUsed/>
    <w:qFormat/>
    <w:rsid w:val="002D0F50"/>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rsid w:val="002D0F50"/>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rsid w:val="002D0F50"/>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rsid w:val="002D0F50"/>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rsid w:val="002D0F50"/>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rsid w:val="002D0F50"/>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2D0F5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0F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F50"/>
    <w:rPr>
      <w:rFonts w:asciiTheme="majorHAnsi" w:eastAsiaTheme="majorEastAsia" w:hAnsiTheme="majorHAnsi" w:cstheme="majorBidi"/>
      <w:bCs/>
      <w:caps/>
      <w:color w:val="93A299" w:themeColor="accent1"/>
      <w:sz w:val="32"/>
      <w:szCs w:val="32"/>
    </w:rPr>
  </w:style>
  <w:style w:type="paragraph" w:styleId="Subtitle">
    <w:name w:val="Subtitle"/>
    <w:basedOn w:val="Normal"/>
    <w:next w:val="Normal"/>
    <w:link w:val="SubtitleChar"/>
    <w:uiPriority w:val="11"/>
    <w:qFormat/>
    <w:rsid w:val="002D0F50"/>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sid w:val="002D0F50"/>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rsid w:val="002D0F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50"/>
    <w:rPr>
      <w:rFonts w:ascii="Tahoma" w:hAnsi="Tahoma" w:cs="Tahoma"/>
      <w:sz w:val="16"/>
      <w:szCs w:val="16"/>
      <w:lang w:eastAsia="ja-JP"/>
    </w:rPr>
  </w:style>
  <w:style w:type="paragraph" w:customStyle="1" w:styleId="PersonalName">
    <w:name w:val="Personal Name"/>
    <w:basedOn w:val="Title"/>
    <w:qFormat/>
    <w:rsid w:val="002D0F50"/>
    <w:rPr>
      <w:b/>
      <w:sz w:val="28"/>
      <w:szCs w:val="28"/>
    </w:rPr>
  </w:style>
  <w:style w:type="paragraph" w:styleId="Title">
    <w:name w:val="Title"/>
    <w:basedOn w:val="Normal"/>
    <w:next w:val="Normal"/>
    <w:link w:val="TitleChar"/>
    <w:uiPriority w:val="10"/>
    <w:qFormat/>
    <w:rsid w:val="002D0F50"/>
    <w:pPr>
      <w:spacing w:line="240" w:lineRule="auto"/>
      <w:ind w:firstLine="0"/>
      <w:contextualSpacing/>
    </w:pPr>
    <w:rPr>
      <w:rFonts w:asciiTheme="majorHAnsi" w:eastAsiaTheme="majorEastAsia" w:hAnsiTheme="majorHAnsi" w:cstheme="majorBidi"/>
      <w:caps/>
      <w:color w:val="40382D" w:themeColor="text2" w:themeShade="BF"/>
      <w:kern w:val="28"/>
      <w:sz w:val="80"/>
      <w:szCs w:val="52"/>
    </w:rPr>
  </w:style>
  <w:style w:type="character" w:customStyle="1" w:styleId="TitleChar">
    <w:name w:val="Title Char"/>
    <w:basedOn w:val="DefaultParagraphFont"/>
    <w:link w:val="Title"/>
    <w:uiPriority w:val="10"/>
    <w:rsid w:val="002D0F50"/>
    <w:rPr>
      <w:rFonts w:asciiTheme="majorHAnsi" w:eastAsiaTheme="majorEastAsia" w:hAnsiTheme="majorHAnsi" w:cstheme="majorBidi"/>
      <w:caps/>
      <w:color w:val="40382D" w:themeColor="text2" w:themeShade="BF"/>
      <w:kern w:val="28"/>
      <w:sz w:val="80"/>
      <w:szCs w:val="52"/>
    </w:rPr>
  </w:style>
  <w:style w:type="character" w:customStyle="1" w:styleId="Heading2Char">
    <w:name w:val="Heading 2 Char"/>
    <w:basedOn w:val="DefaultParagraphFont"/>
    <w:link w:val="Heading2"/>
    <w:uiPriority w:val="9"/>
    <w:rsid w:val="002D0F50"/>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sid w:val="002D0F50"/>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sid w:val="002D0F50"/>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sid w:val="002D0F50"/>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sid w:val="002D0F50"/>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sid w:val="002D0F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D0F5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D0F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D0F50"/>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sid w:val="002D0F50"/>
    <w:rPr>
      <w:b/>
      <w:bCs/>
    </w:rPr>
  </w:style>
  <w:style w:type="character" w:styleId="Emphasis">
    <w:name w:val="Emphasis"/>
    <w:basedOn w:val="DefaultParagraphFont"/>
    <w:uiPriority w:val="20"/>
    <w:qFormat/>
    <w:rsid w:val="002D0F50"/>
    <w:rPr>
      <w:i/>
      <w:iCs/>
      <w:color w:val="564B3C" w:themeColor="text2"/>
    </w:rPr>
  </w:style>
  <w:style w:type="paragraph" w:styleId="NoSpacing">
    <w:name w:val="No Spacing"/>
    <w:link w:val="NoSpacingChar"/>
    <w:uiPriority w:val="1"/>
    <w:qFormat/>
    <w:rsid w:val="002D0F50"/>
    <w:pPr>
      <w:spacing w:after="0" w:line="240" w:lineRule="auto"/>
    </w:pPr>
  </w:style>
  <w:style w:type="character" w:customStyle="1" w:styleId="NoSpacingChar">
    <w:name w:val="No Spacing Char"/>
    <w:basedOn w:val="DefaultParagraphFont"/>
    <w:link w:val="NoSpacing"/>
    <w:uiPriority w:val="1"/>
    <w:rsid w:val="002D0F50"/>
  </w:style>
  <w:style w:type="paragraph" w:styleId="ListParagraph">
    <w:name w:val="List Paragraph"/>
    <w:basedOn w:val="Normal"/>
    <w:uiPriority w:val="34"/>
    <w:qFormat/>
    <w:rsid w:val="002D0F50"/>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rsid w:val="002D0F50"/>
    <w:pPr>
      <w:spacing w:before="160" w:line="300" w:lineRule="auto"/>
      <w:ind w:left="720" w:right="720"/>
      <w:jc w:val="center"/>
    </w:pPr>
    <w:rPr>
      <w:rFonts w:asciiTheme="majorHAnsi" w:eastAsiaTheme="minorEastAsia" w:hAnsiTheme="majorHAnsi"/>
      <w:iCs/>
      <w:caps/>
      <w:color w:val="93A299" w:themeColor="accent1"/>
      <w:sz w:val="24"/>
      <w:lang w:bidi="hi-IN"/>
    </w:rPr>
  </w:style>
  <w:style w:type="character" w:customStyle="1" w:styleId="QuoteChar">
    <w:name w:val="Quote Char"/>
    <w:basedOn w:val="DefaultParagraphFont"/>
    <w:link w:val="Quote"/>
    <w:uiPriority w:val="29"/>
    <w:rsid w:val="002D0F50"/>
    <w:rPr>
      <w:rFonts w:asciiTheme="majorHAnsi" w:eastAsiaTheme="minorEastAsia" w:hAnsiTheme="majorHAnsi"/>
      <w:iCs/>
      <w:caps/>
      <w:color w:val="93A299" w:themeColor="accent1"/>
      <w:sz w:val="24"/>
      <w:lang w:bidi="hi-IN"/>
    </w:rPr>
  </w:style>
  <w:style w:type="paragraph" w:styleId="IntenseQuote">
    <w:name w:val="Intense Quote"/>
    <w:basedOn w:val="Normal"/>
    <w:next w:val="Normal"/>
    <w:link w:val="IntenseQuoteChar"/>
    <w:uiPriority w:val="30"/>
    <w:qFormat/>
    <w:rsid w:val="002D0F50"/>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rPr>
  </w:style>
  <w:style w:type="character" w:customStyle="1" w:styleId="IntenseQuoteChar">
    <w:name w:val="Intense Quote Char"/>
    <w:basedOn w:val="DefaultParagraphFont"/>
    <w:link w:val="IntenseQuote"/>
    <w:uiPriority w:val="30"/>
    <w:rsid w:val="002D0F50"/>
    <w:rPr>
      <w:rFonts w:asciiTheme="majorHAnsi" w:eastAsiaTheme="minorEastAsia" w:hAnsiTheme="majorHAnsi"/>
      <w:bCs/>
      <w:iCs/>
      <w:caps/>
      <w:color w:val="FFFFFF" w:themeColor="background1"/>
      <w:shd w:val="clear" w:color="auto" w:fill="000000" w:themeFill="text1"/>
      <w:lang w:bidi="hi-IN"/>
    </w:rPr>
  </w:style>
  <w:style w:type="character" w:styleId="SubtleEmphasis">
    <w:name w:val="Subtle Emphasis"/>
    <w:basedOn w:val="DefaultParagraphFont"/>
    <w:uiPriority w:val="19"/>
    <w:qFormat/>
    <w:rsid w:val="002D0F50"/>
    <w:rPr>
      <w:i/>
      <w:iCs/>
      <w:color w:val="000000"/>
    </w:rPr>
  </w:style>
  <w:style w:type="character" w:styleId="IntenseEmphasis">
    <w:name w:val="Intense Emphasis"/>
    <w:basedOn w:val="DefaultParagraphFont"/>
    <w:uiPriority w:val="21"/>
    <w:qFormat/>
    <w:rsid w:val="002D0F50"/>
    <w:rPr>
      <w:b/>
      <w:bCs/>
      <w:i/>
      <w:iCs/>
      <w:color w:val="93A299" w:themeColor="accent1"/>
    </w:rPr>
  </w:style>
  <w:style w:type="character" w:styleId="SubtleReference">
    <w:name w:val="Subtle Reference"/>
    <w:basedOn w:val="DefaultParagraphFont"/>
    <w:uiPriority w:val="31"/>
    <w:qFormat/>
    <w:rsid w:val="002D0F50"/>
    <w:rPr>
      <w:smallCaps/>
      <w:color w:val="CF543F" w:themeColor="accent2"/>
      <w:u w:val="single"/>
    </w:rPr>
  </w:style>
  <w:style w:type="character" w:styleId="IntenseReference">
    <w:name w:val="Intense Reference"/>
    <w:basedOn w:val="DefaultParagraphFont"/>
    <w:uiPriority w:val="32"/>
    <w:qFormat/>
    <w:rsid w:val="002D0F50"/>
    <w:rPr>
      <w:b/>
      <w:bCs/>
      <w:smallCaps/>
      <w:color w:val="CF543F" w:themeColor="accent2"/>
      <w:spacing w:val="5"/>
      <w:u w:val="single"/>
    </w:rPr>
  </w:style>
  <w:style w:type="character" w:styleId="BookTitle">
    <w:name w:val="Book Title"/>
    <w:basedOn w:val="DefaultParagraphFont"/>
    <w:uiPriority w:val="33"/>
    <w:qFormat/>
    <w:rsid w:val="002D0F50"/>
    <w:rPr>
      <w:b/>
      <w:bCs/>
      <w:caps w:val="0"/>
      <w:smallCaps/>
      <w:spacing w:val="10"/>
    </w:rPr>
  </w:style>
  <w:style w:type="paragraph" w:styleId="NormalWeb">
    <w:name w:val="Normal (Web)"/>
    <w:basedOn w:val="Normal"/>
    <w:uiPriority w:val="99"/>
    <w:unhideWhenUsed/>
    <w:rsid w:val="002D0F50"/>
    <w:rPr>
      <w:rFonts w:ascii="Times New Roman" w:hAnsi="Times New Roman" w:cs="Times New Roman"/>
      <w:sz w:val="24"/>
      <w:szCs w:val="24"/>
      <w:lang w:eastAsia="en-US"/>
    </w:rPr>
  </w:style>
  <w:style w:type="table" w:styleId="TableGrid">
    <w:name w:val="Table Grid"/>
    <w:basedOn w:val="TableNormal"/>
    <w:uiPriority w:val="1"/>
    <w:rsid w:val="002D0F50"/>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0F50"/>
    <w:pPr>
      <w:tabs>
        <w:tab w:val="center" w:pos="4680"/>
        <w:tab w:val="right" w:pos="9360"/>
      </w:tabs>
      <w:spacing w:line="240" w:lineRule="auto"/>
    </w:pPr>
  </w:style>
  <w:style w:type="character" w:customStyle="1" w:styleId="HeaderChar">
    <w:name w:val="Header Char"/>
    <w:basedOn w:val="DefaultParagraphFont"/>
    <w:link w:val="Header"/>
    <w:uiPriority w:val="99"/>
    <w:rsid w:val="002D0F50"/>
    <w:rPr>
      <w:sz w:val="21"/>
    </w:rPr>
  </w:style>
  <w:style w:type="paragraph" w:styleId="Footer">
    <w:name w:val="footer"/>
    <w:basedOn w:val="Normal"/>
    <w:link w:val="FooterChar"/>
    <w:uiPriority w:val="99"/>
    <w:unhideWhenUsed/>
    <w:rsid w:val="002D0F50"/>
    <w:pPr>
      <w:tabs>
        <w:tab w:val="center" w:pos="4680"/>
        <w:tab w:val="right" w:pos="9360"/>
      </w:tabs>
      <w:spacing w:line="240" w:lineRule="auto"/>
    </w:pPr>
  </w:style>
  <w:style w:type="character" w:customStyle="1" w:styleId="FooterChar">
    <w:name w:val="Footer Char"/>
    <w:basedOn w:val="DefaultParagraphFont"/>
    <w:link w:val="Footer"/>
    <w:uiPriority w:val="99"/>
    <w:rsid w:val="002D0F50"/>
    <w:rPr>
      <w:sz w:val="21"/>
    </w:rPr>
  </w:style>
  <w:style w:type="character" w:styleId="PlaceholderText">
    <w:name w:val="Placeholder Text"/>
    <w:basedOn w:val="DefaultParagraphFont"/>
    <w:uiPriority w:val="99"/>
    <w:semiHidden/>
    <w:rsid w:val="002D0F50"/>
    <w:rPr>
      <w:color w:val="808080"/>
    </w:rPr>
  </w:style>
  <w:style w:type="paragraph" w:customStyle="1" w:styleId="StorySubtitle">
    <w:name w:val="Story Subtitle"/>
    <w:basedOn w:val="Normal"/>
    <w:next w:val="Normal"/>
    <w:qFormat/>
    <w:rsid w:val="002D0F50"/>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EF0AF0"/>
    <w:rPr>
      <w:color w:val="CCCC00" w:themeColor="hyperlink"/>
      <w:u w:val="single"/>
    </w:rPr>
  </w:style>
  <w:style w:type="character" w:styleId="CommentReference">
    <w:name w:val="annotation reference"/>
    <w:basedOn w:val="DefaultParagraphFont"/>
    <w:uiPriority w:val="99"/>
    <w:semiHidden/>
    <w:unhideWhenUsed/>
    <w:rsid w:val="00B24626"/>
    <w:rPr>
      <w:sz w:val="16"/>
      <w:szCs w:val="16"/>
    </w:rPr>
  </w:style>
  <w:style w:type="paragraph" w:styleId="CommentText">
    <w:name w:val="annotation text"/>
    <w:basedOn w:val="Normal"/>
    <w:link w:val="CommentTextChar"/>
    <w:uiPriority w:val="99"/>
    <w:semiHidden/>
    <w:unhideWhenUsed/>
    <w:rsid w:val="00B24626"/>
    <w:pPr>
      <w:spacing w:line="240" w:lineRule="auto"/>
    </w:pPr>
    <w:rPr>
      <w:sz w:val="20"/>
      <w:szCs w:val="20"/>
    </w:rPr>
  </w:style>
  <w:style w:type="character" w:customStyle="1" w:styleId="CommentTextChar">
    <w:name w:val="Comment Text Char"/>
    <w:basedOn w:val="DefaultParagraphFont"/>
    <w:link w:val="CommentText"/>
    <w:uiPriority w:val="99"/>
    <w:semiHidden/>
    <w:rsid w:val="00B24626"/>
    <w:rPr>
      <w:sz w:val="20"/>
      <w:szCs w:val="20"/>
    </w:rPr>
  </w:style>
  <w:style w:type="paragraph" w:styleId="CommentSubject">
    <w:name w:val="annotation subject"/>
    <w:basedOn w:val="CommentText"/>
    <w:next w:val="CommentText"/>
    <w:link w:val="CommentSubjectChar"/>
    <w:uiPriority w:val="99"/>
    <w:semiHidden/>
    <w:unhideWhenUsed/>
    <w:rsid w:val="00B24626"/>
    <w:rPr>
      <w:b/>
      <w:bCs/>
    </w:rPr>
  </w:style>
  <w:style w:type="character" w:customStyle="1" w:styleId="CommentSubjectChar">
    <w:name w:val="Comment Subject Char"/>
    <w:basedOn w:val="CommentTextChar"/>
    <w:link w:val="CommentSubject"/>
    <w:uiPriority w:val="99"/>
    <w:semiHidden/>
    <w:rsid w:val="00B24626"/>
    <w:rPr>
      <w:b/>
      <w:bCs/>
      <w:sz w:val="20"/>
      <w:szCs w:val="20"/>
    </w:rPr>
  </w:style>
  <w:style w:type="character" w:styleId="FollowedHyperlink">
    <w:name w:val="FollowedHyperlink"/>
    <w:basedOn w:val="DefaultParagraphFont"/>
    <w:uiPriority w:val="99"/>
    <w:semiHidden/>
    <w:unhideWhenUsed/>
    <w:rsid w:val="00012997"/>
    <w:rPr>
      <w:color w:val="B2B2B2" w:themeColor="followedHyperlink"/>
      <w:u w:val="single"/>
    </w:rPr>
  </w:style>
  <w:style w:type="character" w:styleId="HTMLAcronym">
    <w:name w:val="HTML Acronym"/>
    <w:uiPriority w:val="99"/>
    <w:semiHidden/>
    <w:unhideWhenUsed/>
    <w:rsid w:val="004503B6"/>
  </w:style>
</w:styles>
</file>

<file path=word/webSettings.xml><?xml version="1.0" encoding="utf-8"?>
<w:webSettings xmlns:r="http://schemas.openxmlformats.org/officeDocument/2006/relationships" xmlns:w="http://schemas.openxmlformats.org/wordprocessingml/2006/main">
  <w:divs>
    <w:div w:id="9733515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png"/><Relationship Id="rId39" Type="http://schemas.openxmlformats.org/officeDocument/2006/relationships/hyperlink" Target="mailto:annette.johnson2@nhs.net"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hyperlink" Target="mailto:caroleannduff@nhs.net" TargetMode="External"/><Relationship Id="rId42"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s://www.hi-netgrampian.org/people-networks/managed-clinical-networks/nhs-grampian-mcn-for-oral-and-dental-health/" TargetMode="Externa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9.jpeg"/><Relationship Id="rId38" Type="http://schemas.openxmlformats.org/officeDocument/2006/relationships/hyperlink" Target="mailto:nhsg.dentalaudit@nhs.net" TargetMode="External"/><Relationship Id="rId2" Type="http://schemas.openxmlformats.org/officeDocument/2006/relationships/customXml" Target="../customXml/item2.xml"/><Relationship Id="rId16" Type="http://schemas.openxmlformats.org/officeDocument/2006/relationships/hyperlink" Target="https://www.hi-netgrampian.org/people-networks/managed-clinical-networks/nhs-grampian-mcn-for-oral-and-dental-health/education-training-development/" TargetMode="External"/><Relationship Id="rId20" Type="http://schemas.openxmlformats.org/officeDocument/2006/relationships/hyperlink" Target="http://nhsgintranet.grampian.scot.nhs.uk/depts/UpFront/UpFront%20Documents/UpFront%202018/UpFront%20-%20December%202018.pdf" TargetMode="External"/><Relationship Id="rId29" Type="http://schemas.openxmlformats.org/officeDocument/2006/relationships/image" Target="media/image8.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hyperlink" Target="mailto:k.tosh@nhs.net" TargetMode="External"/><Relationship Id="rId37" Type="http://schemas.openxmlformats.org/officeDocument/2006/relationships/image" Target="media/image11.jpeg"/><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https://www.youtube.com/watch?v=qjJichWvTFk" TargetMode="External"/><Relationship Id="rId36" Type="http://schemas.openxmlformats.org/officeDocument/2006/relationships/hyperlink" Target="mailto:nhsg.mcn-odh@nhs.net" TargetMode="External"/><Relationship Id="rId10" Type="http://schemas.openxmlformats.org/officeDocument/2006/relationships/footer" Target="footer1.xml"/><Relationship Id="rId19" Type="http://schemas.openxmlformats.org/officeDocument/2006/relationships/hyperlink" Target="mailto:grampian.dentalcontracts@nhs.net" TargetMode="External"/><Relationship Id="rId31" Type="http://schemas.openxmlformats.org/officeDocument/2006/relationships/hyperlink" Target="http://www.LTAMC.org"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mailto:nhsg.mcn-odh@nhs.net" TargetMode="External"/><Relationship Id="rId27" Type="http://schemas.openxmlformats.org/officeDocument/2006/relationships/hyperlink" Target="http://www.LTAMC.org" TargetMode="External"/><Relationship Id="rId30" Type="http://schemas.openxmlformats.org/officeDocument/2006/relationships/hyperlink" Target="http://www.nhsghpcat.org/HPAC/Index.jsp" TargetMode="External"/><Relationship Id="rId35" Type="http://schemas.openxmlformats.org/officeDocument/2006/relationships/image" Target="media/image10.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utom\AppData\Roaming\Microsoft\Templates\Newsletter%20(Apothecary%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C7A82"/>
    <w:rsid w:val="009C7A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B1CE6B34AC456BBE761CDE230AED7B">
    <w:name w:val="23B1CE6B34AC456BBE761CDE230AED7B"/>
    <w:rsid w:val="009C7A82"/>
  </w:style>
  <w:style w:type="paragraph" w:customStyle="1" w:styleId="EF8E973B8F4F435EAC4EEA52032076A1">
    <w:name w:val="EF8E973B8F4F435EAC4EEA52032076A1"/>
    <w:rsid w:val="009C7A82"/>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71ED2D7F-2012-4D5C-B954-E96F5B68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16</TotalTime>
  <Pages>8</Pages>
  <Words>2348</Words>
  <Characters>13388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vt:lpstr>
    </vt:vector>
  </TitlesOfParts>
  <Company>NHSG</Company>
  <LinksUpToDate>false</LinksUpToDate>
  <CharactersWithSpaces>15705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annutom</dc:creator>
  <cp:lastModifiedBy>w7x64woff</cp:lastModifiedBy>
  <cp:revision>5</cp:revision>
  <cp:lastPrinted>2018-12-05T13:40:00Z</cp:lastPrinted>
  <dcterms:created xsi:type="dcterms:W3CDTF">2018-12-07T12:02:00Z</dcterms:created>
  <dcterms:modified xsi:type="dcterms:W3CDTF">2018-12-07T14:09:00Z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